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4B7E" w:rsidTr="00104B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E" w:rsidRDefault="00104B7E">
            <w:pPr>
              <w:pStyle w:val="ConsPlusNormal"/>
            </w:pPr>
            <w:bookmarkStart w:id="0" w:name="_GoBack"/>
            <w:bookmarkEnd w:id="0"/>
            <w:r>
              <w:t>5 апреля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4B7E" w:rsidRDefault="00104B7E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104B7E" w:rsidRDefault="00104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B7E" w:rsidRDefault="00104B7E">
      <w:pPr>
        <w:pStyle w:val="ConsPlusNormal"/>
        <w:jc w:val="center"/>
      </w:pPr>
    </w:p>
    <w:p w:rsidR="00104B7E" w:rsidRDefault="00104B7E">
      <w:pPr>
        <w:pStyle w:val="ConsPlusTitle"/>
        <w:jc w:val="center"/>
      </w:pPr>
      <w:r>
        <w:t>РОССИЙСКАЯ ФЕДЕРАЦИЯ</w:t>
      </w:r>
    </w:p>
    <w:p w:rsidR="00104B7E" w:rsidRDefault="00104B7E">
      <w:pPr>
        <w:pStyle w:val="ConsPlusTitle"/>
        <w:jc w:val="center"/>
      </w:pPr>
    </w:p>
    <w:p w:rsidR="00104B7E" w:rsidRDefault="00104B7E">
      <w:pPr>
        <w:pStyle w:val="ConsPlusTitle"/>
        <w:jc w:val="center"/>
      </w:pPr>
      <w:r>
        <w:t>ФЕДЕРАЛЬНЫЙ ЗАКОН</w:t>
      </w:r>
    </w:p>
    <w:p w:rsidR="00104B7E" w:rsidRDefault="00104B7E">
      <w:pPr>
        <w:pStyle w:val="ConsPlusTitle"/>
        <w:jc w:val="center"/>
      </w:pPr>
    </w:p>
    <w:p w:rsidR="00104B7E" w:rsidRDefault="00104B7E">
      <w:pPr>
        <w:pStyle w:val="ConsPlusTitle"/>
        <w:jc w:val="center"/>
      </w:pPr>
      <w:r>
        <w:t>О ПОРЯДКЕ УЧЕТА ДОХОДОВ И РАСЧЕТА СРЕДНЕДУШЕВОГО</w:t>
      </w:r>
    </w:p>
    <w:p w:rsidR="00104B7E" w:rsidRDefault="00104B7E">
      <w:pPr>
        <w:pStyle w:val="ConsPlusTitle"/>
        <w:jc w:val="center"/>
      </w:pPr>
      <w:r>
        <w:t>ДОХОДА СЕМЬИ И ДОХОДА ОДИНОКО ПРОЖИВАЮЩЕГО</w:t>
      </w:r>
    </w:p>
    <w:p w:rsidR="00104B7E" w:rsidRDefault="00104B7E">
      <w:pPr>
        <w:pStyle w:val="ConsPlusTitle"/>
        <w:jc w:val="center"/>
      </w:pPr>
      <w:r>
        <w:t xml:space="preserve">ГРАЖДАНИНА ДЛЯ ПРИЗНАНИЯ ИХ </w:t>
      </w:r>
      <w:proofErr w:type="gramStart"/>
      <w:r>
        <w:t>МАЛОИМУЩИМИ</w:t>
      </w:r>
      <w:proofErr w:type="gramEnd"/>
    </w:p>
    <w:p w:rsidR="00104B7E" w:rsidRDefault="00104B7E">
      <w:pPr>
        <w:pStyle w:val="ConsPlusTitle"/>
        <w:jc w:val="center"/>
      </w:pPr>
      <w:r>
        <w:t xml:space="preserve">И ОКАЗАНИЯ ИМ </w:t>
      </w:r>
      <w:proofErr w:type="gramStart"/>
      <w:r>
        <w:t>ГОСУДАРСТВЕННОЙ</w:t>
      </w:r>
      <w:proofErr w:type="gramEnd"/>
    </w:p>
    <w:p w:rsidR="00104B7E" w:rsidRDefault="00104B7E">
      <w:pPr>
        <w:pStyle w:val="ConsPlusTitle"/>
        <w:jc w:val="center"/>
      </w:pPr>
      <w:r>
        <w:t>СОЦИАЛЬНОЙ ПОМОЩИ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jc w:val="right"/>
      </w:pPr>
      <w:proofErr w:type="gramStart"/>
      <w:r>
        <w:t>Принят</w:t>
      </w:r>
      <w:proofErr w:type="gramEnd"/>
    </w:p>
    <w:p w:rsidR="00104B7E" w:rsidRDefault="00104B7E">
      <w:pPr>
        <w:pStyle w:val="ConsPlusNormal"/>
        <w:jc w:val="right"/>
      </w:pPr>
      <w:r>
        <w:t>Государственной Думой</w:t>
      </w:r>
    </w:p>
    <w:p w:rsidR="00104B7E" w:rsidRDefault="00104B7E">
      <w:pPr>
        <w:pStyle w:val="ConsPlusNormal"/>
        <w:jc w:val="right"/>
      </w:pPr>
      <w:r>
        <w:t>7 марта 2003 года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jc w:val="right"/>
      </w:pPr>
      <w:r>
        <w:t>Одобрен</w:t>
      </w:r>
    </w:p>
    <w:p w:rsidR="00104B7E" w:rsidRDefault="00104B7E">
      <w:pPr>
        <w:pStyle w:val="ConsPlusNormal"/>
        <w:jc w:val="right"/>
      </w:pPr>
      <w:r>
        <w:t>Советом Федерации</w:t>
      </w:r>
    </w:p>
    <w:p w:rsidR="00104B7E" w:rsidRDefault="00104B7E">
      <w:pPr>
        <w:pStyle w:val="ConsPlusNormal"/>
        <w:jc w:val="right"/>
      </w:pPr>
      <w:r>
        <w:t>26 марта 2003 года</w:t>
      </w:r>
    </w:p>
    <w:p w:rsidR="00104B7E" w:rsidRDefault="00104B7E">
      <w:pPr>
        <w:pStyle w:val="ConsPlusNormal"/>
        <w:jc w:val="center"/>
      </w:pPr>
      <w:r>
        <w:t>Список изменяющих документов</w:t>
      </w:r>
    </w:p>
    <w:p w:rsidR="00104B7E" w:rsidRDefault="00104B7E">
      <w:pPr>
        <w:pStyle w:val="ConsPlusNormal"/>
        <w:jc w:val="center"/>
      </w:pPr>
      <w:proofErr w:type="gramStart"/>
      <w:r>
        <w:t xml:space="preserve">(в ред. Федеральных законов от 01.07.2011 </w:t>
      </w:r>
      <w:hyperlink r:id="rId5" w:history="1">
        <w:r>
          <w:rPr>
            <w:color w:val="0000FF"/>
          </w:rPr>
          <w:t>N 169-ФЗ</w:t>
        </w:r>
      </w:hyperlink>
      <w:r>
        <w:t>,</w:t>
      </w:r>
      <w:proofErr w:type="gramEnd"/>
    </w:p>
    <w:p w:rsidR="00104B7E" w:rsidRDefault="00104B7E">
      <w:pPr>
        <w:pStyle w:val="ConsPlusNormal"/>
        <w:jc w:val="center"/>
      </w:pPr>
      <w:r>
        <w:t xml:space="preserve">от 02.07.2013 </w:t>
      </w:r>
      <w:hyperlink r:id="rId6" w:history="1">
        <w:r>
          <w:rPr>
            <w:color w:val="0000FF"/>
          </w:rPr>
          <w:t>N 185-ФЗ</w:t>
        </w:r>
      </w:hyperlink>
      <w:r>
        <w:t>)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proofErr w:type="gramStart"/>
      <w: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Федерации".</w:t>
      </w:r>
      <w:proofErr w:type="gramEnd"/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1. </w:t>
      </w:r>
      <w:proofErr w:type="gramStart"/>
      <w:r>
        <w:t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законодательством Российской Федерации.</w:t>
      </w:r>
      <w:proofErr w:type="gramEnd"/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104B7E" w:rsidRDefault="00104B7E">
      <w:pPr>
        <w:pStyle w:val="ConsPlusNormal"/>
        <w:ind w:firstLine="540"/>
        <w:jc w:val="both"/>
      </w:pPr>
      <w:r>
        <w:t>о месте жительства или пребывания семьи или одиноко проживающего гражданина;</w:t>
      </w:r>
    </w:p>
    <w:p w:rsidR="00104B7E" w:rsidRDefault="00104B7E">
      <w:pPr>
        <w:pStyle w:val="ConsPlusNormal"/>
        <w:ind w:firstLine="540"/>
        <w:jc w:val="both"/>
      </w:pPr>
      <w:r>
        <w:t>о доходах членов семьи или одиноко проживающего гражданина;</w:t>
      </w:r>
    </w:p>
    <w:p w:rsidR="00104B7E" w:rsidRDefault="00104B7E">
      <w:pPr>
        <w:pStyle w:val="ConsPlusNormal"/>
        <w:ind w:firstLine="540"/>
        <w:jc w:val="both"/>
      </w:pPr>
      <w:r>
        <w:t>о степени родства и (или) свойства членов семьи, их совместном проживании и ведении совместного хозяйства;</w:t>
      </w:r>
    </w:p>
    <w:p w:rsidR="00104B7E" w:rsidRDefault="00104B7E">
      <w:pPr>
        <w:pStyle w:val="ConsPlusNormal"/>
        <w:ind w:firstLine="540"/>
        <w:jc w:val="both"/>
      </w:pPr>
      <w:r>
        <w:t xml:space="preserve">о принадлежащем семье или одиноко проживающему гражданину имуществе на </w:t>
      </w:r>
      <w:r>
        <w:lastRenderedPageBreak/>
        <w:t>праве собственности.</w:t>
      </w:r>
    </w:p>
    <w:p w:rsidR="00104B7E" w:rsidRDefault="00104B7E">
      <w:pPr>
        <w:pStyle w:val="ConsPlusNormal"/>
        <w:ind w:firstLine="540"/>
        <w:jc w:val="both"/>
      </w:pPr>
      <w: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104B7E" w:rsidRDefault="00104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B7E" w:rsidRDefault="00104B7E">
      <w:pPr>
        <w:pStyle w:val="ConsPlusNormal"/>
        <w:ind w:firstLine="540"/>
        <w:jc w:val="both"/>
      </w:pPr>
      <w:proofErr w:type="gramStart"/>
      <w:r>
        <w:t>Положения части третьей статьи 3 не применялись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</w:r>
      <w:proofErr w:type="gramEnd"/>
      <w: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</w:r>
      <w:hyperlink r:id="rId9" w:history="1">
        <w:r>
          <w:rPr>
            <w:color w:val="0000FF"/>
          </w:rPr>
          <w:t>часть 5 статьи 74</w:t>
        </w:r>
      </w:hyperlink>
      <w:r>
        <w:t xml:space="preserve"> Федерального закона от 01.07.2011 N 169-ФЗ).</w:t>
      </w:r>
    </w:p>
    <w:p w:rsidR="00104B7E" w:rsidRDefault="00104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B7E" w:rsidRDefault="00104B7E">
      <w:pPr>
        <w:pStyle w:val="ConsPlusNormal"/>
        <w:ind w:firstLine="540"/>
        <w:jc w:val="both"/>
      </w:pPr>
      <w:proofErr w:type="gramStart"/>
      <w: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104B7E" w:rsidRDefault="00104B7E">
      <w:pPr>
        <w:pStyle w:val="ConsPlusNormal"/>
        <w:jc w:val="both"/>
      </w:pPr>
      <w:r>
        <w:t xml:space="preserve">(часть третья введена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5. </w:t>
      </w:r>
      <w:proofErr w:type="gramStart"/>
      <w:r>
        <w:t>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  <w:proofErr w:type="gramEnd"/>
    </w:p>
    <w:p w:rsidR="00104B7E" w:rsidRDefault="00104B7E">
      <w:pPr>
        <w:pStyle w:val="ConsPlusNormal"/>
        <w:ind w:firstLine="540"/>
        <w:jc w:val="both"/>
      </w:pPr>
      <w:proofErr w:type="gramStart"/>
      <w: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1" w:history="1">
        <w:r>
          <w:rPr>
            <w:color w:val="0000FF"/>
          </w:rPr>
          <w:t>статьей 40</w:t>
        </w:r>
      </w:hyperlink>
      <w:r>
        <w:t xml:space="preserve"> части первой Налогового кодекса Российской Федерации.</w:t>
      </w:r>
      <w:proofErr w:type="gramEnd"/>
      <w:r>
        <w:t xml:space="preserve"> В указанные доходы не включаются плоды и продукция, которые </w:t>
      </w:r>
      <w:proofErr w:type="gramStart"/>
      <w:r>
        <w:t>получены на земельном участке и использованы</w:t>
      </w:r>
      <w:proofErr w:type="gramEnd"/>
      <w:r>
        <w:t xml:space="preserve"> для личного потребления членов семьи или одиноко проживающего гражданина.</w:t>
      </w:r>
    </w:p>
    <w:p w:rsidR="00104B7E" w:rsidRDefault="00104B7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7. Доходы каждого члена семьи или одиноко проживающего гражданина учитываются до вычета налогов и сборов в соответствии с законодательством Российской </w:t>
      </w:r>
      <w:r>
        <w:lastRenderedPageBreak/>
        <w:t>Федерации.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104B7E" w:rsidRDefault="00104B7E">
      <w:pPr>
        <w:pStyle w:val="ConsPlusNormal"/>
        <w:ind w:firstLine="54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9. </w:t>
      </w:r>
      <w:proofErr w:type="gramStart"/>
      <w: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10. </w:t>
      </w:r>
      <w:proofErr w:type="gramStart"/>
      <w: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11. </w:t>
      </w:r>
      <w:proofErr w:type="gramStart"/>
      <w: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>Статья 14. При расчете среднедушевого дохода в состав семьи не включаются:</w:t>
      </w:r>
    </w:p>
    <w:p w:rsidR="00104B7E" w:rsidRDefault="00104B7E">
      <w:pPr>
        <w:pStyle w:val="ConsPlusNormal"/>
        <w:ind w:firstLine="540"/>
        <w:jc w:val="both"/>
      </w:pPr>
      <w:r>
        <w:t xml:space="preserve"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</w:t>
      </w:r>
      <w:proofErr w:type="gramStart"/>
      <w:r>
        <w:t>военной</w:t>
      </w:r>
      <w:proofErr w:type="gramEnd"/>
      <w:r>
        <w:t xml:space="preserve"> службы;</w:t>
      </w:r>
    </w:p>
    <w:p w:rsidR="00104B7E" w:rsidRDefault="00104B7E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04B7E" w:rsidRDefault="00104B7E">
      <w:pPr>
        <w:pStyle w:val="ConsPlusNormal"/>
        <w:ind w:firstLine="540"/>
        <w:jc w:val="both"/>
      </w:pPr>
      <w:r>
        <w:t xml:space="preserve"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</w:t>
      </w:r>
      <w:r>
        <w:lastRenderedPageBreak/>
        <w:t>принудительном лечении по решению суда;</w:t>
      </w:r>
    </w:p>
    <w:p w:rsidR="00104B7E" w:rsidRDefault="00104B7E">
      <w:pPr>
        <w:pStyle w:val="ConsPlusNormal"/>
        <w:ind w:firstLine="540"/>
        <w:jc w:val="both"/>
      </w:pPr>
      <w:r>
        <w:t>лица, находящиеся на полном государственном обеспечении.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t>трети суммы доходов всех членов семьи</w:t>
      </w:r>
      <w:proofErr w:type="gramEnd"/>
      <w:r>
        <w:t xml:space="preserve"> за расчетный период на число членов семьи.</w:t>
      </w:r>
    </w:p>
    <w:p w:rsidR="00104B7E" w:rsidRDefault="00104B7E">
      <w:pPr>
        <w:pStyle w:val="ConsPlusNormal"/>
        <w:ind w:firstLine="540"/>
        <w:jc w:val="both"/>
      </w:pPr>
      <w:r>
        <w:t xml:space="preserve">Доход одиноко проживающего гражданина при решении вопроса о признании его </w:t>
      </w:r>
      <w:proofErr w:type="gramStart"/>
      <w:r>
        <w:t>малоимущим</w:t>
      </w:r>
      <w:proofErr w:type="gramEnd"/>
      <w: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ind w:firstLine="540"/>
        <w:jc w:val="both"/>
      </w:pPr>
      <w:r>
        <w:t xml:space="preserve">Статья 16. 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одного месяца со дня его официального опубликования.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  <w:jc w:val="right"/>
      </w:pPr>
      <w:r>
        <w:t>Президент</w:t>
      </w:r>
    </w:p>
    <w:p w:rsidR="00104B7E" w:rsidRDefault="00104B7E">
      <w:pPr>
        <w:pStyle w:val="ConsPlusNormal"/>
        <w:jc w:val="right"/>
      </w:pPr>
      <w:r>
        <w:t>Российской Федерации</w:t>
      </w:r>
    </w:p>
    <w:p w:rsidR="00104B7E" w:rsidRDefault="00104B7E">
      <w:pPr>
        <w:pStyle w:val="ConsPlusNormal"/>
        <w:jc w:val="right"/>
      </w:pPr>
      <w:r>
        <w:t>В.ПУТИН</w:t>
      </w:r>
    </w:p>
    <w:p w:rsidR="00104B7E" w:rsidRDefault="00104B7E">
      <w:pPr>
        <w:pStyle w:val="ConsPlusNormal"/>
      </w:pPr>
      <w:r>
        <w:t>Москва, Кремль</w:t>
      </w:r>
    </w:p>
    <w:p w:rsidR="00104B7E" w:rsidRDefault="00104B7E">
      <w:pPr>
        <w:pStyle w:val="ConsPlusNormal"/>
      </w:pPr>
      <w:r>
        <w:t>5 апреля 2003 года</w:t>
      </w:r>
    </w:p>
    <w:p w:rsidR="00104B7E" w:rsidRDefault="00104B7E">
      <w:pPr>
        <w:pStyle w:val="ConsPlusNormal"/>
      </w:pPr>
      <w:r>
        <w:t>N 44-ФЗ</w:t>
      </w:r>
    </w:p>
    <w:p w:rsidR="00104B7E" w:rsidRDefault="00104B7E">
      <w:pPr>
        <w:pStyle w:val="ConsPlusNormal"/>
      </w:pPr>
    </w:p>
    <w:p w:rsidR="00104B7E" w:rsidRDefault="00104B7E">
      <w:pPr>
        <w:pStyle w:val="ConsPlusNormal"/>
      </w:pPr>
    </w:p>
    <w:p w:rsidR="00104B7E" w:rsidRDefault="00104B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F2" w:rsidRDefault="004414F2"/>
    <w:sectPr w:rsidR="004414F2" w:rsidSect="002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7E"/>
    <w:rsid w:val="000115C1"/>
    <w:rsid w:val="000200DE"/>
    <w:rsid w:val="00021AFE"/>
    <w:rsid w:val="00030550"/>
    <w:rsid w:val="00031AE5"/>
    <w:rsid w:val="0003529F"/>
    <w:rsid w:val="00035BB5"/>
    <w:rsid w:val="0003798D"/>
    <w:rsid w:val="00051002"/>
    <w:rsid w:val="00062471"/>
    <w:rsid w:val="00064439"/>
    <w:rsid w:val="00064873"/>
    <w:rsid w:val="00067383"/>
    <w:rsid w:val="0007469C"/>
    <w:rsid w:val="00077227"/>
    <w:rsid w:val="000822D3"/>
    <w:rsid w:val="000825D4"/>
    <w:rsid w:val="0008404E"/>
    <w:rsid w:val="0008644C"/>
    <w:rsid w:val="00091673"/>
    <w:rsid w:val="00091F60"/>
    <w:rsid w:val="000A3091"/>
    <w:rsid w:val="000A6D36"/>
    <w:rsid w:val="000C13B3"/>
    <w:rsid w:val="000C1C71"/>
    <w:rsid w:val="000C1F7D"/>
    <w:rsid w:val="000C7F50"/>
    <w:rsid w:val="000D397E"/>
    <w:rsid w:val="000D41A9"/>
    <w:rsid w:val="000F4905"/>
    <w:rsid w:val="000F7566"/>
    <w:rsid w:val="000F7AF0"/>
    <w:rsid w:val="00103FBE"/>
    <w:rsid w:val="001048BB"/>
    <w:rsid w:val="00104B7E"/>
    <w:rsid w:val="00105421"/>
    <w:rsid w:val="0011485F"/>
    <w:rsid w:val="00132E6B"/>
    <w:rsid w:val="0013601C"/>
    <w:rsid w:val="00143E39"/>
    <w:rsid w:val="001446A8"/>
    <w:rsid w:val="001455CC"/>
    <w:rsid w:val="001456D0"/>
    <w:rsid w:val="0014673B"/>
    <w:rsid w:val="001516EC"/>
    <w:rsid w:val="00154648"/>
    <w:rsid w:val="0016782B"/>
    <w:rsid w:val="001701AD"/>
    <w:rsid w:val="00172961"/>
    <w:rsid w:val="00177BC7"/>
    <w:rsid w:val="00182CA0"/>
    <w:rsid w:val="00184862"/>
    <w:rsid w:val="001B0A00"/>
    <w:rsid w:val="001B3E5A"/>
    <w:rsid w:val="001B6A52"/>
    <w:rsid w:val="001C3A08"/>
    <w:rsid w:val="001C6C0D"/>
    <w:rsid w:val="001D3E71"/>
    <w:rsid w:val="001D52F2"/>
    <w:rsid w:val="001D55E7"/>
    <w:rsid w:val="001E37D0"/>
    <w:rsid w:val="001E3A93"/>
    <w:rsid w:val="001F09A5"/>
    <w:rsid w:val="001F3766"/>
    <w:rsid w:val="001F60E7"/>
    <w:rsid w:val="001F6856"/>
    <w:rsid w:val="001F6FA7"/>
    <w:rsid w:val="00200DF0"/>
    <w:rsid w:val="002032AC"/>
    <w:rsid w:val="002067B8"/>
    <w:rsid w:val="002128E4"/>
    <w:rsid w:val="0021513D"/>
    <w:rsid w:val="00221254"/>
    <w:rsid w:val="0022295E"/>
    <w:rsid w:val="002266ED"/>
    <w:rsid w:val="00231CC2"/>
    <w:rsid w:val="0023676C"/>
    <w:rsid w:val="00240572"/>
    <w:rsid w:val="002412DA"/>
    <w:rsid w:val="0025128D"/>
    <w:rsid w:val="002727F4"/>
    <w:rsid w:val="00273399"/>
    <w:rsid w:val="00274FC2"/>
    <w:rsid w:val="002875F7"/>
    <w:rsid w:val="002906EB"/>
    <w:rsid w:val="00292BE4"/>
    <w:rsid w:val="00293E26"/>
    <w:rsid w:val="0029576B"/>
    <w:rsid w:val="00296853"/>
    <w:rsid w:val="002A08E7"/>
    <w:rsid w:val="002A3182"/>
    <w:rsid w:val="002C1E5E"/>
    <w:rsid w:val="002C7711"/>
    <w:rsid w:val="002D63C3"/>
    <w:rsid w:val="002E0808"/>
    <w:rsid w:val="002E26D0"/>
    <w:rsid w:val="002E2A6A"/>
    <w:rsid w:val="002E2AF5"/>
    <w:rsid w:val="002E3830"/>
    <w:rsid w:val="002F0F70"/>
    <w:rsid w:val="00300872"/>
    <w:rsid w:val="00327AE5"/>
    <w:rsid w:val="00337A47"/>
    <w:rsid w:val="00342E6A"/>
    <w:rsid w:val="00347087"/>
    <w:rsid w:val="00347D3D"/>
    <w:rsid w:val="00352C86"/>
    <w:rsid w:val="003608D7"/>
    <w:rsid w:val="00362ED1"/>
    <w:rsid w:val="00365E34"/>
    <w:rsid w:val="00367D6C"/>
    <w:rsid w:val="0037440B"/>
    <w:rsid w:val="003816E1"/>
    <w:rsid w:val="0038417D"/>
    <w:rsid w:val="00385939"/>
    <w:rsid w:val="00397E58"/>
    <w:rsid w:val="003A2BFA"/>
    <w:rsid w:val="003A4905"/>
    <w:rsid w:val="003C03C9"/>
    <w:rsid w:val="003D2BB7"/>
    <w:rsid w:val="003D4A98"/>
    <w:rsid w:val="003D6A9B"/>
    <w:rsid w:val="003E490B"/>
    <w:rsid w:val="003F107E"/>
    <w:rsid w:val="003F5FB0"/>
    <w:rsid w:val="003F7504"/>
    <w:rsid w:val="00402FD0"/>
    <w:rsid w:val="00412A98"/>
    <w:rsid w:val="004146E9"/>
    <w:rsid w:val="004217F3"/>
    <w:rsid w:val="00427A45"/>
    <w:rsid w:val="004414F2"/>
    <w:rsid w:val="004419C2"/>
    <w:rsid w:val="00452143"/>
    <w:rsid w:val="0045414C"/>
    <w:rsid w:val="00454706"/>
    <w:rsid w:val="004607F3"/>
    <w:rsid w:val="00473A15"/>
    <w:rsid w:val="00474362"/>
    <w:rsid w:val="0047611D"/>
    <w:rsid w:val="00476C8E"/>
    <w:rsid w:val="004813BF"/>
    <w:rsid w:val="004923C4"/>
    <w:rsid w:val="004A3FDF"/>
    <w:rsid w:val="004A478D"/>
    <w:rsid w:val="004B1902"/>
    <w:rsid w:val="004B546E"/>
    <w:rsid w:val="004B623B"/>
    <w:rsid w:val="004B6425"/>
    <w:rsid w:val="004B6B39"/>
    <w:rsid w:val="004C40E6"/>
    <w:rsid w:val="004C4831"/>
    <w:rsid w:val="004C6BF1"/>
    <w:rsid w:val="004D2E98"/>
    <w:rsid w:val="004D3BA9"/>
    <w:rsid w:val="004E1B0E"/>
    <w:rsid w:val="004F7195"/>
    <w:rsid w:val="00503643"/>
    <w:rsid w:val="00504086"/>
    <w:rsid w:val="005047AB"/>
    <w:rsid w:val="005053F1"/>
    <w:rsid w:val="005179E6"/>
    <w:rsid w:val="005220A9"/>
    <w:rsid w:val="00523716"/>
    <w:rsid w:val="0052678C"/>
    <w:rsid w:val="00544E0D"/>
    <w:rsid w:val="005500CB"/>
    <w:rsid w:val="005519E1"/>
    <w:rsid w:val="00564C0C"/>
    <w:rsid w:val="00565AD4"/>
    <w:rsid w:val="00566192"/>
    <w:rsid w:val="005715C1"/>
    <w:rsid w:val="00572D65"/>
    <w:rsid w:val="0059235D"/>
    <w:rsid w:val="00594283"/>
    <w:rsid w:val="00595553"/>
    <w:rsid w:val="005A0A19"/>
    <w:rsid w:val="005A519B"/>
    <w:rsid w:val="005A6036"/>
    <w:rsid w:val="005A60F4"/>
    <w:rsid w:val="005B2A2F"/>
    <w:rsid w:val="005B3355"/>
    <w:rsid w:val="005B3D0B"/>
    <w:rsid w:val="005C02A3"/>
    <w:rsid w:val="005D12F5"/>
    <w:rsid w:val="005D5603"/>
    <w:rsid w:val="005F04E1"/>
    <w:rsid w:val="005F561A"/>
    <w:rsid w:val="00606C62"/>
    <w:rsid w:val="00612B5A"/>
    <w:rsid w:val="006176CC"/>
    <w:rsid w:val="00622E5C"/>
    <w:rsid w:val="00624717"/>
    <w:rsid w:val="00641D2B"/>
    <w:rsid w:val="006445DC"/>
    <w:rsid w:val="00654CE3"/>
    <w:rsid w:val="006568FF"/>
    <w:rsid w:val="00661600"/>
    <w:rsid w:val="00667269"/>
    <w:rsid w:val="00671470"/>
    <w:rsid w:val="00676A57"/>
    <w:rsid w:val="0068605D"/>
    <w:rsid w:val="00693DB4"/>
    <w:rsid w:val="00696F45"/>
    <w:rsid w:val="00697A19"/>
    <w:rsid w:val="006B0471"/>
    <w:rsid w:val="006B4325"/>
    <w:rsid w:val="006C0377"/>
    <w:rsid w:val="006D09C1"/>
    <w:rsid w:val="006D469E"/>
    <w:rsid w:val="006D6328"/>
    <w:rsid w:val="006E0AF4"/>
    <w:rsid w:val="006E3C96"/>
    <w:rsid w:val="006E534C"/>
    <w:rsid w:val="006F3F60"/>
    <w:rsid w:val="006F4B91"/>
    <w:rsid w:val="007044FF"/>
    <w:rsid w:val="00710393"/>
    <w:rsid w:val="00710DA9"/>
    <w:rsid w:val="00720E66"/>
    <w:rsid w:val="00720E99"/>
    <w:rsid w:val="00721CCE"/>
    <w:rsid w:val="00722B38"/>
    <w:rsid w:val="00724B70"/>
    <w:rsid w:val="0073329A"/>
    <w:rsid w:val="00745B82"/>
    <w:rsid w:val="00753EE2"/>
    <w:rsid w:val="007621FB"/>
    <w:rsid w:val="007710BE"/>
    <w:rsid w:val="0077129B"/>
    <w:rsid w:val="00773926"/>
    <w:rsid w:val="00786A98"/>
    <w:rsid w:val="00786B91"/>
    <w:rsid w:val="0079097E"/>
    <w:rsid w:val="0079389A"/>
    <w:rsid w:val="007952E0"/>
    <w:rsid w:val="00797C15"/>
    <w:rsid w:val="007A3BB0"/>
    <w:rsid w:val="007A6608"/>
    <w:rsid w:val="007C182F"/>
    <w:rsid w:val="007C79D9"/>
    <w:rsid w:val="007D2B5F"/>
    <w:rsid w:val="007D6372"/>
    <w:rsid w:val="007E4E51"/>
    <w:rsid w:val="007F0CE1"/>
    <w:rsid w:val="007F47AA"/>
    <w:rsid w:val="00800007"/>
    <w:rsid w:val="00804E03"/>
    <w:rsid w:val="008060E3"/>
    <w:rsid w:val="0082534A"/>
    <w:rsid w:val="00842EFE"/>
    <w:rsid w:val="00846D1B"/>
    <w:rsid w:val="00855D7A"/>
    <w:rsid w:val="00856A2E"/>
    <w:rsid w:val="00867A67"/>
    <w:rsid w:val="00881579"/>
    <w:rsid w:val="008831D1"/>
    <w:rsid w:val="00885D47"/>
    <w:rsid w:val="00892731"/>
    <w:rsid w:val="00892F33"/>
    <w:rsid w:val="008A0FDB"/>
    <w:rsid w:val="008A7ADD"/>
    <w:rsid w:val="008B0E5E"/>
    <w:rsid w:val="008B3715"/>
    <w:rsid w:val="008B4307"/>
    <w:rsid w:val="008C0AC5"/>
    <w:rsid w:val="008C3DCB"/>
    <w:rsid w:val="008D01B0"/>
    <w:rsid w:val="008E42FF"/>
    <w:rsid w:val="008E5939"/>
    <w:rsid w:val="008E5C7D"/>
    <w:rsid w:val="008F0042"/>
    <w:rsid w:val="008F26C0"/>
    <w:rsid w:val="0090364B"/>
    <w:rsid w:val="00903BE1"/>
    <w:rsid w:val="0090554B"/>
    <w:rsid w:val="009076B0"/>
    <w:rsid w:val="009109DD"/>
    <w:rsid w:val="009116D8"/>
    <w:rsid w:val="009120F0"/>
    <w:rsid w:val="009140CF"/>
    <w:rsid w:val="00917122"/>
    <w:rsid w:val="00922A39"/>
    <w:rsid w:val="00922F52"/>
    <w:rsid w:val="009273FE"/>
    <w:rsid w:val="00937D65"/>
    <w:rsid w:val="00955C64"/>
    <w:rsid w:val="00957AA3"/>
    <w:rsid w:val="00971C14"/>
    <w:rsid w:val="00976BB5"/>
    <w:rsid w:val="00977777"/>
    <w:rsid w:val="00980111"/>
    <w:rsid w:val="00981B96"/>
    <w:rsid w:val="00984E58"/>
    <w:rsid w:val="009869EF"/>
    <w:rsid w:val="0099030D"/>
    <w:rsid w:val="009909A5"/>
    <w:rsid w:val="00996FD4"/>
    <w:rsid w:val="009A3973"/>
    <w:rsid w:val="009B4F18"/>
    <w:rsid w:val="009B5DFD"/>
    <w:rsid w:val="009C665A"/>
    <w:rsid w:val="009D179A"/>
    <w:rsid w:val="009D4BAA"/>
    <w:rsid w:val="009D5860"/>
    <w:rsid w:val="009E218E"/>
    <w:rsid w:val="009E7524"/>
    <w:rsid w:val="00A11B47"/>
    <w:rsid w:val="00A20E48"/>
    <w:rsid w:val="00A21913"/>
    <w:rsid w:val="00A228B3"/>
    <w:rsid w:val="00A2397D"/>
    <w:rsid w:val="00A23A4C"/>
    <w:rsid w:val="00A24850"/>
    <w:rsid w:val="00A27111"/>
    <w:rsid w:val="00A27773"/>
    <w:rsid w:val="00A332CE"/>
    <w:rsid w:val="00A35A90"/>
    <w:rsid w:val="00A41F2C"/>
    <w:rsid w:val="00A46B2F"/>
    <w:rsid w:val="00A509A9"/>
    <w:rsid w:val="00A511C4"/>
    <w:rsid w:val="00A55E71"/>
    <w:rsid w:val="00A60BBE"/>
    <w:rsid w:val="00A611A8"/>
    <w:rsid w:val="00A64FD3"/>
    <w:rsid w:val="00A7048D"/>
    <w:rsid w:val="00A75DEC"/>
    <w:rsid w:val="00A84276"/>
    <w:rsid w:val="00A8428E"/>
    <w:rsid w:val="00A859DE"/>
    <w:rsid w:val="00A861CB"/>
    <w:rsid w:val="00A967FC"/>
    <w:rsid w:val="00A9693B"/>
    <w:rsid w:val="00AA2C6C"/>
    <w:rsid w:val="00AA5066"/>
    <w:rsid w:val="00AA585D"/>
    <w:rsid w:val="00AA6B5E"/>
    <w:rsid w:val="00AB095C"/>
    <w:rsid w:val="00AB344B"/>
    <w:rsid w:val="00AC37EC"/>
    <w:rsid w:val="00AD12E9"/>
    <w:rsid w:val="00AD773B"/>
    <w:rsid w:val="00AE5D87"/>
    <w:rsid w:val="00AE6B70"/>
    <w:rsid w:val="00AF50F2"/>
    <w:rsid w:val="00B012BB"/>
    <w:rsid w:val="00B019E4"/>
    <w:rsid w:val="00B05BAC"/>
    <w:rsid w:val="00B078E6"/>
    <w:rsid w:val="00B16B07"/>
    <w:rsid w:val="00B20740"/>
    <w:rsid w:val="00B31ABC"/>
    <w:rsid w:val="00B32648"/>
    <w:rsid w:val="00B34CE2"/>
    <w:rsid w:val="00B3747A"/>
    <w:rsid w:val="00B40CA4"/>
    <w:rsid w:val="00B45A7A"/>
    <w:rsid w:val="00B474F7"/>
    <w:rsid w:val="00B515FD"/>
    <w:rsid w:val="00B77834"/>
    <w:rsid w:val="00B812D2"/>
    <w:rsid w:val="00B8488A"/>
    <w:rsid w:val="00B946E3"/>
    <w:rsid w:val="00BA38A0"/>
    <w:rsid w:val="00BA54B1"/>
    <w:rsid w:val="00BB0442"/>
    <w:rsid w:val="00BB0B35"/>
    <w:rsid w:val="00BB60BE"/>
    <w:rsid w:val="00BD439D"/>
    <w:rsid w:val="00BE0ECD"/>
    <w:rsid w:val="00BE4FAC"/>
    <w:rsid w:val="00BF33B5"/>
    <w:rsid w:val="00BF4B7C"/>
    <w:rsid w:val="00BF6D33"/>
    <w:rsid w:val="00C035AC"/>
    <w:rsid w:val="00C03AD2"/>
    <w:rsid w:val="00C141D7"/>
    <w:rsid w:val="00C16843"/>
    <w:rsid w:val="00C20EDE"/>
    <w:rsid w:val="00C25A56"/>
    <w:rsid w:val="00C26EAB"/>
    <w:rsid w:val="00C313FC"/>
    <w:rsid w:val="00C35860"/>
    <w:rsid w:val="00C628E3"/>
    <w:rsid w:val="00C635F1"/>
    <w:rsid w:val="00C64FB4"/>
    <w:rsid w:val="00C82ED4"/>
    <w:rsid w:val="00C93901"/>
    <w:rsid w:val="00C944AD"/>
    <w:rsid w:val="00C95240"/>
    <w:rsid w:val="00C957E9"/>
    <w:rsid w:val="00CA0F89"/>
    <w:rsid w:val="00CA112B"/>
    <w:rsid w:val="00CA20A9"/>
    <w:rsid w:val="00CA4972"/>
    <w:rsid w:val="00CB4698"/>
    <w:rsid w:val="00CB7169"/>
    <w:rsid w:val="00CB7604"/>
    <w:rsid w:val="00CC1AB1"/>
    <w:rsid w:val="00CE13C5"/>
    <w:rsid w:val="00CE1946"/>
    <w:rsid w:val="00CE2F7B"/>
    <w:rsid w:val="00CE47DF"/>
    <w:rsid w:val="00CE4B25"/>
    <w:rsid w:val="00CE5A90"/>
    <w:rsid w:val="00CF5217"/>
    <w:rsid w:val="00CF59E3"/>
    <w:rsid w:val="00D2330D"/>
    <w:rsid w:val="00D24547"/>
    <w:rsid w:val="00D324D6"/>
    <w:rsid w:val="00D34B8F"/>
    <w:rsid w:val="00D368A3"/>
    <w:rsid w:val="00D4439E"/>
    <w:rsid w:val="00D444D1"/>
    <w:rsid w:val="00D50FC9"/>
    <w:rsid w:val="00D75455"/>
    <w:rsid w:val="00D778EC"/>
    <w:rsid w:val="00D8507C"/>
    <w:rsid w:val="00D86325"/>
    <w:rsid w:val="00D94C97"/>
    <w:rsid w:val="00DA2C52"/>
    <w:rsid w:val="00DA3D78"/>
    <w:rsid w:val="00DB248B"/>
    <w:rsid w:val="00DB3DB4"/>
    <w:rsid w:val="00DC0DCD"/>
    <w:rsid w:val="00DC37E5"/>
    <w:rsid w:val="00DC5E71"/>
    <w:rsid w:val="00DD2D58"/>
    <w:rsid w:val="00DD5AD5"/>
    <w:rsid w:val="00DE0692"/>
    <w:rsid w:val="00DE1327"/>
    <w:rsid w:val="00DF4DD9"/>
    <w:rsid w:val="00E0075F"/>
    <w:rsid w:val="00E01183"/>
    <w:rsid w:val="00E03055"/>
    <w:rsid w:val="00E123FE"/>
    <w:rsid w:val="00E13FD2"/>
    <w:rsid w:val="00E16E06"/>
    <w:rsid w:val="00E207AE"/>
    <w:rsid w:val="00E21E65"/>
    <w:rsid w:val="00E24D51"/>
    <w:rsid w:val="00E27697"/>
    <w:rsid w:val="00E41791"/>
    <w:rsid w:val="00E435AF"/>
    <w:rsid w:val="00E50A77"/>
    <w:rsid w:val="00E51FDA"/>
    <w:rsid w:val="00E5288B"/>
    <w:rsid w:val="00E603EA"/>
    <w:rsid w:val="00E61806"/>
    <w:rsid w:val="00E62454"/>
    <w:rsid w:val="00E72E25"/>
    <w:rsid w:val="00E80E4D"/>
    <w:rsid w:val="00E8419E"/>
    <w:rsid w:val="00E97F9A"/>
    <w:rsid w:val="00EA2A1E"/>
    <w:rsid w:val="00EA2E24"/>
    <w:rsid w:val="00EA40FE"/>
    <w:rsid w:val="00EA6F2B"/>
    <w:rsid w:val="00EB1081"/>
    <w:rsid w:val="00EB2160"/>
    <w:rsid w:val="00EB298C"/>
    <w:rsid w:val="00EC000D"/>
    <w:rsid w:val="00EC46EE"/>
    <w:rsid w:val="00EC649B"/>
    <w:rsid w:val="00ED0AC0"/>
    <w:rsid w:val="00ED23EA"/>
    <w:rsid w:val="00ED600A"/>
    <w:rsid w:val="00ED6D4D"/>
    <w:rsid w:val="00ED7CA8"/>
    <w:rsid w:val="00ED7F59"/>
    <w:rsid w:val="00EE08FC"/>
    <w:rsid w:val="00EE46F3"/>
    <w:rsid w:val="00EF1238"/>
    <w:rsid w:val="00EF37CF"/>
    <w:rsid w:val="00F02509"/>
    <w:rsid w:val="00F02F95"/>
    <w:rsid w:val="00F03C9F"/>
    <w:rsid w:val="00F11EDC"/>
    <w:rsid w:val="00F1350C"/>
    <w:rsid w:val="00F13EE1"/>
    <w:rsid w:val="00F156E0"/>
    <w:rsid w:val="00F158F0"/>
    <w:rsid w:val="00F2467E"/>
    <w:rsid w:val="00F25FC8"/>
    <w:rsid w:val="00F3113A"/>
    <w:rsid w:val="00F4498A"/>
    <w:rsid w:val="00F77438"/>
    <w:rsid w:val="00F8637F"/>
    <w:rsid w:val="00F86D2F"/>
    <w:rsid w:val="00F93F2F"/>
    <w:rsid w:val="00F9589C"/>
    <w:rsid w:val="00F95ED6"/>
    <w:rsid w:val="00F96E42"/>
    <w:rsid w:val="00FA0946"/>
    <w:rsid w:val="00FA6C5A"/>
    <w:rsid w:val="00FB6D94"/>
    <w:rsid w:val="00FB7477"/>
    <w:rsid w:val="00FC20BD"/>
    <w:rsid w:val="00FC2C31"/>
    <w:rsid w:val="00FC5C97"/>
    <w:rsid w:val="00FD054C"/>
    <w:rsid w:val="00FD61AB"/>
    <w:rsid w:val="00FD718B"/>
    <w:rsid w:val="00FE1B33"/>
    <w:rsid w:val="00FE74FF"/>
    <w:rsid w:val="00FF2665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4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04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4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04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CB8C36E93D8884B6DE2CCF39FB29405104D3CAFE7E9AE9B57864BF2BF0057FCE443A065BF1382E4tBH" TargetMode="External"/><Relationship Id="rId13" Type="http://schemas.openxmlformats.org/officeDocument/2006/relationships/hyperlink" Target="consultantplus://offline/ref=74ACB8C36E93D8884B6DE2CCF39FB29405154D39ADE7E9AE9B57864BF2BF0057FCE443A065BF1384E4t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CB8C36E93D8884B6DE2CCF39FB294051B4C3CADE7E9AE9B57864BF2BF0057FCE443A065BF1382E4t8H" TargetMode="External"/><Relationship Id="rId12" Type="http://schemas.openxmlformats.org/officeDocument/2006/relationships/hyperlink" Target="consultantplus://offline/ref=74ACB8C36E93D8884B6DE2CCF39FB294051B4238A9E3E9AE9B57864BF2BF0057FCE443A065BF1387E4tB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CB8C36E93D8884B6DE2CCF39FB29405154D3BA9EAE9AE9B57864BF2BF0057FCE443A065BE1682E4tBH" TargetMode="External"/><Relationship Id="rId11" Type="http://schemas.openxmlformats.org/officeDocument/2006/relationships/hyperlink" Target="consultantplus://offline/ref=74ACB8C36E93D8884B6DE2CCF39FB294051A4D38AAEBE9AE9B57864BF2BF0057FCE443A065BF1080E4tEH" TargetMode="External"/><Relationship Id="rId5" Type="http://schemas.openxmlformats.org/officeDocument/2006/relationships/hyperlink" Target="consultantplus://offline/ref=74ACB8C36E93D8884B6DE2CCF39FB294051B463AAFE1E9AE9B57864BF2BF0057FCE443A065BF1081E4t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ACB8C36E93D8884B6DE2CCF39FB294051B463AAFE1E9AE9B57864BF2BF0057FCE443A065BF1081E4t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ACB8C36E93D8884B6DE2CCF39FB294051B463AAFE1E9AE9B57864BF2BF0057FCE443A065BF1B85E4tCH" TargetMode="External"/><Relationship Id="rId14" Type="http://schemas.openxmlformats.org/officeDocument/2006/relationships/hyperlink" Target="consultantplus://offline/ref=74ACB8C36E93D8884B6DE2CCF39FB29405154D3BA9EAE9AE9B57864BF2BF0057FCE443A065BE1682E4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Куксова Марина Юрьевна</dc:creator>
  <cp:lastModifiedBy>Куксова Марина Юрьевна</cp:lastModifiedBy>
  <cp:revision>1</cp:revision>
  <dcterms:created xsi:type="dcterms:W3CDTF">2016-06-29T07:45:00Z</dcterms:created>
  <dcterms:modified xsi:type="dcterms:W3CDTF">2016-06-29T07:46:00Z</dcterms:modified>
</cp:coreProperties>
</file>