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E8" w:rsidRDefault="005B4FE8">
      <w:pPr>
        <w:pStyle w:val="ConsPlusTitlePage"/>
      </w:pPr>
      <w:r>
        <w:t xml:space="preserve">Документ предоставлен </w:t>
      </w:r>
      <w:hyperlink r:id="rId5" w:history="1">
        <w:r>
          <w:rPr>
            <w:color w:val="0000FF"/>
          </w:rPr>
          <w:t>КонсультантПлюс</w:t>
        </w:r>
      </w:hyperlink>
      <w:r>
        <w:br/>
      </w:r>
    </w:p>
    <w:p w:rsidR="005B4FE8" w:rsidRDefault="005B4FE8">
      <w:pPr>
        <w:pStyle w:val="ConsPlusNormal"/>
        <w:jc w:val="center"/>
        <w:outlineLvl w:val="0"/>
      </w:pPr>
    </w:p>
    <w:p w:rsidR="005B4FE8" w:rsidRDefault="005B4FE8">
      <w:pPr>
        <w:pStyle w:val="ConsPlusTitle"/>
        <w:jc w:val="center"/>
        <w:outlineLvl w:val="0"/>
      </w:pPr>
      <w:r>
        <w:t>ПРАВИТЕЛЬСТВО РОССИЙСКОЙ ФЕДЕРАЦИИ</w:t>
      </w:r>
    </w:p>
    <w:p w:rsidR="005B4FE8" w:rsidRDefault="005B4FE8">
      <w:pPr>
        <w:pStyle w:val="ConsPlusTitle"/>
        <w:jc w:val="center"/>
      </w:pPr>
    </w:p>
    <w:p w:rsidR="005B4FE8" w:rsidRDefault="005B4FE8">
      <w:pPr>
        <w:pStyle w:val="ConsPlusTitle"/>
        <w:jc w:val="center"/>
      </w:pPr>
      <w:r>
        <w:t>ПОСТАНОВЛЕНИЕ</w:t>
      </w:r>
    </w:p>
    <w:p w:rsidR="005B4FE8" w:rsidRDefault="005B4FE8">
      <w:pPr>
        <w:pStyle w:val="ConsPlusTitle"/>
        <w:jc w:val="center"/>
      </w:pPr>
      <w:r>
        <w:t>от 22 декабря 2012 г. N 1376</w:t>
      </w:r>
    </w:p>
    <w:p w:rsidR="005B4FE8" w:rsidRDefault="005B4FE8">
      <w:pPr>
        <w:pStyle w:val="ConsPlusTitle"/>
        <w:jc w:val="center"/>
      </w:pPr>
    </w:p>
    <w:p w:rsidR="005B4FE8" w:rsidRDefault="005B4FE8">
      <w:pPr>
        <w:pStyle w:val="ConsPlusTitle"/>
        <w:jc w:val="center"/>
      </w:pPr>
      <w:r>
        <w:t>ОБ УТВЕРЖДЕНИИ ПРАВИЛ</w:t>
      </w:r>
    </w:p>
    <w:p w:rsidR="005B4FE8" w:rsidRDefault="005B4FE8">
      <w:pPr>
        <w:pStyle w:val="ConsPlusTitle"/>
        <w:jc w:val="center"/>
      </w:pPr>
      <w:r>
        <w:t>ОРГАНИЗАЦИИ ДЕЯТЕЛЬНОСТИ МНОГОФУНКЦИОНАЛЬНЫХ ЦЕНТРОВ</w:t>
      </w:r>
    </w:p>
    <w:p w:rsidR="005B4FE8" w:rsidRDefault="005B4FE8">
      <w:pPr>
        <w:pStyle w:val="ConsPlusTitle"/>
        <w:jc w:val="center"/>
      </w:pPr>
      <w:r>
        <w:t>ПРЕДОСТАВЛЕНИЯ ГОСУДАРСТВЕННЫХ И МУНИЦИПАЛЬНЫХ УСЛУГ</w:t>
      </w:r>
    </w:p>
    <w:p w:rsidR="005B4FE8" w:rsidRDefault="005B4F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4FE8">
        <w:trPr>
          <w:jc w:val="center"/>
        </w:trPr>
        <w:tc>
          <w:tcPr>
            <w:tcW w:w="9294" w:type="dxa"/>
            <w:tcBorders>
              <w:top w:val="nil"/>
              <w:left w:val="single" w:sz="24" w:space="0" w:color="CED3F1"/>
              <w:bottom w:val="nil"/>
              <w:right w:val="single" w:sz="24" w:space="0" w:color="F4F3F8"/>
            </w:tcBorders>
            <w:shd w:val="clear" w:color="auto" w:fill="F4F3F8"/>
          </w:tcPr>
          <w:p w:rsidR="005B4FE8" w:rsidRDefault="005B4FE8">
            <w:pPr>
              <w:pStyle w:val="ConsPlusNormal"/>
              <w:jc w:val="center"/>
            </w:pPr>
            <w:r>
              <w:rPr>
                <w:color w:val="392C69"/>
              </w:rPr>
              <w:t>Список изменяющих документов</w:t>
            </w:r>
          </w:p>
          <w:p w:rsidR="005B4FE8" w:rsidRDefault="005B4FE8">
            <w:pPr>
              <w:pStyle w:val="ConsPlusNormal"/>
              <w:jc w:val="center"/>
            </w:pPr>
            <w:r>
              <w:rPr>
                <w:color w:val="392C69"/>
              </w:rPr>
              <w:t xml:space="preserve">(в ред. Постановлений Правительства РФ от 28.10.2013 </w:t>
            </w:r>
            <w:hyperlink r:id="rId6" w:history="1">
              <w:r>
                <w:rPr>
                  <w:color w:val="0000FF"/>
                </w:rPr>
                <w:t>N 968</w:t>
              </w:r>
            </w:hyperlink>
            <w:r>
              <w:rPr>
                <w:color w:val="392C69"/>
              </w:rPr>
              <w:t>,</w:t>
            </w:r>
          </w:p>
          <w:p w:rsidR="005B4FE8" w:rsidRDefault="005B4FE8">
            <w:pPr>
              <w:pStyle w:val="ConsPlusNormal"/>
              <w:jc w:val="center"/>
            </w:pPr>
            <w:r>
              <w:rPr>
                <w:color w:val="392C69"/>
              </w:rPr>
              <w:t xml:space="preserve">от 07.05.2014 </w:t>
            </w:r>
            <w:hyperlink r:id="rId7" w:history="1">
              <w:r>
                <w:rPr>
                  <w:color w:val="0000FF"/>
                </w:rPr>
                <w:t>N 412</w:t>
              </w:r>
            </w:hyperlink>
            <w:r>
              <w:rPr>
                <w:color w:val="392C69"/>
              </w:rPr>
              <w:t xml:space="preserve">, от 27.02.2015 </w:t>
            </w:r>
            <w:hyperlink r:id="rId8" w:history="1">
              <w:r>
                <w:rPr>
                  <w:color w:val="0000FF"/>
                </w:rPr>
                <w:t>N 175</w:t>
              </w:r>
            </w:hyperlink>
            <w:r>
              <w:rPr>
                <w:color w:val="392C69"/>
              </w:rPr>
              <w:t xml:space="preserve">, от 08.07.2015 </w:t>
            </w:r>
            <w:hyperlink r:id="rId9" w:history="1">
              <w:r>
                <w:rPr>
                  <w:color w:val="0000FF"/>
                </w:rPr>
                <w:t>N 684</w:t>
              </w:r>
            </w:hyperlink>
            <w:r>
              <w:rPr>
                <w:color w:val="392C69"/>
              </w:rPr>
              <w:t>,</w:t>
            </w:r>
          </w:p>
          <w:p w:rsidR="005B4FE8" w:rsidRDefault="005B4FE8">
            <w:pPr>
              <w:pStyle w:val="ConsPlusNormal"/>
              <w:jc w:val="center"/>
            </w:pPr>
            <w:r>
              <w:rPr>
                <w:color w:val="392C69"/>
              </w:rPr>
              <w:t xml:space="preserve">от 09.10.2015 </w:t>
            </w:r>
            <w:hyperlink r:id="rId10" w:history="1">
              <w:r>
                <w:rPr>
                  <w:color w:val="0000FF"/>
                </w:rPr>
                <w:t>N 1078</w:t>
              </w:r>
            </w:hyperlink>
            <w:r>
              <w:rPr>
                <w:color w:val="392C69"/>
              </w:rPr>
              <w:t xml:space="preserve">, от 24.01.2017 </w:t>
            </w:r>
            <w:hyperlink r:id="rId11" w:history="1">
              <w:r>
                <w:rPr>
                  <w:color w:val="0000FF"/>
                </w:rPr>
                <w:t>N 64</w:t>
              </w:r>
            </w:hyperlink>
            <w:r>
              <w:rPr>
                <w:color w:val="392C69"/>
              </w:rPr>
              <w:t xml:space="preserve">, от 17.02.2017 </w:t>
            </w:r>
            <w:hyperlink r:id="rId12" w:history="1">
              <w:r>
                <w:rPr>
                  <w:color w:val="0000FF"/>
                </w:rPr>
                <w:t>N 209</w:t>
              </w:r>
            </w:hyperlink>
            <w:r>
              <w:rPr>
                <w:color w:val="392C69"/>
              </w:rPr>
              <w:t>,</w:t>
            </w:r>
          </w:p>
          <w:p w:rsidR="005B4FE8" w:rsidRDefault="005B4FE8">
            <w:pPr>
              <w:pStyle w:val="ConsPlusNormal"/>
              <w:jc w:val="center"/>
            </w:pPr>
            <w:r>
              <w:rPr>
                <w:color w:val="392C69"/>
              </w:rPr>
              <w:t xml:space="preserve">от 31.07.2017 </w:t>
            </w:r>
            <w:hyperlink r:id="rId13" w:history="1">
              <w:r>
                <w:rPr>
                  <w:color w:val="0000FF"/>
                </w:rPr>
                <w:t>N 906</w:t>
              </w:r>
            </w:hyperlink>
            <w:r>
              <w:rPr>
                <w:color w:val="392C69"/>
              </w:rPr>
              <w:t xml:space="preserve">, от 23.10.2017 </w:t>
            </w:r>
            <w:hyperlink r:id="rId14" w:history="1">
              <w:r>
                <w:rPr>
                  <w:color w:val="0000FF"/>
                </w:rPr>
                <w:t>N 1288</w:t>
              </w:r>
            </w:hyperlink>
            <w:r>
              <w:rPr>
                <w:color w:val="392C69"/>
              </w:rPr>
              <w:t xml:space="preserve">, от 16.12.2017 </w:t>
            </w:r>
            <w:hyperlink r:id="rId15" w:history="1">
              <w:r>
                <w:rPr>
                  <w:color w:val="0000FF"/>
                </w:rPr>
                <w:t>N 1565</w:t>
              </w:r>
            </w:hyperlink>
            <w:r>
              <w:rPr>
                <w:color w:val="392C69"/>
              </w:rPr>
              <w:t>,</w:t>
            </w:r>
          </w:p>
          <w:p w:rsidR="005B4FE8" w:rsidRDefault="005B4FE8">
            <w:pPr>
              <w:pStyle w:val="ConsPlusNormal"/>
              <w:jc w:val="center"/>
            </w:pPr>
            <w:r>
              <w:rPr>
                <w:color w:val="392C69"/>
              </w:rPr>
              <w:t xml:space="preserve">от 18.01.2018 </w:t>
            </w:r>
            <w:hyperlink r:id="rId16" w:history="1">
              <w:r>
                <w:rPr>
                  <w:color w:val="0000FF"/>
                </w:rPr>
                <w:t>N 19</w:t>
              </w:r>
            </w:hyperlink>
            <w:r>
              <w:rPr>
                <w:color w:val="392C69"/>
              </w:rPr>
              <w:t xml:space="preserve">, от 11.05.2018 </w:t>
            </w:r>
            <w:hyperlink r:id="rId17" w:history="1">
              <w:r>
                <w:rPr>
                  <w:color w:val="0000FF"/>
                </w:rPr>
                <w:t>N 568</w:t>
              </w:r>
            </w:hyperlink>
            <w:r>
              <w:rPr>
                <w:color w:val="392C69"/>
              </w:rPr>
              <w:t xml:space="preserve">, от 02.08.2018 </w:t>
            </w:r>
            <w:hyperlink r:id="rId18" w:history="1">
              <w:r>
                <w:rPr>
                  <w:color w:val="0000FF"/>
                </w:rPr>
                <w:t>N 903</w:t>
              </w:r>
            </w:hyperlink>
            <w:r>
              <w:rPr>
                <w:color w:val="392C69"/>
              </w:rPr>
              <w:t>)</w:t>
            </w:r>
          </w:p>
        </w:tc>
      </w:tr>
    </w:tbl>
    <w:p w:rsidR="005B4FE8" w:rsidRDefault="005B4FE8">
      <w:pPr>
        <w:pStyle w:val="ConsPlusNormal"/>
        <w:jc w:val="center"/>
      </w:pPr>
    </w:p>
    <w:p w:rsidR="005B4FE8" w:rsidRDefault="005B4FE8">
      <w:pPr>
        <w:pStyle w:val="ConsPlusNormal"/>
        <w:ind w:firstLine="540"/>
        <w:jc w:val="both"/>
      </w:pPr>
      <w:r>
        <w:t xml:space="preserve">В соответствии с </w:t>
      </w:r>
      <w:hyperlink r:id="rId19" w:history="1">
        <w:r>
          <w:rPr>
            <w:color w:val="0000FF"/>
          </w:rPr>
          <w:t>частью 5 статьи 15</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5B4FE8" w:rsidRDefault="005B4FE8">
      <w:pPr>
        <w:pStyle w:val="ConsPlusNormal"/>
        <w:jc w:val="both"/>
      </w:pPr>
      <w:r>
        <w:t xml:space="preserve">(в ред. </w:t>
      </w:r>
      <w:hyperlink r:id="rId20" w:history="1">
        <w:r>
          <w:rPr>
            <w:color w:val="0000FF"/>
          </w:rPr>
          <w:t>Постановления</w:t>
        </w:r>
      </w:hyperlink>
      <w:r>
        <w:t xml:space="preserve"> Правительства РФ от 31.07.2017 N 906)</w:t>
      </w:r>
    </w:p>
    <w:p w:rsidR="005B4FE8" w:rsidRDefault="005B4FE8">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организации деятельности многофункциональных центров предоставления государственных и муниципальных услуг.</w:t>
      </w:r>
    </w:p>
    <w:p w:rsidR="005B4FE8" w:rsidRDefault="005B4FE8">
      <w:pPr>
        <w:pStyle w:val="ConsPlusNormal"/>
        <w:spacing w:before="220"/>
        <w:ind w:firstLine="540"/>
        <w:jc w:val="both"/>
      </w:pPr>
      <w:r>
        <w:t xml:space="preserve">2. Признать утратившим силу </w:t>
      </w:r>
      <w:hyperlink r:id="rId21" w:history="1">
        <w:r>
          <w:rPr>
            <w:color w:val="0000FF"/>
          </w:rPr>
          <w:t>постановление</w:t>
        </w:r>
      </w:hyperlink>
      <w: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5B4FE8" w:rsidRDefault="005B4FE8">
      <w:pPr>
        <w:pStyle w:val="ConsPlusNormal"/>
        <w:spacing w:before="220"/>
        <w:ind w:firstLine="540"/>
        <w:jc w:val="both"/>
      </w:pPr>
      <w:r>
        <w:t>3. Установить, что настоящее постановление вступает в силу с 1 января 2013 г.</w:t>
      </w:r>
    </w:p>
    <w:p w:rsidR="005B4FE8" w:rsidRDefault="005B4FE8">
      <w:pPr>
        <w:pStyle w:val="ConsPlusNormal"/>
        <w:ind w:firstLine="540"/>
        <w:jc w:val="both"/>
      </w:pPr>
    </w:p>
    <w:p w:rsidR="005B4FE8" w:rsidRDefault="005B4FE8">
      <w:pPr>
        <w:pStyle w:val="ConsPlusNormal"/>
        <w:jc w:val="right"/>
      </w:pPr>
      <w:r>
        <w:t>Председатель Правительства</w:t>
      </w:r>
    </w:p>
    <w:p w:rsidR="005B4FE8" w:rsidRDefault="005B4FE8">
      <w:pPr>
        <w:pStyle w:val="ConsPlusNormal"/>
        <w:jc w:val="right"/>
      </w:pPr>
      <w:r>
        <w:t>Российской Федерации</w:t>
      </w:r>
    </w:p>
    <w:p w:rsidR="005B4FE8" w:rsidRDefault="005B4FE8">
      <w:pPr>
        <w:pStyle w:val="ConsPlusNormal"/>
        <w:jc w:val="right"/>
      </w:pPr>
      <w:r>
        <w:t>Д.МЕДВЕДЕВ</w:t>
      </w:r>
    </w:p>
    <w:p w:rsidR="005B4FE8" w:rsidRDefault="005B4FE8">
      <w:pPr>
        <w:pStyle w:val="ConsPlusNormal"/>
        <w:jc w:val="right"/>
      </w:pPr>
    </w:p>
    <w:p w:rsidR="005B4FE8" w:rsidRDefault="005B4FE8">
      <w:pPr>
        <w:pStyle w:val="ConsPlusNormal"/>
        <w:jc w:val="right"/>
      </w:pPr>
    </w:p>
    <w:p w:rsidR="005B4FE8" w:rsidRDefault="005B4FE8">
      <w:pPr>
        <w:pStyle w:val="ConsPlusNormal"/>
        <w:jc w:val="right"/>
      </w:pPr>
    </w:p>
    <w:p w:rsidR="005B4FE8" w:rsidRDefault="005B4FE8">
      <w:pPr>
        <w:pStyle w:val="ConsPlusNormal"/>
        <w:jc w:val="right"/>
      </w:pPr>
    </w:p>
    <w:p w:rsidR="005B4FE8" w:rsidRDefault="005B4FE8">
      <w:pPr>
        <w:pStyle w:val="ConsPlusNormal"/>
        <w:jc w:val="right"/>
      </w:pPr>
    </w:p>
    <w:p w:rsidR="005B4FE8" w:rsidRDefault="005B4FE8">
      <w:pPr>
        <w:pStyle w:val="ConsPlusNormal"/>
        <w:jc w:val="right"/>
        <w:outlineLvl w:val="0"/>
      </w:pPr>
      <w:r>
        <w:t>Утверждены</w:t>
      </w:r>
    </w:p>
    <w:p w:rsidR="005B4FE8" w:rsidRDefault="005B4FE8">
      <w:pPr>
        <w:pStyle w:val="ConsPlusNormal"/>
        <w:jc w:val="right"/>
      </w:pPr>
      <w:r>
        <w:t>постановлением Правительства</w:t>
      </w:r>
    </w:p>
    <w:p w:rsidR="005B4FE8" w:rsidRDefault="005B4FE8">
      <w:pPr>
        <w:pStyle w:val="ConsPlusNormal"/>
        <w:jc w:val="right"/>
      </w:pPr>
      <w:r>
        <w:t>Российской Федерации</w:t>
      </w:r>
    </w:p>
    <w:p w:rsidR="005B4FE8" w:rsidRDefault="005B4FE8">
      <w:pPr>
        <w:pStyle w:val="ConsPlusNormal"/>
        <w:jc w:val="right"/>
      </w:pPr>
      <w:r>
        <w:t>от 22 декабря 2012 г. N 1376</w:t>
      </w:r>
    </w:p>
    <w:p w:rsidR="005B4FE8" w:rsidRDefault="005B4FE8">
      <w:pPr>
        <w:pStyle w:val="ConsPlusNormal"/>
        <w:jc w:val="center"/>
      </w:pPr>
    </w:p>
    <w:p w:rsidR="005B4FE8" w:rsidRDefault="005B4FE8">
      <w:pPr>
        <w:pStyle w:val="ConsPlusTitle"/>
        <w:jc w:val="center"/>
      </w:pPr>
      <w:bookmarkStart w:id="0" w:name="P35"/>
      <w:bookmarkEnd w:id="0"/>
      <w:r>
        <w:t>ПРАВИЛА</w:t>
      </w:r>
    </w:p>
    <w:p w:rsidR="005B4FE8" w:rsidRDefault="005B4FE8">
      <w:pPr>
        <w:pStyle w:val="ConsPlusTitle"/>
        <w:jc w:val="center"/>
      </w:pPr>
      <w:r>
        <w:t>ОРГАНИЗАЦИИ ДЕЯТЕЛЬНОСТИ МНОГОФУНКЦИОНАЛЬНЫХ ЦЕНТРОВ</w:t>
      </w:r>
    </w:p>
    <w:p w:rsidR="005B4FE8" w:rsidRDefault="005B4FE8">
      <w:pPr>
        <w:pStyle w:val="ConsPlusTitle"/>
        <w:jc w:val="center"/>
      </w:pPr>
      <w:r>
        <w:t>ПРЕДОСТАВЛЕНИЯ ГОСУДАРСТВЕННЫХ И МУНИЦИПАЛЬНЫХ УСЛУГ</w:t>
      </w:r>
    </w:p>
    <w:p w:rsidR="005B4FE8" w:rsidRDefault="005B4F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4FE8">
        <w:trPr>
          <w:jc w:val="center"/>
        </w:trPr>
        <w:tc>
          <w:tcPr>
            <w:tcW w:w="9294" w:type="dxa"/>
            <w:tcBorders>
              <w:top w:val="nil"/>
              <w:left w:val="single" w:sz="24" w:space="0" w:color="CED3F1"/>
              <w:bottom w:val="nil"/>
              <w:right w:val="single" w:sz="24" w:space="0" w:color="F4F3F8"/>
            </w:tcBorders>
            <w:shd w:val="clear" w:color="auto" w:fill="F4F3F8"/>
          </w:tcPr>
          <w:p w:rsidR="005B4FE8" w:rsidRDefault="005B4FE8">
            <w:pPr>
              <w:pStyle w:val="ConsPlusNormal"/>
              <w:jc w:val="center"/>
            </w:pPr>
            <w:r>
              <w:rPr>
                <w:color w:val="392C69"/>
              </w:rPr>
              <w:t>Список изменяющих документов</w:t>
            </w:r>
          </w:p>
          <w:p w:rsidR="005B4FE8" w:rsidRDefault="005B4FE8">
            <w:pPr>
              <w:pStyle w:val="ConsPlusNormal"/>
              <w:jc w:val="center"/>
            </w:pPr>
            <w:r>
              <w:rPr>
                <w:color w:val="392C69"/>
              </w:rPr>
              <w:t xml:space="preserve">(в ред. Постановлений Правительства РФ от 28.10.2013 </w:t>
            </w:r>
            <w:hyperlink r:id="rId22" w:history="1">
              <w:r>
                <w:rPr>
                  <w:color w:val="0000FF"/>
                </w:rPr>
                <w:t>N 968</w:t>
              </w:r>
            </w:hyperlink>
            <w:r>
              <w:rPr>
                <w:color w:val="392C69"/>
              </w:rPr>
              <w:t>,</w:t>
            </w:r>
          </w:p>
          <w:p w:rsidR="005B4FE8" w:rsidRDefault="005B4FE8">
            <w:pPr>
              <w:pStyle w:val="ConsPlusNormal"/>
              <w:jc w:val="center"/>
            </w:pPr>
            <w:r>
              <w:rPr>
                <w:color w:val="392C69"/>
              </w:rPr>
              <w:lastRenderedPageBreak/>
              <w:t xml:space="preserve">от 07.05.2014 </w:t>
            </w:r>
            <w:hyperlink r:id="rId23" w:history="1">
              <w:r>
                <w:rPr>
                  <w:color w:val="0000FF"/>
                </w:rPr>
                <w:t>N 412</w:t>
              </w:r>
            </w:hyperlink>
            <w:r>
              <w:rPr>
                <w:color w:val="392C69"/>
              </w:rPr>
              <w:t xml:space="preserve">, от 27.02.2015 </w:t>
            </w:r>
            <w:hyperlink r:id="rId24" w:history="1">
              <w:r>
                <w:rPr>
                  <w:color w:val="0000FF"/>
                </w:rPr>
                <w:t>N 175</w:t>
              </w:r>
            </w:hyperlink>
            <w:r>
              <w:rPr>
                <w:color w:val="392C69"/>
              </w:rPr>
              <w:t xml:space="preserve">, от 08.07.2015 </w:t>
            </w:r>
            <w:hyperlink r:id="rId25" w:history="1">
              <w:r>
                <w:rPr>
                  <w:color w:val="0000FF"/>
                </w:rPr>
                <w:t>N 684</w:t>
              </w:r>
            </w:hyperlink>
            <w:r>
              <w:rPr>
                <w:color w:val="392C69"/>
              </w:rPr>
              <w:t>,</w:t>
            </w:r>
          </w:p>
          <w:p w:rsidR="005B4FE8" w:rsidRDefault="005B4FE8">
            <w:pPr>
              <w:pStyle w:val="ConsPlusNormal"/>
              <w:jc w:val="center"/>
            </w:pPr>
            <w:r>
              <w:rPr>
                <w:color w:val="392C69"/>
              </w:rPr>
              <w:t xml:space="preserve">от 09.10.2015 </w:t>
            </w:r>
            <w:hyperlink r:id="rId26" w:history="1">
              <w:r>
                <w:rPr>
                  <w:color w:val="0000FF"/>
                </w:rPr>
                <w:t>N 1078</w:t>
              </w:r>
            </w:hyperlink>
            <w:r>
              <w:rPr>
                <w:color w:val="392C69"/>
              </w:rPr>
              <w:t xml:space="preserve">, от 24.01.2017 </w:t>
            </w:r>
            <w:hyperlink r:id="rId27" w:history="1">
              <w:r>
                <w:rPr>
                  <w:color w:val="0000FF"/>
                </w:rPr>
                <w:t>N 64</w:t>
              </w:r>
            </w:hyperlink>
            <w:r>
              <w:rPr>
                <w:color w:val="392C69"/>
              </w:rPr>
              <w:t xml:space="preserve">, от 17.02.2017 </w:t>
            </w:r>
            <w:hyperlink r:id="rId28" w:history="1">
              <w:r>
                <w:rPr>
                  <w:color w:val="0000FF"/>
                </w:rPr>
                <w:t>N 209</w:t>
              </w:r>
            </w:hyperlink>
            <w:r>
              <w:rPr>
                <w:color w:val="392C69"/>
              </w:rPr>
              <w:t>,</w:t>
            </w:r>
          </w:p>
          <w:p w:rsidR="005B4FE8" w:rsidRDefault="005B4FE8">
            <w:pPr>
              <w:pStyle w:val="ConsPlusNormal"/>
              <w:jc w:val="center"/>
            </w:pPr>
            <w:r>
              <w:rPr>
                <w:color w:val="392C69"/>
              </w:rPr>
              <w:t xml:space="preserve">от 31.07.2017 </w:t>
            </w:r>
            <w:hyperlink r:id="rId29" w:history="1">
              <w:r>
                <w:rPr>
                  <w:color w:val="0000FF"/>
                </w:rPr>
                <w:t>N 906</w:t>
              </w:r>
            </w:hyperlink>
            <w:r>
              <w:rPr>
                <w:color w:val="392C69"/>
              </w:rPr>
              <w:t xml:space="preserve">, от 23.10.2017 </w:t>
            </w:r>
            <w:hyperlink r:id="rId30" w:history="1">
              <w:r>
                <w:rPr>
                  <w:color w:val="0000FF"/>
                </w:rPr>
                <w:t>N 1288</w:t>
              </w:r>
            </w:hyperlink>
            <w:r>
              <w:rPr>
                <w:color w:val="392C69"/>
              </w:rPr>
              <w:t xml:space="preserve">, от 16.12.2017 </w:t>
            </w:r>
            <w:hyperlink r:id="rId31" w:history="1">
              <w:r>
                <w:rPr>
                  <w:color w:val="0000FF"/>
                </w:rPr>
                <w:t>N 1565</w:t>
              </w:r>
            </w:hyperlink>
            <w:r>
              <w:rPr>
                <w:color w:val="392C69"/>
              </w:rPr>
              <w:t>,</w:t>
            </w:r>
          </w:p>
          <w:p w:rsidR="005B4FE8" w:rsidRDefault="005B4FE8">
            <w:pPr>
              <w:pStyle w:val="ConsPlusNormal"/>
              <w:jc w:val="center"/>
            </w:pPr>
            <w:r>
              <w:rPr>
                <w:color w:val="392C69"/>
              </w:rPr>
              <w:t xml:space="preserve">от 18.01.2018 </w:t>
            </w:r>
            <w:hyperlink r:id="rId32" w:history="1">
              <w:r>
                <w:rPr>
                  <w:color w:val="0000FF"/>
                </w:rPr>
                <w:t>N 19</w:t>
              </w:r>
            </w:hyperlink>
            <w:r>
              <w:rPr>
                <w:color w:val="392C69"/>
              </w:rPr>
              <w:t xml:space="preserve">, от 11.05.2018 </w:t>
            </w:r>
            <w:hyperlink r:id="rId33" w:history="1">
              <w:r>
                <w:rPr>
                  <w:color w:val="0000FF"/>
                </w:rPr>
                <w:t>N 568</w:t>
              </w:r>
            </w:hyperlink>
            <w:r>
              <w:rPr>
                <w:color w:val="392C69"/>
              </w:rPr>
              <w:t xml:space="preserve">, от 02.08.2018 </w:t>
            </w:r>
            <w:hyperlink r:id="rId34" w:history="1">
              <w:r>
                <w:rPr>
                  <w:color w:val="0000FF"/>
                </w:rPr>
                <w:t>N 903</w:t>
              </w:r>
            </w:hyperlink>
            <w:r>
              <w:rPr>
                <w:color w:val="392C69"/>
              </w:rPr>
              <w:t>)</w:t>
            </w:r>
          </w:p>
        </w:tc>
      </w:tr>
    </w:tbl>
    <w:p w:rsidR="005B4FE8" w:rsidRDefault="005B4FE8">
      <w:pPr>
        <w:pStyle w:val="ConsPlusNormal"/>
        <w:ind w:firstLine="540"/>
        <w:jc w:val="both"/>
      </w:pPr>
    </w:p>
    <w:p w:rsidR="005B4FE8" w:rsidRDefault="005B4FE8">
      <w:pPr>
        <w:pStyle w:val="ConsPlusNormal"/>
        <w:ind w:firstLine="540"/>
        <w:jc w:val="both"/>
      </w:pPr>
      <w:r>
        <w:t>1. Многофункциональный центр предоставления государственных и 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 органы, предоставляющие муниципальные услуги).</w:t>
      </w:r>
    </w:p>
    <w:p w:rsidR="005B4FE8" w:rsidRDefault="005B4FE8">
      <w:pPr>
        <w:pStyle w:val="ConsPlusNormal"/>
        <w:spacing w:before="220"/>
        <w:ind w:firstLine="540"/>
        <w:jc w:val="both"/>
      </w:pPr>
      <w:r>
        <w:t>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5B4FE8" w:rsidRDefault="005B4FE8">
      <w:pPr>
        <w:pStyle w:val="ConsPlusNormal"/>
        <w:jc w:val="both"/>
      </w:pPr>
      <w:r>
        <w:t xml:space="preserve">(абзац введен </w:t>
      </w:r>
      <w:hyperlink r:id="rId35" w:history="1">
        <w:r>
          <w:rPr>
            <w:color w:val="0000FF"/>
          </w:rPr>
          <w:t>Постановлением</w:t>
        </w:r>
      </w:hyperlink>
      <w:r>
        <w:t xml:space="preserve"> Правительства РФ от 17.02.2017 N 209)</w:t>
      </w:r>
    </w:p>
    <w:p w:rsidR="005B4FE8" w:rsidRDefault="005B4FE8">
      <w:pPr>
        <w:pStyle w:val="ConsPlusNormal"/>
        <w:spacing w:before="220"/>
        <w:ind w:firstLine="540"/>
        <w:jc w:val="both"/>
      </w:pPr>
      <w:r>
        <w:t xml:space="preserve">Организация предоставления государственной услуги, оказываемой Министерством внутренних дел Российской Федерации и определенной </w:t>
      </w:r>
      <w:hyperlink r:id="rId36" w:history="1">
        <w:r>
          <w:rPr>
            <w:color w:val="0000FF"/>
          </w:rPr>
          <w:t>пунктом 4(6)</w:t>
        </w:r>
      </w:hyperlink>
      <w:r>
        <w:t xml:space="preserve"> постановления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может осуществляться в многофункциональных центрах сотрудниками Министерства внутренних дел Российской Федерации до 1 февраля 2019 г.</w:t>
      </w:r>
    </w:p>
    <w:p w:rsidR="005B4FE8" w:rsidRDefault="005B4FE8">
      <w:pPr>
        <w:pStyle w:val="ConsPlusNormal"/>
        <w:jc w:val="both"/>
      </w:pPr>
      <w:r>
        <w:t xml:space="preserve">(абзац введен </w:t>
      </w:r>
      <w:hyperlink r:id="rId37" w:history="1">
        <w:r>
          <w:rPr>
            <w:color w:val="0000FF"/>
          </w:rPr>
          <w:t>Постановлением</w:t>
        </w:r>
      </w:hyperlink>
      <w:r>
        <w:t xml:space="preserve"> Правительства РФ от 16.12.2017 N 1565)</w:t>
      </w:r>
    </w:p>
    <w:p w:rsidR="005B4FE8" w:rsidRDefault="005B4FE8">
      <w:pPr>
        <w:pStyle w:val="ConsPlusNormal"/>
        <w:spacing w:before="220"/>
        <w:ind w:firstLine="540"/>
        <w:jc w:val="both"/>
      </w:pPr>
      <w:r>
        <w:t>2. Многофункциональный центр действует в соответствии с законодательством Российской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5B4FE8" w:rsidRDefault="005B4FE8">
      <w:pPr>
        <w:pStyle w:val="ConsPlusNormal"/>
        <w:spacing w:before="220"/>
        <w:ind w:firstLine="540"/>
        <w:jc w:val="both"/>
      </w:pPr>
      <w: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5B4FE8" w:rsidRDefault="005B4FE8">
      <w:pPr>
        <w:pStyle w:val="ConsPlusNormal"/>
        <w:spacing w:before="220"/>
        <w:ind w:firstLine="540"/>
        <w:jc w:val="both"/>
      </w:pPr>
      <w:r>
        <w:t xml:space="preserve">Прием заявлений о предоставлении государственных и муниципальных услуг, копирование документов, предусмотренных </w:t>
      </w:r>
      <w:hyperlink r:id="rId38" w:history="1">
        <w:r>
          <w:rPr>
            <w:color w:val="0000FF"/>
          </w:rPr>
          <w:t>пунктами 1</w:t>
        </w:r>
      </w:hyperlink>
      <w:r>
        <w:t xml:space="preserve"> - </w:t>
      </w:r>
      <w:hyperlink r:id="rId39" w:history="1">
        <w:r>
          <w:rPr>
            <w:color w:val="0000FF"/>
          </w:rPr>
          <w:t>7</w:t>
        </w:r>
      </w:hyperlink>
      <w:r>
        <w:t xml:space="preserve">, </w:t>
      </w:r>
      <w:hyperlink r:id="rId40" w:history="1">
        <w:r>
          <w:rPr>
            <w:color w:val="0000FF"/>
          </w:rPr>
          <w:t>9</w:t>
        </w:r>
      </w:hyperlink>
      <w:r>
        <w:t xml:space="preserve">, </w:t>
      </w:r>
      <w:hyperlink r:id="rId41" w:history="1">
        <w:r>
          <w:rPr>
            <w:color w:val="0000FF"/>
          </w:rPr>
          <w:t>10</w:t>
        </w:r>
      </w:hyperlink>
      <w:r>
        <w:t xml:space="preserve">, </w:t>
      </w:r>
      <w:hyperlink r:id="rId42" w:history="1">
        <w:r>
          <w:rPr>
            <w:color w:val="0000FF"/>
          </w:rPr>
          <w:t>14</w:t>
        </w:r>
      </w:hyperlink>
      <w:r>
        <w:t xml:space="preserve">, </w:t>
      </w:r>
      <w:hyperlink r:id="rId43" w:history="1">
        <w:r>
          <w:rPr>
            <w:color w:val="0000FF"/>
          </w:rPr>
          <w:t>17</w:t>
        </w:r>
      </w:hyperlink>
      <w:r>
        <w:t xml:space="preserve"> и </w:t>
      </w:r>
      <w:hyperlink r:id="rId44" w:history="1">
        <w:r>
          <w:rPr>
            <w:color w:val="0000FF"/>
          </w:rPr>
          <w:t>18 части 6 статьи 7</w:t>
        </w:r>
      </w:hyperlink>
      <w:r>
        <w:t xml:space="preserve"> Федерального закона "Об организации предоставления государственных и муниципальных услуг" (далее - Федеральный закон),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многофункциональном центре осуществляются бесплатно.</w:t>
      </w:r>
    </w:p>
    <w:p w:rsidR="005B4FE8" w:rsidRDefault="005B4FE8">
      <w:pPr>
        <w:pStyle w:val="ConsPlusNormal"/>
        <w:jc w:val="both"/>
      </w:pPr>
      <w:r>
        <w:t xml:space="preserve">(абзац введен </w:t>
      </w:r>
      <w:hyperlink r:id="rId45" w:history="1">
        <w:r>
          <w:rPr>
            <w:color w:val="0000FF"/>
          </w:rPr>
          <w:t>Постановлением</w:t>
        </w:r>
      </w:hyperlink>
      <w:r>
        <w:t xml:space="preserve"> Правительства РФ от 07.05.2014 N 412; в ред. </w:t>
      </w:r>
      <w:hyperlink r:id="rId46"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 xml:space="preserve">При организации предоставления государственных и муниципальных услуг дополнительная </w:t>
      </w:r>
      <w:r>
        <w:lastRenderedPageBreak/>
        <w:t>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5B4FE8" w:rsidRDefault="005B4FE8">
      <w:pPr>
        <w:pStyle w:val="ConsPlusNormal"/>
        <w:jc w:val="both"/>
      </w:pPr>
      <w:r>
        <w:t xml:space="preserve">(абзац введен </w:t>
      </w:r>
      <w:hyperlink r:id="rId47" w:history="1">
        <w:r>
          <w:rPr>
            <w:color w:val="0000FF"/>
          </w:rPr>
          <w:t>Постановлением</w:t>
        </w:r>
      </w:hyperlink>
      <w:r>
        <w:t xml:space="preserve"> Правительства РФ от 09.10.2015 N 1078)</w:t>
      </w:r>
    </w:p>
    <w:p w:rsidR="005B4FE8" w:rsidRDefault="005B4FE8">
      <w:pPr>
        <w:pStyle w:val="ConsPlusNormal"/>
        <w:spacing w:before="220"/>
        <w:ind w:firstLine="540"/>
        <w:jc w:val="both"/>
      </w:pPr>
      <w:r>
        <w:t>Многофункциональный центр в случаях, установленных нормативными правовыми актами Российской Федерации, вправе получать часть от установленной за предоставление федеральными бюджетными учреждениями,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 установленных федеральными законами, сведений и документов, содержащихся в государственных реестрах и регистрах, платы за выдачу указанных документов и сведений в размере и порядке, установленных соответствующими нормативными правовыми актами Российской Федерации.</w:t>
      </w:r>
    </w:p>
    <w:p w:rsidR="005B4FE8" w:rsidRDefault="005B4FE8">
      <w:pPr>
        <w:pStyle w:val="ConsPlusNormal"/>
        <w:jc w:val="both"/>
      </w:pPr>
      <w:r>
        <w:t xml:space="preserve">(абзац введен </w:t>
      </w:r>
      <w:hyperlink r:id="rId48" w:history="1">
        <w:r>
          <w:rPr>
            <w:color w:val="0000FF"/>
          </w:rPr>
          <w:t>Постановлением</w:t>
        </w:r>
      </w:hyperlink>
      <w:r>
        <w:t xml:space="preserve"> Правительства РФ от 23.10.2017 N 1288)</w:t>
      </w:r>
    </w:p>
    <w:p w:rsidR="005B4FE8" w:rsidRDefault="005B4FE8">
      <w:pPr>
        <w:pStyle w:val="ConsPlusNormal"/>
        <w:spacing w:before="220"/>
        <w:ind w:firstLine="540"/>
        <w:jc w:val="both"/>
      </w:pPr>
      <w:r>
        <w:t xml:space="preserve">2(1). В целях организации предоставления государственных и муниципальных услуг в субъекте Российской Федерации руководителем (заместителем руководителя) высшего исполнительного органа государственной власти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49" w:history="1">
        <w:r>
          <w:rPr>
            <w:color w:val="0000FF"/>
          </w:rPr>
          <w:t>частью 1.1 статьи 16</w:t>
        </w:r>
      </w:hyperlink>
      <w:r>
        <w:t xml:space="preserve"> Федерального закона и положениями </w:t>
      </w:r>
      <w:hyperlink w:anchor="P217" w:history="1">
        <w:r>
          <w:rPr>
            <w:color w:val="0000FF"/>
          </w:rPr>
          <w:t>пунктов 29</w:t>
        </w:r>
      </w:hyperlink>
      <w:r>
        <w:t xml:space="preserve"> - </w:t>
      </w:r>
      <w:hyperlink w:anchor="P227" w:history="1">
        <w:r>
          <w:rPr>
            <w:color w:val="0000FF"/>
          </w:rPr>
          <w:t>31</w:t>
        </w:r>
      </w:hyperlink>
      <w:r>
        <w:t xml:space="preserve"> настоящих Правил (далее соответственно - схема размещения, привлекаемые организации).</w:t>
      </w:r>
    </w:p>
    <w:p w:rsidR="005B4FE8" w:rsidRDefault="005B4FE8">
      <w:pPr>
        <w:pStyle w:val="ConsPlusNormal"/>
        <w:spacing w:before="220"/>
        <w:ind w:firstLine="540"/>
        <w:jc w:val="both"/>
      </w:pPr>
      <w:r>
        <w:t>Схема размещения должна содержать информацию об адресах, количествах окон для приема и выдачи документов, датах открытия многофункциональных центров, территориально обособленных структурных подразделений (офисов) многофункционального центра, привлекаемых организаций,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w:t>
      </w:r>
    </w:p>
    <w:p w:rsidR="005B4FE8" w:rsidRDefault="005B4FE8">
      <w:pPr>
        <w:pStyle w:val="ConsPlusNormal"/>
        <w:jc w:val="both"/>
      </w:pPr>
      <w:r>
        <w:t xml:space="preserve">(п. 2(1) введен </w:t>
      </w:r>
      <w:hyperlink r:id="rId50" w:history="1">
        <w:r>
          <w:rPr>
            <w:color w:val="0000FF"/>
          </w:rPr>
          <w:t>Постановлением</w:t>
        </w:r>
      </w:hyperlink>
      <w:r>
        <w:t xml:space="preserve"> Правительства РФ от 17.02.2017 N 209)</w:t>
      </w:r>
    </w:p>
    <w:p w:rsidR="005B4FE8" w:rsidRDefault="005B4FE8">
      <w:pPr>
        <w:pStyle w:val="ConsPlusNormal"/>
        <w:spacing w:before="220"/>
        <w:ind w:firstLine="540"/>
        <w:jc w:val="both"/>
      </w:pPr>
      <w:r>
        <w:t>3. В многофункциональном центре обеспечиваются:</w:t>
      </w:r>
    </w:p>
    <w:p w:rsidR="005B4FE8" w:rsidRDefault="005B4FE8">
      <w:pPr>
        <w:pStyle w:val="ConsPlusNormal"/>
        <w:spacing w:before="220"/>
        <w:ind w:firstLine="540"/>
        <w:jc w:val="both"/>
      </w:pPr>
      <w: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w:t>
      </w:r>
      <w:hyperlink w:anchor="P149" w:history="1">
        <w:r>
          <w:rPr>
            <w:color w:val="0000FF"/>
          </w:rPr>
          <w:t>пункте 21</w:t>
        </w:r>
      </w:hyperlink>
      <w:r>
        <w:t xml:space="preserve"> настоящих Правил;</w:t>
      </w:r>
    </w:p>
    <w:p w:rsidR="005B4FE8" w:rsidRDefault="005B4FE8">
      <w:pPr>
        <w:pStyle w:val="ConsPlusNormal"/>
        <w:jc w:val="both"/>
      </w:pPr>
      <w:r>
        <w:t xml:space="preserve">(в ред. </w:t>
      </w:r>
      <w:hyperlink r:id="rId51"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5B4FE8" w:rsidRDefault="005B4FE8">
      <w:pPr>
        <w:pStyle w:val="ConsPlusNormal"/>
        <w:spacing w:before="220"/>
        <w:ind w:firstLine="540"/>
        <w:jc w:val="both"/>
      </w:pPr>
      <w:bookmarkStart w:id="1" w:name="P65"/>
      <w:bookmarkEnd w:id="1"/>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B4FE8" w:rsidRDefault="005B4FE8">
      <w:pPr>
        <w:pStyle w:val="ConsPlusNormal"/>
        <w:jc w:val="both"/>
      </w:pPr>
      <w:r>
        <w:t xml:space="preserve">(пп. "в" в ред. </w:t>
      </w:r>
      <w:hyperlink r:id="rId52" w:history="1">
        <w:r>
          <w:rPr>
            <w:color w:val="0000FF"/>
          </w:rPr>
          <w:t>Постановления</w:t>
        </w:r>
      </w:hyperlink>
      <w:r>
        <w:t xml:space="preserve"> Правительства РФ от 07.05.2014 N 412)</w:t>
      </w:r>
    </w:p>
    <w:p w:rsidR="005B4FE8" w:rsidRDefault="005B4FE8">
      <w:pPr>
        <w:pStyle w:val="ConsPlusNormal"/>
        <w:spacing w:before="220"/>
        <w:ind w:firstLine="540"/>
        <w:jc w:val="both"/>
      </w:pPr>
      <w: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5B4FE8" w:rsidRDefault="005B4FE8">
      <w:pPr>
        <w:pStyle w:val="ConsPlusNormal"/>
        <w:jc w:val="both"/>
      </w:pPr>
      <w:r>
        <w:lastRenderedPageBreak/>
        <w:t xml:space="preserve">(пп. "г" введен </w:t>
      </w:r>
      <w:hyperlink r:id="rId53" w:history="1">
        <w:r>
          <w:rPr>
            <w:color w:val="0000FF"/>
          </w:rPr>
          <w:t>Постановлением</w:t>
        </w:r>
      </w:hyperlink>
      <w:r>
        <w:t xml:space="preserve"> Правительства РФ от 27.02.2015 N 175)</w:t>
      </w:r>
    </w:p>
    <w:p w:rsidR="005B4FE8" w:rsidRDefault="005B4FE8">
      <w:pPr>
        <w:pStyle w:val="ConsPlusNormal"/>
        <w:spacing w:before="220"/>
        <w:ind w:firstLine="540"/>
        <w:jc w:val="both"/>
      </w:pPr>
      <w:r>
        <w:t xml:space="preserve">3(1). При реализации </w:t>
      </w:r>
      <w:hyperlink w:anchor="P65" w:history="1">
        <w:r>
          <w:rPr>
            <w:color w:val="0000FF"/>
          </w:rPr>
          <w:t>подпункта "в" пункта 3</w:t>
        </w:r>
      </w:hyperlink>
      <w:r>
        <w:t xml:space="preserve">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w:t>
      </w:r>
    </w:p>
    <w:p w:rsidR="005B4FE8" w:rsidRDefault="005B4FE8">
      <w:pPr>
        <w:pStyle w:val="ConsPlusNormal"/>
        <w:jc w:val="both"/>
      </w:pPr>
      <w:r>
        <w:t xml:space="preserve">(п. 3(1) введен </w:t>
      </w:r>
      <w:hyperlink r:id="rId54" w:history="1">
        <w:r>
          <w:rPr>
            <w:color w:val="0000FF"/>
          </w:rPr>
          <w:t>Постановлением</w:t>
        </w:r>
      </w:hyperlink>
      <w:r>
        <w:t xml:space="preserve"> Правительства РФ от 07.05.2014 N 412)</w:t>
      </w:r>
    </w:p>
    <w:p w:rsidR="005B4FE8" w:rsidRDefault="005B4FE8">
      <w:pPr>
        <w:pStyle w:val="ConsPlusNormal"/>
        <w:spacing w:before="220"/>
        <w:ind w:firstLine="540"/>
        <w:jc w:val="both"/>
      </w:pPr>
      <w:r>
        <w:t>4. В многофункциональном центре может быть также организовано предоставление:</w:t>
      </w:r>
    </w:p>
    <w:p w:rsidR="005B4FE8" w:rsidRDefault="005B4FE8">
      <w:pPr>
        <w:pStyle w:val="ConsPlusNormal"/>
        <w:spacing w:before="220"/>
        <w:ind w:firstLine="540"/>
        <w:jc w:val="both"/>
      </w:pPr>
      <w:r>
        <w:t>а) услуг, которые являются необходимыми и обязательными для предоставления государственных и муниципальных услуг;</w:t>
      </w:r>
    </w:p>
    <w:p w:rsidR="005B4FE8" w:rsidRDefault="005B4FE8">
      <w:pPr>
        <w:pStyle w:val="ConsPlusNormal"/>
        <w:spacing w:before="220"/>
        <w:ind w:firstLine="540"/>
        <w:jc w:val="both"/>
      </w:pPr>
      <w: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55" w:history="1">
        <w:r>
          <w:rPr>
            <w:color w:val="0000FF"/>
          </w:rPr>
          <w:t>части 3 статьи 1</w:t>
        </w:r>
      </w:hyperlink>
      <w:r>
        <w:t xml:space="preserve"> Федерального закона;</w:t>
      </w:r>
    </w:p>
    <w:p w:rsidR="005B4FE8" w:rsidRDefault="005B4FE8">
      <w:pPr>
        <w:pStyle w:val="ConsPlusNormal"/>
        <w:jc w:val="both"/>
      </w:pPr>
      <w:r>
        <w:t xml:space="preserve">(в ред. </w:t>
      </w:r>
      <w:hyperlink r:id="rId56" w:history="1">
        <w:r>
          <w:rPr>
            <w:color w:val="0000FF"/>
          </w:rPr>
          <w:t>Постановления</w:t>
        </w:r>
      </w:hyperlink>
      <w:r>
        <w:t xml:space="preserve"> Правительства РФ от 07.05.2014 N 412)</w:t>
      </w:r>
    </w:p>
    <w:p w:rsidR="005B4FE8" w:rsidRDefault="005B4FE8">
      <w:pPr>
        <w:pStyle w:val="ConsPlusNormal"/>
        <w:spacing w:before="220"/>
        <w:ind w:firstLine="540"/>
        <w:jc w:val="both"/>
      </w:pPr>
      <w:r>
        <w:t>в)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5B4FE8" w:rsidRDefault="005B4FE8">
      <w:pPr>
        <w:pStyle w:val="ConsPlusNormal"/>
        <w:spacing w:before="220"/>
        <w:ind w:firstLine="540"/>
        <w:jc w:val="both"/>
      </w:pPr>
      <w:r>
        <w:t xml:space="preserve">г) услуг по приему </w:t>
      </w:r>
      <w:hyperlink r:id="rId57" w:history="1">
        <w:r>
          <w:rPr>
            <w:color w:val="0000FF"/>
          </w:rPr>
          <w:t>заявлений</w:t>
        </w:r>
      </w:hyperlink>
      <w:r>
        <w:t xml:space="preserve">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w:t>
      </w:r>
    </w:p>
    <w:p w:rsidR="005B4FE8" w:rsidRDefault="005B4FE8">
      <w:pPr>
        <w:pStyle w:val="ConsPlusNormal"/>
        <w:jc w:val="both"/>
      </w:pPr>
      <w:r>
        <w:t xml:space="preserve">(пп. "г" в ред. </w:t>
      </w:r>
      <w:hyperlink r:id="rId58"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B4FE8" w:rsidRDefault="005B4FE8">
      <w:pPr>
        <w:pStyle w:val="ConsPlusNormal"/>
        <w:jc w:val="both"/>
      </w:pPr>
      <w:r>
        <w:t xml:space="preserve">(пп. "д" введен </w:t>
      </w:r>
      <w:hyperlink r:id="rId59" w:history="1">
        <w:r>
          <w:rPr>
            <w:color w:val="0000FF"/>
          </w:rPr>
          <w:t>Постановлением</w:t>
        </w:r>
      </w:hyperlink>
      <w:r>
        <w:t xml:space="preserve"> Правительства РФ от 09.10.2015 N 1078)</w:t>
      </w:r>
    </w:p>
    <w:p w:rsidR="005B4FE8" w:rsidRDefault="005B4FE8">
      <w:pPr>
        <w:pStyle w:val="ConsPlusNormal"/>
        <w:spacing w:before="220"/>
        <w:ind w:firstLine="540"/>
        <w:jc w:val="both"/>
      </w:pPr>
      <w:bookmarkStart w:id="2" w:name="P80"/>
      <w:bookmarkEnd w:id="2"/>
      <w:r>
        <w:t>е)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5B4FE8" w:rsidRDefault="005B4FE8">
      <w:pPr>
        <w:pStyle w:val="ConsPlusNormal"/>
        <w:jc w:val="both"/>
      </w:pPr>
      <w:r>
        <w:t xml:space="preserve">(пп. "е" введен </w:t>
      </w:r>
      <w:hyperlink r:id="rId60" w:history="1">
        <w:r>
          <w:rPr>
            <w:color w:val="0000FF"/>
          </w:rPr>
          <w:t>Постановлением</w:t>
        </w:r>
      </w:hyperlink>
      <w:r>
        <w:t xml:space="preserve"> Правительства РФ от 17.02.2017 N 209)</w:t>
      </w:r>
    </w:p>
    <w:p w:rsidR="005B4FE8" w:rsidRDefault="005B4FE8">
      <w:pPr>
        <w:pStyle w:val="ConsPlusNormal"/>
        <w:spacing w:before="220"/>
        <w:ind w:firstLine="540"/>
        <w:jc w:val="both"/>
      </w:pPr>
      <w:r>
        <w:t>ж)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w:t>
      </w:r>
    </w:p>
    <w:p w:rsidR="005B4FE8" w:rsidRDefault="005B4FE8">
      <w:pPr>
        <w:pStyle w:val="ConsPlusNormal"/>
        <w:jc w:val="both"/>
      </w:pPr>
      <w:r>
        <w:t xml:space="preserve">(пп. "ж" введен </w:t>
      </w:r>
      <w:hyperlink r:id="rId61" w:history="1">
        <w:r>
          <w:rPr>
            <w:color w:val="0000FF"/>
          </w:rPr>
          <w:t>Постановлением</w:t>
        </w:r>
      </w:hyperlink>
      <w:r>
        <w:t xml:space="preserve"> Правительства РФ от 31.07.2017 N 906)</w:t>
      </w:r>
    </w:p>
    <w:p w:rsidR="005B4FE8" w:rsidRDefault="005B4FE8">
      <w:pPr>
        <w:pStyle w:val="ConsPlusNormal"/>
        <w:spacing w:before="220"/>
        <w:ind w:firstLine="540"/>
        <w:jc w:val="both"/>
      </w:pPr>
      <w:r>
        <w:t xml:space="preserve">4(1). Многофункциональный центр может по </w:t>
      </w:r>
      <w:hyperlink r:id="rId62" w:history="1">
        <w:r>
          <w:rPr>
            <w:color w:val="0000FF"/>
          </w:rPr>
          <w:t>запросу заявителя</w:t>
        </w:r>
      </w:hyperlink>
      <w:r>
        <w:t xml:space="preserve">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5B4FE8" w:rsidRDefault="005B4FE8">
      <w:pPr>
        <w:pStyle w:val="ConsPlusNormal"/>
        <w:spacing w:before="220"/>
        <w:ind w:firstLine="540"/>
        <w:jc w:val="both"/>
      </w:pPr>
      <w:r>
        <w:lastRenderedPageBreak/>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5B4FE8" w:rsidRDefault="005B4FE8">
      <w:pPr>
        <w:pStyle w:val="ConsPlusNormal"/>
        <w:jc w:val="both"/>
      </w:pPr>
      <w:r>
        <w:t xml:space="preserve">(п. 4(1) введен </w:t>
      </w:r>
      <w:hyperlink r:id="rId63" w:history="1">
        <w:r>
          <w:rPr>
            <w:color w:val="0000FF"/>
          </w:rPr>
          <w:t>Постановлением</w:t>
        </w:r>
      </w:hyperlink>
      <w:r>
        <w:t xml:space="preserve"> Правительства РФ от 07.05.2014 N 412)</w:t>
      </w:r>
    </w:p>
    <w:p w:rsidR="005B4FE8" w:rsidRDefault="005B4FE8">
      <w:pPr>
        <w:pStyle w:val="ConsPlusNormal"/>
        <w:spacing w:before="220"/>
        <w:ind w:firstLine="540"/>
        <w:jc w:val="both"/>
      </w:pPr>
      <w:r>
        <w:t xml:space="preserve">5. 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64" w:history="1">
        <w:r>
          <w:rPr>
            <w:color w:val="0000FF"/>
          </w:rPr>
          <w:t>части 6 статьи 7</w:t>
        </w:r>
      </w:hyperlink>
      <w:r>
        <w:t xml:space="preserve"> Федерального закона.</w:t>
      </w:r>
    </w:p>
    <w:p w:rsidR="005B4FE8" w:rsidRDefault="005B4FE8">
      <w:pPr>
        <w:pStyle w:val="ConsPlusNormal"/>
        <w:spacing w:before="220"/>
        <w:ind w:firstLine="540"/>
        <w:jc w:val="both"/>
      </w:pPr>
      <w:r>
        <w:t xml:space="preserve">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w:t>
      </w:r>
      <w:hyperlink r:id="rId65"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5B4FE8" w:rsidRDefault="005B4FE8">
      <w:pPr>
        <w:pStyle w:val="ConsPlusNormal"/>
        <w:spacing w:before="220"/>
        <w:ind w:firstLine="540"/>
        <w:jc w:val="both"/>
      </w:pPr>
      <w:r>
        <w:t>7. Для организации взаимодействия с заявителями помещение многофункционального центра делится на следующие функциональные секторы (зоны):</w:t>
      </w:r>
    </w:p>
    <w:p w:rsidR="005B4FE8" w:rsidRDefault="005B4FE8">
      <w:pPr>
        <w:pStyle w:val="ConsPlusNormal"/>
        <w:spacing w:before="220"/>
        <w:ind w:firstLine="540"/>
        <w:jc w:val="both"/>
      </w:pPr>
      <w:r>
        <w:t>а) сектор информирования и ожидания;</w:t>
      </w:r>
    </w:p>
    <w:p w:rsidR="005B4FE8" w:rsidRDefault="005B4FE8">
      <w:pPr>
        <w:pStyle w:val="ConsPlusNormal"/>
        <w:spacing w:before="220"/>
        <w:ind w:firstLine="540"/>
        <w:jc w:val="both"/>
      </w:pPr>
      <w:r>
        <w:t>б) сектор приема заявителей.</w:t>
      </w:r>
    </w:p>
    <w:p w:rsidR="005B4FE8" w:rsidRDefault="005B4FE8">
      <w:pPr>
        <w:pStyle w:val="ConsPlusNormal"/>
        <w:spacing w:before="220"/>
        <w:ind w:firstLine="540"/>
        <w:jc w:val="both"/>
      </w:pPr>
      <w:r>
        <w:t>8. Сектор информирования и ожидания включает в себя:</w:t>
      </w:r>
    </w:p>
    <w:p w:rsidR="005B4FE8" w:rsidRDefault="005B4FE8">
      <w:pPr>
        <w:pStyle w:val="ConsPlusNormal"/>
        <w:spacing w:before="220"/>
        <w:ind w:firstLine="540"/>
        <w:jc w:val="both"/>
      </w:pPr>
      <w:bookmarkStart w:id="3" w:name="P93"/>
      <w:bookmarkEnd w:id="3"/>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5B4FE8" w:rsidRDefault="005B4FE8">
      <w:pPr>
        <w:pStyle w:val="ConsPlusNormal"/>
        <w:jc w:val="both"/>
      </w:pPr>
      <w:r>
        <w:t xml:space="preserve">(в ред. </w:t>
      </w:r>
      <w:hyperlink r:id="rId66"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перечень государственных и муниципальных услуг, предоставление которых организовано в многофункциональном центре;</w:t>
      </w:r>
    </w:p>
    <w:p w:rsidR="005B4FE8" w:rsidRDefault="005B4FE8">
      <w:pPr>
        <w:pStyle w:val="ConsPlusNormal"/>
        <w:spacing w:before="220"/>
        <w:ind w:firstLine="540"/>
        <w:jc w:val="both"/>
      </w:pPr>
      <w:r>
        <w:t>сроки предоставления государственных и муниципальных услуг;</w:t>
      </w:r>
    </w:p>
    <w:p w:rsidR="005B4FE8" w:rsidRDefault="005B4FE8">
      <w:pPr>
        <w:pStyle w:val="ConsPlusNormal"/>
        <w:spacing w:before="220"/>
        <w:ind w:firstLine="540"/>
        <w:jc w:val="both"/>
      </w:pPr>
      <w: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B4FE8" w:rsidRDefault="005B4FE8">
      <w:pPr>
        <w:pStyle w:val="ConsPlusNormal"/>
        <w:spacing w:before="220"/>
        <w:ind w:firstLine="540"/>
        <w:jc w:val="both"/>
      </w:pPr>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B4FE8" w:rsidRDefault="005B4FE8">
      <w:pPr>
        <w:pStyle w:val="ConsPlusNormal"/>
        <w:spacing w:before="220"/>
        <w:ind w:firstLine="540"/>
        <w:jc w:val="both"/>
      </w:pPr>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5B4FE8" w:rsidRDefault="005B4FE8">
      <w:pPr>
        <w:pStyle w:val="ConsPlusNormal"/>
        <w:spacing w:before="220"/>
        <w:ind w:firstLine="540"/>
        <w:jc w:val="both"/>
      </w:pPr>
      <w:r>
        <w:t xml:space="preserve">информацию о предусмотренной </w:t>
      </w:r>
      <w:hyperlink r:id="rId67" w:history="1">
        <w:r>
          <w:rPr>
            <w:color w:val="0000FF"/>
          </w:rPr>
          <w:t>законодательством</w:t>
        </w:r>
      </w:hyperlink>
      <w: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w:t>
      </w:r>
      <w:r>
        <w:lastRenderedPageBreak/>
        <w:t>предоставления государственных и муниципальных услуг;</w:t>
      </w:r>
    </w:p>
    <w:p w:rsidR="005B4FE8" w:rsidRDefault="005B4FE8">
      <w:pPr>
        <w:pStyle w:val="ConsPlusNormal"/>
        <w:jc w:val="both"/>
      </w:pPr>
      <w:r>
        <w:t xml:space="preserve">(в ред. </w:t>
      </w:r>
      <w:hyperlink r:id="rId68" w:history="1">
        <w:r>
          <w:rPr>
            <w:color w:val="0000FF"/>
          </w:rPr>
          <w:t>Постановления</w:t>
        </w:r>
      </w:hyperlink>
      <w:r>
        <w:t xml:space="preserve"> Правительства РФ от 17.02.2017 N 209)</w:t>
      </w:r>
    </w:p>
    <w:p w:rsidR="005B4FE8" w:rsidRDefault="005B4FE8">
      <w:pPr>
        <w:pStyle w:val="ConsPlusNormal"/>
        <w:spacing w:before="220"/>
        <w:ind w:firstLine="540"/>
        <w:jc w:val="both"/>
      </w:pPr>
      <w: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69" w:history="1">
        <w:r>
          <w:rPr>
            <w:color w:val="0000FF"/>
          </w:rPr>
          <w:t>законодательством</w:t>
        </w:r>
      </w:hyperlink>
      <w:r>
        <w:t xml:space="preserve"> Российской Федерации;</w:t>
      </w:r>
    </w:p>
    <w:p w:rsidR="005B4FE8" w:rsidRDefault="005B4FE8">
      <w:pPr>
        <w:pStyle w:val="ConsPlusNormal"/>
        <w:spacing w:before="220"/>
        <w:ind w:firstLine="540"/>
        <w:jc w:val="both"/>
      </w:pPr>
      <w: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5B4FE8" w:rsidRDefault="005B4FE8">
      <w:pPr>
        <w:pStyle w:val="ConsPlusNormal"/>
        <w:spacing w:before="220"/>
        <w:ind w:firstLine="540"/>
        <w:jc w:val="both"/>
      </w:pPr>
      <w:r>
        <w:t>иную информацию, необходимую для получения государственной и муниципальной услуги;</w:t>
      </w:r>
    </w:p>
    <w:p w:rsidR="005B4FE8" w:rsidRDefault="005B4FE8">
      <w:pPr>
        <w:pStyle w:val="ConsPlusNormal"/>
        <w:spacing w:before="220"/>
        <w:ind w:firstLine="540"/>
        <w:jc w:val="both"/>
      </w:pPr>
      <w:bookmarkStart w:id="4" w:name="P105"/>
      <w:bookmarkEnd w:id="4"/>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93" w:history="1">
        <w:r>
          <w:rPr>
            <w:color w:val="0000FF"/>
          </w:rPr>
          <w:t>подпункте "а"</w:t>
        </w:r>
      </w:hyperlink>
      <w:r>
        <w:t xml:space="preserve"> настоящего пункта;</w:t>
      </w:r>
    </w:p>
    <w:p w:rsidR="005B4FE8" w:rsidRDefault="005B4FE8">
      <w:pPr>
        <w:pStyle w:val="ConsPlusNormal"/>
        <w:spacing w:before="220"/>
        <w:ind w:firstLine="540"/>
        <w:jc w:val="both"/>
      </w:pPr>
      <w:bookmarkStart w:id="5" w:name="P106"/>
      <w:bookmarkEnd w:id="5"/>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5B4FE8" w:rsidRDefault="005B4FE8">
      <w:pPr>
        <w:pStyle w:val="ConsPlusNormal"/>
        <w:spacing w:before="220"/>
        <w:ind w:firstLine="540"/>
        <w:jc w:val="both"/>
      </w:pPr>
      <w:r>
        <w:t xml:space="preserve">г) утратил силу. - </w:t>
      </w:r>
      <w:hyperlink r:id="rId70" w:history="1">
        <w:r>
          <w:rPr>
            <w:color w:val="0000FF"/>
          </w:rPr>
          <w:t>Постановление</w:t>
        </w:r>
      </w:hyperlink>
      <w:r>
        <w:t xml:space="preserve"> Правительства РФ от 07.05.2014 N 412;</w:t>
      </w:r>
    </w:p>
    <w:p w:rsidR="005B4FE8" w:rsidRDefault="005B4FE8">
      <w:pPr>
        <w:pStyle w:val="ConsPlusNormal"/>
        <w:spacing w:before="220"/>
        <w:ind w:firstLine="540"/>
        <w:jc w:val="both"/>
      </w:pPr>
      <w:bookmarkStart w:id="6" w:name="P108"/>
      <w:bookmarkEnd w:id="6"/>
      <w: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B4FE8" w:rsidRDefault="005B4FE8">
      <w:pPr>
        <w:pStyle w:val="ConsPlusNormal"/>
        <w:spacing w:before="220"/>
        <w:ind w:firstLine="540"/>
        <w:jc w:val="both"/>
      </w:pPr>
      <w:bookmarkStart w:id="7" w:name="P109"/>
      <w:bookmarkEnd w:id="7"/>
      <w:r>
        <w:t>е) электронную систему управления очередью, предназначенную для:</w:t>
      </w:r>
    </w:p>
    <w:p w:rsidR="005B4FE8" w:rsidRDefault="005B4FE8">
      <w:pPr>
        <w:pStyle w:val="ConsPlusNormal"/>
        <w:spacing w:before="220"/>
        <w:ind w:firstLine="540"/>
        <w:jc w:val="both"/>
      </w:pPr>
      <w:r>
        <w:t>регистрации заявителя в очереди;</w:t>
      </w:r>
    </w:p>
    <w:p w:rsidR="005B4FE8" w:rsidRDefault="005B4FE8">
      <w:pPr>
        <w:pStyle w:val="ConsPlusNormal"/>
        <w:spacing w:before="220"/>
        <w:ind w:firstLine="540"/>
        <w:jc w:val="both"/>
      </w:pPr>
      <w:r>
        <w:t>учета заявителей в очереди, управления отдельными очередями в зависимости от видов услуг;</w:t>
      </w:r>
    </w:p>
    <w:p w:rsidR="005B4FE8" w:rsidRDefault="005B4FE8">
      <w:pPr>
        <w:pStyle w:val="ConsPlusNormal"/>
        <w:spacing w:before="220"/>
        <w:ind w:firstLine="540"/>
        <w:jc w:val="both"/>
      </w:pPr>
      <w:r>
        <w:t>отображения статуса очереди;</w:t>
      </w:r>
    </w:p>
    <w:p w:rsidR="005B4FE8" w:rsidRDefault="005B4FE8">
      <w:pPr>
        <w:pStyle w:val="ConsPlusNormal"/>
        <w:spacing w:before="220"/>
        <w:ind w:firstLine="540"/>
        <w:jc w:val="both"/>
      </w:pPr>
      <w:r>
        <w:t>автоматического перенаправления заявителя в очередь на обслуживание к следующему работнику многофункционального центра;</w:t>
      </w:r>
    </w:p>
    <w:p w:rsidR="005B4FE8" w:rsidRDefault="005B4FE8">
      <w:pPr>
        <w:pStyle w:val="ConsPlusNormal"/>
        <w:spacing w:before="220"/>
        <w:ind w:firstLine="540"/>
        <w:jc w:val="both"/>
      </w:pPr>
      <w: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5B4FE8" w:rsidRDefault="005B4FE8">
      <w:pPr>
        <w:pStyle w:val="ConsPlusNormal"/>
        <w:spacing w:before="220"/>
        <w:ind w:firstLine="540"/>
        <w:jc w:val="both"/>
      </w:pPr>
      <w:r>
        <w:t>9. Площадь сектора информирования и ожидания определяется из расчета не менее 10 квадратных метров на одно окно.</w:t>
      </w:r>
    </w:p>
    <w:p w:rsidR="005B4FE8" w:rsidRDefault="005B4FE8">
      <w:pPr>
        <w:pStyle w:val="ConsPlusNormal"/>
        <w:spacing w:before="220"/>
        <w:ind w:firstLine="540"/>
        <w:jc w:val="both"/>
      </w:pPr>
      <w:bookmarkStart w:id="8" w:name="P116"/>
      <w:bookmarkEnd w:id="8"/>
      <w:r>
        <w:t>10.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5B4FE8" w:rsidRDefault="005B4FE8">
      <w:pPr>
        <w:pStyle w:val="ConsPlusNormal"/>
        <w:spacing w:before="220"/>
        <w:ind w:firstLine="540"/>
        <w:jc w:val="both"/>
      </w:pPr>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5B4FE8" w:rsidRDefault="005B4FE8">
      <w:pPr>
        <w:pStyle w:val="ConsPlusNormal"/>
        <w:spacing w:before="220"/>
        <w:ind w:firstLine="540"/>
        <w:jc w:val="both"/>
      </w:pPr>
      <w:bookmarkStart w:id="9" w:name="P118"/>
      <w:bookmarkEnd w:id="9"/>
      <w:r>
        <w:lastRenderedPageBreak/>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5B4FE8" w:rsidRDefault="005B4FE8">
      <w:pPr>
        <w:pStyle w:val="ConsPlusNormal"/>
        <w:spacing w:before="220"/>
        <w:ind w:firstLine="540"/>
        <w:jc w:val="both"/>
      </w:pPr>
      <w:r>
        <w:t>10(1). По решению уполномоченного исполнительного органа государственной власти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(далее соответственно - специализированное рабочее место, федеральная информационная система). До 1 января 2020 г. в одном многофункциональном центре может быть оборудовано не более 2 специализированных рабочих мест. Территориально обособленные структурные подразделения (офисы) многофункциональных центров и привлекаемые организации специализированными рабочими местами не оборудуются.</w:t>
      </w:r>
    </w:p>
    <w:p w:rsidR="005B4FE8" w:rsidRDefault="005B4FE8">
      <w:pPr>
        <w:pStyle w:val="ConsPlusNormal"/>
        <w:spacing w:before="220"/>
        <w:ind w:firstLine="540"/>
        <w:jc w:val="both"/>
      </w:pPr>
      <w:r>
        <w:t>Плата за доступ к федеральной информационной системе со специализированного рабочего места многофункционального центра для оказания государственных услуг не взимается.</w:t>
      </w:r>
    </w:p>
    <w:p w:rsidR="005B4FE8" w:rsidRDefault="005B4FE8">
      <w:pPr>
        <w:pStyle w:val="ConsPlusNormal"/>
        <w:jc w:val="both"/>
      </w:pPr>
      <w:r>
        <w:t xml:space="preserve">(п. 10(1) введен </w:t>
      </w:r>
      <w:hyperlink r:id="rId71" w:history="1">
        <w:r>
          <w:rPr>
            <w:color w:val="0000FF"/>
          </w:rPr>
          <w:t>Постановлением</w:t>
        </w:r>
      </w:hyperlink>
      <w:r>
        <w:t xml:space="preserve"> Правительства РФ от 02.08.2018 N 903)</w:t>
      </w:r>
    </w:p>
    <w:p w:rsidR="005B4FE8" w:rsidRDefault="005B4FE8">
      <w:pPr>
        <w:pStyle w:val="ConsPlusNormal"/>
        <w:spacing w:before="220"/>
        <w:ind w:firstLine="540"/>
        <w:jc w:val="both"/>
      </w:pPr>
      <w: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5B4FE8" w:rsidRDefault="005B4FE8">
      <w:pPr>
        <w:pStyle w:val="ConsPlusNormal"/>
        <w:spacing w:before="220"/>
        <w:ind w:firstLine="540"/>
        <w:jc w:val="both"/>
      </w:pPr>
      <w: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5B4FE8" w:rsidRDefault="005B4FE8">
      <w:pPr>
        <w:pStyle w:val="ConsPlusNormal"/>
        <w:spacing w:before="220"/>
        <w:ind w:firstLine="540"/>
        <w:jc w:val="both"/>
      </w:pPr>
      <w: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72" w:history="1">
        <w:r>
          <w:rPr>
            <w:color w:val="0000FF"/>
          </w:rPr>
          <w:t>закона</w:t>
        </w:r>
      </w:hyperlink>
      <w:r>
        <w:t xml:space="preserve"> "Технический регламент о безопасности зданий и сооружений".</w:t>
      </w:r>
    </w:p>
    <w:p w:rsidR="005B4FE8" w:rsidRDefault="005B4FE8">
      <w:pPr>
        <w:pStyle w:val="ConsPlusNormal"/>
        <w:spacing w:before="220"/>
        <w:ind w:firstLine="540"/>
        <w:jc w:val="both"/>
      </w:pPr>
      <w:bookmarkStart w:id="10" w:name="P125"/>
      <w:bookmarkEnd w:id="10"/>
      <w: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5B4FE8" w:rsidRDefault="005B4FE8">
      <w:pPr>
        <w:pStyle w:val="ConsPlusNormal"/>
        <w:spacing w:before="220"/>
        <w:ind w:firstLine="540"/>
        <w:jc w:val="both"/>
      </w:pPr>
      <w:bookmarkStart w:id="11" w:name="P126"/>
      <w:bookmarkEnd w:id="11"/>
      <w:r>
        <w:t>15. В многофункциональном центре организуется бесплатный туалет для посетителей, в том числе туалет, предназначенный для инвалидов.</w:t>
      </w:r>
    </w:p>
    <w:p w:rsidR="005B4FE8" w:rsidRDefault="005B4FE8">
      <w:pPr>
        <w:pStyle w:val="ConsPlusNormal"/>
        <w:spacing w:before="220"/>
        <w:ind w:firstLine="540"/>
        <w:jc w:val="both"/>
      </w:pPr>
      <w:r>
        <w:t xml:space="preserve">15(1). Положения </w:t>
      </w:r>
      <w:hyperlink w:anchor="P105" w:history="1">
        <w:r>
          <w:rPr>
            <w:color w:val="0000FF"/>
          </w:rPr>
          <w:t>подпунктов "б"</w:t>
        </w:r>
      </w:hyperlink>
      <w:r>
        <w:t xml:space="preserve"> и </w:t>
      </w:r>
      <w:hyperlink w:anchor="P109" w:history="1">
        <w:r>
          <w:rPr>
            <w:color w:val="0000FF"/>
          </w:rPr>
          <w:t>"е" пункта 8</w:t>
        </w:r>
      </w:hyperlink>
      <w:r>
        <w:t xml:space="preserve">, </w:t>
      </w:r>
      <w:hyperlink w:anchor="P125" w:history="1">
        <w:r>
          <w:rPr>
            <w:color w:val="0000FF"/>
          </w:rPr>
          <w:t>пунктов 14</w:t>
        </w:r>
      </w:hyperlink>
      <w:r>
        <w:t xml:space="preserve"> и </w:t>
      </w:r>
      <w:hyperlink w:anchor="P126" w:history="1">
        <w:r>
          <w:rPr>
            <w:color w:val="0000FF"/>
          </w:rPr>
          <w:t>15</w:t>
        </w:r>
      </w:hyperlink>
      <w: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
    <w:p w:rsidR="005B4FE8" w:rsidRDefault="005B4FE8">
      <w:pPr>
        <w:pStyle w:val="ConsPlusNormal"/>
        <w:jc w:val="both"/>
      </w:pPr>
      <w:r>
        <w:t xml:space="preserve">(п. 15(1) введен </w:t>
      </w:r>
      <w:hyperlink r:id="rId73" w:history="1">
        <w:r>
          <w:rPr>
            <w:color w:val="0000FF"/>
          </w:rPr>
          <w:t>Постановлением</w:t>
        </w:r>
      </w:hyperlink>
      <w:r>
        <w:t xml:space="preserve"> Правительства РФ от 07.05.2014 N 412)</w:t>
      </w:r>
    </w:p>
    <w:p w:rsidR="005B4FE8" w:rsidRDefault="005B4FE8">
      <w:pPr>
        <w:pStyle w:val="ConsPlusNormal"/>
        <w:spacing w:before="220"/>
        <w:ind w:firstLine="540"/>
        <w:jc w:val="both"/>
      </w:pPr>
      <w: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4FE8" w:rsidRDefault="005B4FE8">
      <w:pPr>
        <w:pStyle w:val="ConsPlusNormal"/>
        <w:spacing w:before="220"/>
        <w:ind w:firstLine="540"/>
        <w:jc w:val="both"/>
      </w:pPr>
      <w:bookmarkStart w:id="12" w:name="P130"/>
      <w:bookmarkEnd w:id="12"/>
      <w:r>
        <w:t xml:space="preserve">17. Помещения многофункционального центра в соответствии с законодательством </w:t>
      </w:r>
      <w:r>
        <w:lastRenderedPageBreak/>
        <w:t>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5B4FE8" w:rsidRDefault="005B4FE8">
      <w:pPr>
        <w:pStyle w:val="ConsPlusNormal"/>
        <w:spacing w:before="220"/>
        <w:ind w:firstLine="540"/>
        <w:jc w:val="both"/>
      </w:pPr>
      <w:r>
        <w:t xml:space="preserve">17(1). В многофункциональном центре обеспечивается надлежащее хранение документов, являющихся результатами предоставления государственных услуг, определенных </w:t>
      </w:r>
      <w:hyperlink r:id="rId74" w:history="1">
        <w:r>
          <w:rPr>
            <w:color w:val="0000FF"/>
          </w:rPr>
          <w:t>пунктами 3</w:t>
        </w:r>
      </w:hyperlink>
      <w:r>
        <w:t xml:space="preserve"> - </w:t>
      </w:r>
      <w:hyperlink r:id="rId75" w:history="1">
        <w:r>
          <w:rPr>
            <w:color w:val="0000FF"/>
          </w:rPr>
          <w:t>6</w:t>
        </w:r>
      </w:hyperlink>
      <w:r>
        <w:t xml:space="preserve"> перечня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утвержденного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4FE8" w:rsidRDefault="005B4FE8">
      <w:pPr>
        <w:pStyle w:val="ConsPlusNormal"/>
        <w:spacing w:before="220"/>
        <w:ind w:firstLine="540"/>
        <w:jc w:val="both"/>
      </w:pPr>
      <w:r>
        <w:t>Помещение в многофункциональном центре, в котором осуществляется хранение указанных документов, должно отвечать следующим требованиям:</w:t>
      </w:r>
    </w:p>
    <w:p w:rsidR="005B4FE8" w:rsidRDefault="005B4FE8">
      <w:pPr>
        <w:pStyle w:val="ConsPlusNormal"/>
        <w:spacing w:before="220"/>
        <w:ind w:firstLine="540"/>
        <w:jc w:val="both"/>
      </w:pPr>
      <w:r>
        <w:t>а) наличие охранной и тревожной сигнализации, выведенной на пульт дежурной части органа внутренних дел Российской Федерации или юридического лица, имеющего лицензию на право оказания охранных услуг по охране объектов и (или) имущества, либо наличие установленных на окнах металлических решеток или рольставней;</w:t>
      </w:r>
    </w:p>
    <w:p w:rsidR="005B4FE8" w:rsidRDefault="005B4FE8">
      <w:pPr>
        <w:pStyle w:val="ConsPlusNormal"/>
        <w:spacing w:before="220"/>
        <w:ind w:firstLine="540"/>
        <w:jc w:val="both"/>
      </w:pPr>
      <w:r>
        <w:t xml:space="preserve">б) наличие на дверях помещения замков (цилиндрового механизма) не ниже I класса надежности согласно </w:t>
      </w:r>
      <w:hyperlink r:id="rId76" w:history="1">
        <w:r>
          <w:rPr>
            <w:color w:val="0000FF"/>
          </w:rPr>
          <w:t>ГОСТ 5089-2011</w:t>
        </w:r>
      </w:hyperlink>
      <w:r>
        <w:t>;</w:t>
      </w:r>
    </w:p>
    <w:p w:rsidR="005B4FE8" w:rsidRDefault="005B4FE8">
      <w:pPr>
        <w:pStyle w:val="ConsPlusNormal"/>
        <w:spacing w:before="220"/>
        <w:ind w:firstLine="540"/>
        <w:jc w:val="both"/>
      </w:pPr>
      <w:r>
        <w:t xml:space="preserve">в)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w:t>
      </w:r>
      <w:hyperlink r:id="rId77" w:history="1">
        <w:r>
          <w:rPr>
            <w:color w:val="0000FF"/>
          </w:rPr>
          <w:t>ГОСТ Р 50862-2012</w:t>
        </w:r>
      </w:hyperlink>
      <w:r>
        <w:t>. При этом ключи от шкафов или сейфов должны храниться у ответственного лица вне помещения, в котором размещаются указанные шкафы или сейфы.</w:t>
      </w:r>
    </w:p>
    <w:p w:rsidR="005B4FE8" w:rsidRDefault="005B4FE8">
      <w:pPr>
        <w:pStyle w:val="ConsPlusNormal"/>
        <w:jc w:val="both"/>
      </w:pPr>
      <w:r>
        <w:t xml:space="preserve">(п. 17(1) введен </w:t>
      </w:r>
      <w:hyperlink r:id="rId78" w:history="1">
        <w:r>
          <w:rPr>
            <w:color w:val="0000FF"/>
          </w:rPr>
          <w:t>Постановлением</w:t>
        </w:r>
      </w:hyperlink>
      <w:r>
        <w:t xml:space="preserve"> Правительства РФ от 18.01.2018 N 19)</w:t>
      </w:r>
    </w:p>
    <w:p w:rsidR="005B4FE8" w:rsidRDefault="005B4FE8">
      <w:pPr>
        <w:pStyle w:val="ConsPlusNormal"/>
        <w:spacing w:before="220"/>
        <w:ind w:firstLine="540"/>
        <w:jc w:val="both"/>
      </w:pPr>
      <w: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5B4FE8" w:rsidRDefault="005B4FE8">
      <w:pPr>
        <w:pStyle w:val="ConsPlusNormal"/>
        <w:spacing w:before="220"/>
        <w:ind w:firstLine="540"/>
        <w:jc w:val="both"/>
      </w:pPr>
      <w:r>
        <w:t>а) обращение заявителей в многофункциональный центр осуществляется в том числе по предварительной записи;</w:t>
      </w:r>
    </w:p>
    <w:p w:rsidR="005B4FE8" w:rsidRDefault="005B4FE8">
      <w:pPr>
        <w:pStyle w:val="ConsPlusNormal"/>
        <w:spacing w:before="220"/>
        <w:ind w:firstLine="540"/>
        <w:jc w:val="both"/>
      </w:pPr>
      <w: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5B4FE8" w:rsidRDefault="005B4FE8">
      <w:pPr>
        <w:pStyle w:val="ConsPlusNormal"/>
        <w:jc w:val="both"/>
      </w:pPr>
      <w:r>
        <w:t xml:space="preserve">(в ред. </w:t>
      </w:r>
      <w:hyperlink r:id="rId79" w:history="1">
        <w:r>
          <w:rPr>
            <w:color w:val="0000FF"/>
          </w:rPr>
          <w:t>Постановления</w:t>
        </w:r>
      </w:hyperlink>
      <w:r>
        <w:t xml:space="preserve"> Правительства РФ от 08.07.2015 N 684)</w:t>
      </w:r>
    </w:p>
    <w:p w:rsidR="005B4FE8" w:rsidRDefault="005B4FE8">
      <w:pPr>
        <w:pStyle w:val="ConsPlusNormal"/>
        <w:spacing w:before="220"/>
        <w:ind w:firstLine="540"/>
        <w:jc w:val="both"/>
      </w:pPr>
      <w:r>
        <w:t>в) прием заявителей в многофункциональном центре, расположенном на территории муниципального образования с численностью населения:</w:t>
      </w:r>
    </w:p>
    <w:p w:rsidR="005B4FE8" w:rsidRDefault="005B4FE8">
      <w:pPr>
        <w:pStyle w:val="ConsPlusNormal"/>
        <w:spacing w:before="220"/>
        <w:ind w:firstLine="540"/>
        <w:jc w:val="both"/>
      </w:pPr>
      <w:r>
        <w:t>до 25 тыс. человек, - осуществляется не менее 5 дней в неделю и не менее 6 часов в течение одного дня;</w:t>
      </w:r>
    </w:p>
    <w:p w:rsidR="005B4FE8" w:rsidRDefault="005B4FE8">
      <w:pPr>
        <w:pStyle w:val="ConsPlusNormal"/>
        <w:spacing w:before="220"/>
        <w:ind w:firstLine="540"/>
        <w:jc w:val="both"/>
      </w:pPr>
      <w: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5B4FE8" w:rsidRDefault="005B4FE8">
      <w:pPr>
        <w:pStyle w:val="ConsPlusNormal"/>
        <w:jc w:val="both"/>
      </w:pPr>
      <w:r>
        <w:lastRenderedPageBreak/>
        <w:t xml:space="preserve">(в ред. </w:t>
      </w:r>
      <w:hyperlink r:id="rId80" w:history="1">
        <w:r>
          <w:rPr>
            <w:color w:val="0000FF"/>
          </w:rPr>
          <w:t>Постановления</w:t>
        </w:r>
      </w:hyperlink>
      <w:r>
        <w:t xml:space="preserve"> Правительства РФ от 08.07.2015 N 684)</w:t>
      </w:r>
    </w:p>
    <w:p w:rsidR="005B4FE8" w:rsidRDefault="005B4FE8">
      <w:pPr>
        <w:pStyle w:val="ConsPlusNormal"/>
        <w:jc w:val="both"/>
      </w:pPr>
      <w:r>
        <w:t xml:space="preserve">(пп. "в" в ред. </w:t>
      </w:r>
      <w:hyperlink r:id="rId81"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19.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
    <w:p w:rsidR="005B4FE8" w:rsidRDefault="005B4FE8">
      <w:pPr>
        <w:pStyle w:val="ConsPlusNormal"/>
        <w:spacing w:before="220"/>
        <w:ind w:firstLine="540"/>
        <w:jc w:val="both"/>
      </w:pPr>
      <w:r>
        <w:t>20.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w:t>
      </w:r>
    </w:p>
    <w:p w:rsidR="005B4FE8" w:rsidRDefault="005B4FE8">
      <w:pPr>
        <w:pStyle w:val="ConsPlusNormal"/>
        <w:jc w:val="both"/>
      </w:pPr>
      <w:r>
        <w:t xml:space="preserve">(в ред. </w:t>
      </w:r>
      <w:hyperlink r:id="rId82"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bookmarkStart w:id="13" w:name="P149"/>
      <w:bookmarkEnd w:id="13"/>
      <w:r>
        <w:t>21. Многофункциональный центр использует автоматизированную информационную систему, обеспечивающую:</w:t>
      </w:r>
    </w:p>
    <w:p w:rsidR="005B4FE8" w:rsidRDefault="005B4FE8">
      <w:pPr>
        <w:pStyle w:val="ConsPlusNormal"/>
        <w:spacing w:before="220"/>
        <w:ind w:firstLine="540"/>
        <w:jc w:val="both"/>
      </w:pPr>
      <w:r>
        <w:t>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 с информационными системами, используемыми в целях формирования начислений и квитирования начислений с платежами;</w:t>
      </w:r>
    </w:p>
    <w:p w:rsidR="005B4FE8" w:rsidRDefault="005B4FE8">
      <w:pPr>
        <w:pStyle w:val="ConsPlusNormal"/>
        <w:jc w:val="both"/>
      </w:pPr>
      <w:r>
        <w:t xml:space="preserve">(в ред. Постановлений Правительства РФ от 27.02.2015 </w:t>
      </w:r>
      <w:hyperlink r:id="rId83" w:history="1">
        <w:r>
          <w:rPr>
            <w:color w:val="0000FF"/>
          </w:rPr>
          <w:t>N 175</w:t>
        </w:r>
      </w:hyperlink>
      <w:r>
        <w:t xml:space="preserve">, от 24.01.2017 </w:t>
      </w:r>
      <w:hyperlink r:id="rId84" w:history="1">
        <w:r>
          <w:rPr>
            <w:color w:val="0000FF"/>
          </w:rPr>
          <w:t>N 64</w:t>
        </w:r>
      </w:hyperlink>
      <w:r>
        <w:t>)</w:t>
      </w:r>
    </w:p>
    <w:p w:rsidR="005B4FE8" w:rsidRDefault="005B4FE8">
      <w:pPr>
        <w:pStyle w:val="ConsPlusNormal"/>
        <w:spacing w:before="220"/>
        <w:ind w:firstLine="540"/>
        <w:jc w:val="both"/>
      </w:pPr>
      <w:r>
        <w:t xml:space="preserve">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 предоставляющих услуги, указанные в </w:t>
      </w:r>
      <w:hyperlink w:anchor="P80" w:history="1">
        <w:r>
          <w:rPr>
            <w:color w:val="0000FF"/>
          </w:rPr>
          <w:t>подпункте "е" пункта 4</w:t>
        </w:r>
      </w:hyperlink>
      <w:r>
        <w:t xml:space="preserve"> настоящих Правил;</w:t>
      </w:r>
    </w:p>
    <w:p w:rsidR="005B4FE8" w:rsidRDefault="005B4FE8">
      <w:pPr>
        <w:pStyle w:val="ConsPlusNormal"/>
        <w:jc w:val="both"/>
      </w:pPr>
      <w:r>
        <w:t xml:space="preserve">(в ред. Постановлений Правительства РФ от 27.02.2015 </w:t>
      </w:r>
      <w:hyperlink r:id="rId85" w:history="1">
        <w:r>
          <w:rPr>
            <w:color w:val="0000FF"/>
          </w:rPr>
          <w:t>N 175</w:t>
        </w:r>
      </w:hyperlink>
      <w:r>
        <w:t xml:space="preserve">, от 17.02.2017 </w:t>
      </w:r>
      <w:hyperlink r:id="rId86" w:history="1">
        <w:r>
          <w:rPr>
            <w:color w:val="0000FF"/>
          </w:rPr>
          <w:t>N 209</w:t>
        </w:r>
      </w:hyperlink>
      <w:r>
        <w:t>)</w:t>
      </w:r>
    </w:p>
    <w:p w:rsidR="005B4FE8" w:rsidRDefault="005B4FE8">
      <w:pPr>
        <w:pStyle w:val="ConsPlusNormal"/>
        <w:spacing w:before="220"/>
        <w:ind w:firstLine="540"/>
        <w:jc w:val="both"/>
      </w:pPr>
      <w:r>
        <w:t>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w:t>
      </w:r>
    </w:p>
    <w:p w:rsidR="005B4FE8" w:rsidRDefault="005B4FE8">
      <w:pPr>
        <w:pStyle w:val="ConsPlusNormal"/>
        <w:jc w:val="both"/>
      </w:pPr>
      <w:r>
        <w:t xml:space="preserve">(пп. "в" в ред. </w:t>
      </w:r>
      <w:hyperlink r:id="rId87"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г) интеграцию с электронной очередью;</w:t>
      </w:r>
    </w:p>
    <w:p w:rsidR="005B4FE8" w:rsidRDefault="005B4FE8">
      <w:pPr>
        <w:pStyle w:val="ConsPlusNormal"/>
        <w:spacing w:before="220"/>
        <w:ind w:firstLine="540"/>
        <w:jc w:val="both"/>
      </w:pPr>
      <w:r>
        <w:lastRenderedPageBreak/>
        <w:t>г(1))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w:t>
      </w:r>
    </w:p>
    <w:p w:rsidR="005B4FE8" w:rsidRDefault="005B4FE8">
      <w:pPr>
        <w:pStyle w:val="ConsPlusNormal"/>
        <w:jc w:val="both"/>
      </w:pPr>
      <w:r>
        <w:t xml:space="preserve">(пп. "г(1)" введен </w:t>
      </w:r>
      <w:hyperlink r:id="rId88" w:history="1">
        <w:r>
          <w:rPr>
            <w:color w:val="0000FF"/>
          </w:rPr>
          <w:t>Постановлением</w:t>
        </w:r>
      </w:hyperlink>
      <w:r>
        <w:t xml:space="preserve"> Правительства РФ от 24.01.2017 N 64; в ред. </w:t>
      </w:r>
      <w:hyperlink r:id="rId89" w:history="1">
        <w:r>
          <w:rPr>
            <w:color w:val="0000FF"/>
          </w:rPr>
          <w:t>Постановления</w:t>
        </w:r>
      </w:hyperlink>
      <w:r>
        <w:t xml:space="preserve"> Правительства РФ от 11.05.2018 N 568)</w:t>
      </w:r>
    </w:p>
    <w:p w:rsidR="005B4FE8" w:rsidRDefault="005B4FE8">
      <w:pPr>
        <w:pStyle w:val="ConsPlusNormal"/>
        <w:spacing w:before="220"/>
        <w:ind w:firstLine="540"/>
        <w:jc w:val="both"/>
      </w:pPr>
      <w:r>
        <w:t>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w:t>
      </w:r>
    </w:p>
    <w:p w:rsidR="005B4FE8" w:rsidRDefault="005B4FE8">
      <w:pPr>
        <w:pStyle w:val="ConsPlusNormal"/>
        <w:jc w:val="both"/>
      </w:pPr>
      <w:r>
        <w:t xml:space="preserve">(в ред. </w:t>
      </w:r>
      <w:hyperlink r:id="rId90" w:history="1">
        <w:r>
          <w:rPr>
            <w:color w:val="0000FF"/>
          </w:rPr>
          <w:t>Постановления</w:t>
        </w:r>
      </w:hyperlink>
      <w:r>
        <w:t xml:space="preserve"> Правительства РФ от 24.01.2017 N 64)</w:t>
      </w:r>
    </w:p>
    <w:p w:rsidR="005B4FE8" w:rsidRDefault="005B4FE8">
      <w:pPr>
        <w:pStyle w:val="ConsPlusNormal"/>
        <w:spacing w:before="220"/>
        <w:ind w:firstLine="540"/>
        <w:jc w:val="both"/>
      </w:pPr>
      <w:r>
        <w:t>е) поддержку деятельности работников многофункционального центра по приему, выдаче, 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5B4FE8" w:rsidRDefault="005B4FE8">
      <w:pPr>
        <w:pStyle w:val="ConsPlusNormal"/>
        <w:spacing w:before="220"/>
        <w:ind w:firstLine="540"/>
        <w:jc w:val="both"/>
      </w:pPr>
      <w:r>
        <w:t>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5B4FE8" w:rsidRDefault="005B4FE8">
      <w:pPr>
        <w:pStyle w:val="ConsPlusNormal"/>
        <w:jc w:val="both"/>
      </w:pPr>
      <w:r>
        <w:t xml:space="preserve">(пп. "ж" в ред. </w:t>
      </w:r>
      <w:hyperlink r:id="rId91" w:history="1">
        <w:r>
          <w:rPr>
            <w:color w:val="0000FF"/>
          </w:rPr>
          <w:t>Постановления</w:t>
        </w:r>
      </w:hyperlink>
      <w:r>
        <w:t xml:space="preserve"> Правительства РФ от 28.10.2013 N 968)</w:t>
      </w:r>
    </w:p>
    <w:p w:rsidR="005B4FE8" w:rsidRDefault="005B4FE8">
      <w:pPr>
        <w:pStyle w:val="ConsPlusNormal"/>
        <w:spacing w:before="220"/>
        <w:ind w:firstLine="540"/>
        <w:jc w:val="both"/>
      </w:pPr>
      <w:r>
        <w:t>з) поддержку принятия решений о возможности, составе и порядке формирования межведомственного запроса в иные органы и организации;</w:t>
      </w:r>
    </w:p>
    <w:p w:rsidR="005B4FE8" w:rsidRDefault="005B4FE8">
      <w:pPr>
        <w:pStyle w:val="ConsPlusNormal"/>
        <w:spacing w:before="220"/>
        <w:ind w:firstLine="540"/>
        <w:jc w:val="both"/>
      </w:pPr>
      <w:r>
        <w:t>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p w:rsidR="005B4FE8" w:rsidRDefault="005B4FE8">
      <w:pPr>
        <w:pStyle w:val="ConsPlusNormal"/>
        <w:spacing w:before="220"/>
        <w:ind w:firstLine="540"/>
        <w:jc w:val="both"/>
      </w:pPr>
      <w:r>
        <w:t>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p w:rsidR="005B4FE8" w:rsidRDefault="005B4FE8">
      <w:pPr>
        <w:pStyle w:val="ConsPlusNormal"/>
        <w:spacing w:before="220"/>
        <w:ind w:firstLine="540"/>
        <w:jc w:val="both"/>
      </w:pPr>
      <w:r>
        <w:t>л) автоматическое распределение нагрузки между работниками многофункционального центра;</w:t>
      </w:r>
    </w:p>
    <w:p w:rsidR="005B4FE8" w:rsidRDefault="005B4FE8">
      <w:pPr>
        <w:pStyle w:val="ConsPlusNormal"/>
        <w:spacing w:before="220"/>
        <w:ind w:firstLine="540"/>
        <w:jc w:val="both"/>
      </w:pPr>
      <w:r>
        <w:t xml:space="preserve">м) использование электронной подписи в соответствии с требованиями, установленными нормативными правовыми </w:t>
      </w:r>
      <w:hyperlink r:id="rId92" w:history="1">
        <w:r>
          <w:rPr>
            <w:color w:val="0000FF"/>
          </w:rPr>
          <w:t>актами</w:t>
        </w:r>
      </w:hyperlink>
      <w:r>
        <w:t xml:space="preserve">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
    <w:p w:rsidR="005B4FE8" w:rsidRDefault="005B4FE8">
      <w:pPr>
        <w:pStyle w:val="ConsPlusNormal"/>
        <w:spacing w:before="220"/>
        <w:ind w:firstLine="540"/>
        <w:jc w:val="both"/>
      </w:pPr>
      <w:r>
        <w:t>н) доступ заявителя к информации о ходе предоставления государственной или муниципальной услуги;</w:t>
      </w:r>
    </w:p>
    <w:p w:rsidR="005B4FE8" w:rsidRDefault="005B4FE8">
      <w:pPr>
        <w:pStyle w:val="ConsPlusNormal"/>
        <w:spacing w:before="220"/>
        <w:ind w:firstLine="540"/>
        <w:jc w:val="both"/>
      </w:pPr>
      <w:r>
        <w:t>о) формирование статистической и аналитической отчетности по итогам деятельности многофункционального центра за отчетный период;</w:t>
      </w:r>
    </w:p>
    <w:p w:rsidR="005B4FE8" w:rsidRDefault="005B4FE8">
      <w:pPr>
        <w:pStyle w:val="ConsPlusNormal"/>
        <w:spacing w:before="220"/>
        <w:ind w:firstLine="540"/>
        <w:jc w:val="both"/>
      </w:pPr>
      <w:r>
        <w:t xml:space="preserve">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w:t>
      </w:r>
      <w:r>
        <w:lastRenderedPageBreak/>
        <w:t>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
    <w:p w:rsidR="005B4FE8" w:rsidRDefault="005B4FE8">
      <w:pPr>
        <w:pStyle w:val="ConsPlusNormal"/>
        <w:spacing w:before="220"/>
        <w:ind w:firstLine="540"/>
        <w:jc w:val="both"/>
      </w:pPr>
      <w:r>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5B4FE8" w:rsidRDefault="005B4FE8">
      <w:pPr>
        <w:pStyle w:val="ConsPlusNormal"/>
        <w:spacing w:before="220"/>
        <w:ind w:firstLine="540"/>
        <w:jc w:val="both"/>
      </w:pPr>
      <w:r>
        <w:t>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w:t>
      </w:r>
    </w:p>
    <w:p w:rsidR="005B4FE8" w:rsidRDefault="005B4FE8">
      <w:pPr>
        <w:pStyle w:val="ConsPlusNormal"/>
        <w:jc w:val="both"/>
      </w:pPr>
      <w:r>
        <w:t xml:space="preserve">(пп. "с" введен </w:t>
      </w:r>
      <w:hyperlink r:id="rId93" w:history="1">
        <w:r>
          <w:rPr>
            <w:color w:val="0000FF"/>
          </w:rPr>
          <w:t>Постановлением</w:t>
        </w:r>
      </w:hyperlink>
      <w:r>
        <w:t xml:space="preserve"> Правительства РФ от 27.02.2015 N 175)</w:t>
      </w:r>
    </w:p>
    <w:p w:rsidR="005B4FE8" w:rsidRDefault="005B4FE8">
      <w:pPr>
        <w:pStyle w:val="ConsPlusNormal"/>
        <w:spacing w:before="220"/>
        <w:ind w:firstLine="540"/>
        <w:jc w:val="both"/>
      </w:pPr>
      <w:r>
        <w:t>т)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 необходимой для составления и регистрации актов гражданского состояния, совершения иных юридически значимых действий непосредственно в федеральной информационной системе в объеме функций и полномочий, которые в соответствии с законодательством Российской Федерации об актах гражданского состояния могут быть возложены на многофункциональные центры, а также в части обмена необходимой технологической информацией (в случае принятия уполномоченным исполнительным органом государственной власти субъекта Российской Федерации решения об интеграции с указанными системами);</w:t>
      </w:r>
    </w:p>
    <w:p w:rsidR="005B4FE8" w:rsidRDefault="005B4FE8">
      <w:pPr>
        <w:pStyle w:val="ConsPlusNormal"/>
        <w:jc w:val="both"/>
      </w:pPr>
      <w:r>
        <w:t xml:space="preserve">(пп. "т" введен </w:t>
      </w:r>
      <w:hyperlink r:id="rId94" w:history="1">
        <w:r>
          <w:rPr>
            <w:color w:val="0000FF"/>
          </w:rPr>
          <w:t>Постановлением</w:t>
        </w:r>
      </w:hyperlink>
      <w:r>
        <w:t xml:space="preserve"> Правительства РФ от 02.08.2018 N 903)</w:t>
      </w:r>
    </w:p>
    <w:p w:rsidR="005B4FE8" w:rsidRDefault="005B4FE8">
      <w:pPr>
        <w:pStyle w:val="ConsPlusNormal"/>
        <w:spacing w:before="220"/>
        <w:ind w:firstLine="540"/>
        <w:jc w:val="both"/>
      </w:pPr>
      <w:r>
        <w:t>у)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 содержащихся в Едином государственном реестре записей актов гражданского состояния, в объеме сведений, необходимых для предоставления государственных и муниципальных услуг.</w:t>
      </w:r>
    </w:p>
    <w:p w:rsidR="005B4FE8" w:rsidRDefault="005B4FE8">
      <w:pPr>
        <w:pStyle w:val="ConsPlusNormal"/>
        <w:spacing w:before="220"/>
        <w:ind w:firstLine="540"/>
        <w:jc w:val="both"/>
      </w:pPr>
      <w:r>
        <w:t>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w:t>
      </w:r>
    </w:p>
    <w:p w:rsidR="005B4FE8" w:rsidRDefault="005B4FE8">
      <w:pPr>
        <w:pStyle w:val="ConsPlusNormal"/>
        <w:jc w:val="both"/>
      </w:pPr>
      <w:r>
        <w:t xml:space="preserve">(пп. "у" введен </w:t>
      </w:r>
      <w:hyperlink r:id="rId95" w:history="1">
        <w:r>
          <w:rPr>
            <w:color w:val="0000FF"/>
          </w:rPr>
          <w:t>Постановлением</w:t>
        </w:r>
      </w:hyperlink>
      <w:r>
        <w:t xml:space="preserve"> Правительства РФ от 02.08.2018 N 903)</w:t>
      </w:r>
    </w:p>
    <w:p w:rsidR="005B4FE8" w:rsidRDefault="005B4FE8">
      <w:pPr>
        <w:pStyle w:val="ConsPlusNormal"/>
        <w:spacing w:before="220"/>
        <w:ind w:firstLine="540"/>
        <w:jc w:val="both"/>
      </w:pPr>
      <w:r>
        <w:t>22.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5B4FE8" w:rsidRDefault="005B4FE8">
      <w:pPr>
        <w:pStyle w:val="ConsPlusNormal"/>
        <w:spacing w:before="220"/>
        <w:ind w:firstLine="540"/>
        <w:jc w:val="both"/>
      </w:pPr>
      <w:r>
        <w:t xml:space="preserve">Абзац утратил силу. - </w:t>
      </w:r>
      <w:hyperlink r:id="rId96" w:history="1">
        <w:r>
          <w:rPr>
            <w:color w:val="0000FF"/>
          </w:rPr>
          <w:t>Постановление</w:t>
        </w:r>
      </w:hyperlink>
      <w:r>
        <w:t xml:space="preserve"> Правительства РФ от 24.01.2017 N 64.</w:t>
      </w:r>
    </w:p>
    <w:p w:rsidR="005B4FE8" w:rsidRDefault="005B4FE8">
      <w:pPr>
        <w:pStyle w:val="ConsPlusNormal"/>
        <w:spacing w:before="220"/>
        <w:ind w:firstLine="540"/>
        <w:jc w:val="both"/>
      </w:pPr>
      <w:r>
        <w:t xml:space="preserve">23.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 </w:t>
      </w:r>
      <w:r>
        <w:lastRenderedPageBreak/>
        <w:t>исполнительного органа государственной власти субъекта Российской Федерации.</w:t>
      </w:r>
    </w:p>
    <w:p w:rsidR="005B4FE8" w:rsidRDefault="005B4FE8">
      <w:pPr>
        <w:pStyle w:val="ConsPlusNormal"/>
        <w:jc w:val="both"/>
      </w:pPr>
      <w:r>
        <w:t xml:space="preserve">(в ред. </w:t>
      </w:r>
      <w:hyperlink r:id="rId97" w:history="1">
        <w:r>
          <w:rPr>
            <w:color w:val="0000FF"/>
          </w:rPr>
          <w:t>Постановления</w:t>
        </w:r>
      </w:hyperlink>
      <w:r>
        <w:t xml:space="preserve"> Правительства РФ от 07.05.2014 N 412)</w:t>
      </w:r>
    </w:p>
    <w:p w:rsidR="005B4FE8" w:rsidRDefault="005B4FE8">
      <w:pPr>
        <w:pStyle w:val="ConsPlusNormal"/>
        <w:spacing w:before="220"/>
        <w:ind w:firstLine="540"/>
        <w:jc w:val="both"/>
      </w:pPr>
      <w:r>
        <w:t>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органы исполнительной власти субъекта Российской Федерации и органы местного самоуправления, находящиеся на территории соответствующего субъекта Российской Федерации.</w:t>
      </w:r>
    </w:p>
    <w:p w:rsidR="005B4FE8" w:rsidRDefault="005B4FE8">
      <w:pPr>
        <w:pStyle w:val="ConsPlusNormal"/>
        <w:jc w:val="both"/>
      </w:pPr>
      <w:r>
        <w:t xml:space="preserve">(в ред. </w:t>
      </w:r>
      <w:hyperlink r:id="rId98" w:history="1">
        <w:r>
          <w:rPr>
            <w:color w:val="0000FF"/>
          </w:rPr>
          <w:t>Постановления</w:t>
        </w:r>
      </w:hyperlink>
      <w:r>
        <w:t xml:space="preserve"> Правительства РФ от 07.05.2014 N 412)</w:t>
      </w:r>
    </w:p>
    <w:p w:rsidR="005B4FE8" w:rsidRDefault="005B4FE8">
      <w:pPr>
        <w:pStyle w:val="ConsPlusNormal"/>
        <w:spacing w:before="220"/>
        <w:ind w:firstLine="540"/>
        <w:jc w:val="both"/>
      </w:pPr>
      <w:r>
        <w:t>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5B4FE8" w:rsidRDefault="005B4FE8">
      <w:pPr>
        <w:pStyle w:val="ConsPlusNormal"/>
        <w:spacing w:before="220"/>
        <w:ind w:firstLine="540"/>
        <w:jc w:val="both"/>
      </w:pPr>
      <w:r>
        <w:t xml:space="preserve">24. Уполномоченный многофункциональный центр находится в ведении субъекта Российской Федерации и обеспечивает выполнение функций, указанных в </w:t>
      </w:r>
      <w:hyperlink w:anchor="P188" w:history="1">
        <w:r>
          <w:rPr>
            <w:color w:val="0000FF"/>
          </w:rPr>
          <w:t>пункте 25</w:t>
        </w:r>
      </w:hyperlink>
      <w:r>
        <w:t xml:space="preserve"> настоящих Правил.</w:t>
      </w:r>
    </w:p>
    <w:p w:rsidR="005B4FE8" w:rsidRDefault="005B4FE8">
      <w:pPr>
        <w:pStyle w:val="ConsPlusNormal"/>
        <w:spacing w:before="220"/>
        <w:ind w:firstLine="540"/>
        <w:jc w:val="both"/>
      </w:pPr>
      <w:bookmarkStart w:id="14" w:name="P188"/>
      <w:bookmarkEnd w:id="14"/>
      <w:r>
        <w:t xml:space="preserve">25. Помимо функций, предусмотренных </w:t>
      </w:r>
      <w:hyperlink r:id="rId99" w:history="1">
        <w:r>
          <w:rPr>
            <w:color w:val="0000FF"/>
          </w:rPr>
          <w:t>статьей 16</w:t>
        </w:r>
      </w:hyperlink>
      <w:r>
        <w:t xml:space="preserve"> Федерального закона, к функциям уполномоченного многофункционального центра относятся:</w:t>
      </w:r>
    </w:p>
    <w:p w:rsidR="005B4FE8" w:rsidRDefault="005B4FE8">
      <w:pPr>
        <w:pStyle w:val="ConsPlusNormal"/>
        <w:spacing w:before="220"/>
        <w:ind w:firstLine="540"/>
        <w:jc w:val="both"/>
      </w:pPr>
      <w:r>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5B4FE8" w:rsidRDefault="005B4FE8">
      <w:pPr>
        <w:pStyle w:val="ConsPlusNormal"/>
        <w:spacing w:before="220"/>
        <w:ind w:firstLine="540"/>
        <w:jc w:val="both"/>
      </w:pPr>
      <w: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100" w:history="1">
        <w:r>
          <w:rPr>
            <w:color w:val="0000FF"/>
          </w:rPr>
          <w:t>части 1(1) статьи 16</w:t>
        </w:r>
      </w:hyperlink>
      <w:r>
        <w:t xml:space="preserve"> Федерального закона;</w:t>
      </w:r>
    </w:p>
    <w:p w:rsidR="005B4FE8" w:rsidRDefault="005B4FE8">
      <w:pPr>
        <w:pStyle w:val="ConsPlusNormal"/>
        <w:jc w:val="both"/>
      </w:pPr>
      <w:r>
        <w:t xml:space="preserve">(в ред. </w:t>
      </w:r>
      <w:hyperlink r:id="rId101" w:history="1">
        <w:r>
          <w:rPr>
            <w:color w:val="0000FF"/>
          </w:rPr>
          <w:t>Постановления</w:t>
        </w:r>
      </w:hyperlink>
      <w:r>
        <w:t xml:space="preserve"> Правительства РФ от 07.05.2014 N 412)</w:t>
      </w:r>
    </w:p>
    <w:p w:rsidR="005B4FE8" w:rsidRDefault="005B4FE8">
      <w:pPr>
        <w:pStyle w:val="ConsPlusNormal"/>
        <w:spacing w:before="220"/>
        <w:ind w:firstLine="540"/>
        <w:jc w:val="both"/>
      </w:pPr>
      <w:r>
        <w:t>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организациями, расположенными на территории соответствующего субъекта Российской Федерации;</w:t>
      </w:r>
    </w:p>
    <w:p w:rsidR="005B4FE8" w:rsidRDefault="005B4FE8">
      <w:pPr>
        <w:pStyle w:val="ConsPlusNormal"/>
        <w:spacing w:before="220"/>
        <w:ind w:firstLine="540"/>
        <w:jc w:val="both"/>
      </w:pPr>
      <w:r>
        <w:t>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выездов для бесплатного обслуживания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 и наименования услуг, предоставляемых на их базе;</w:t>
      </w:r>
    </w:p>
    <w:p w:rsidR="005B4FE8" w:rsidRDefault="005B4FE8">
      <w:pPr>
        <w:pStyle w:val="ConsPlusNormal"/>
        <w:jc w:val="both"/>
      </w:pPr>
      <w:r>
        <w:t xml:space="preserve">(в ред. </w:t>
      </w:r>
      <w:hyperlink r:id="rId102"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д) функции оператора автоматизированной информационной системы многофункциональных центров;</w:t>
      </w:r>
    </w:p>
    <w:p w:rsidR="005B4FE8" w:rsidRDefault="005B4FE8">
      <w:pPr>
        <w:pStyle w:val="ConsPlusNormal"/>
        <w:spacing w:before="220"/>
        <w:ind w:firstLine="540"/>
        <w:jc w:val="both"/>
      </w:pPr>
      <w:r>
        <w:t>е) заключение соглашений о взаимодействии с акционерным обществом "Федеральная корпорация по развитию малого и среднего предпринимательства.</w:t>
      </w:r>
    </w:p>
    <w:p w:rsidR="005B4FE8" w:rsidRDefault="005B4FE8">
      <w:pPr>
        <w:pStyle w:val="ConsPlusNormal"/>
        <w:jc w:val="both"/>
      </w:pPr>
      <w:r>
        <w:lastRenderedPageBreak/>
        <w:t xml:space="preserve">(пп. "е" введен </w:t>
      </w:r>
      <w:hyperlink r:id="rId103" w:history="1">
        <w:r>
          <w:rPr>
            <w:color w:val="0000FF"/>
          </w:rPr>
          <w:t>Постановлением</w:t>
        </w:r>
      </w:hyperlink>
      <w:r>
        <w:t xml:space="preserve"> Правительства РФ от 09.10.2015 N 1078)</w:t>
      </w:r>
    </w:p>
    <w:p w:rsidR="005B4FE8" w:rsidRDefault="005B4FE8">
      <w:pPr>
        <w:pStyle w:val="ConsPlusNormal"/>
        <w:spacing w:before="220"/>
        <w:ind w:firstLine="540"/>
        <w:jc w:val="both"/>
      </w:pPr>
      <w:r>
        <w:t>26. Уполномоченный многофункциональный центр вправе:</w:t>
      </w:r>
    </w:p>
    <w:p w:rsidR="005B4FE8" w:rsidRDefault="005B4FE8">
      <w:pPr>
        <w:pStyle w:val="ConsPlusNormal"/>
        <w:spacing w:before="220"/>
        <w:ind w:firstLine="540"/>
        <w:jc w:val="both"/>
      </w:pPr>
      <w:r>
        <w:t>а) заключать соглашения о взаимодействии с органами государственной власти субъектов Российской Федерации, предоставляющими государственные услуги, и с органами местного самоуправления, предоставляющими муниципальные услуги;</w:t>
      </w:r>
    </w:p>
    <w:p w:rsidR="005B4FE8" w:rsidRDefault="005B4FE8">
      <w:pPr>
        <w:pStyle w:val="ConsPlusNormal"/>
        <w:spacing w:before="220"/>
        <w:ind w:firstLine="540"/>
        <w:jc w:val="both"/>
      </w:pPr>
      <w:r>
        <w:t>б)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w:t>
      </w:r>
    </w:p>
    <w:p w:rsidR="005B4FE8" w:rsidRDefault="005B4FE8">
      <w:pPr>
        <w:pStyle w:val="ConsPlusNormal"/>
        <w:spacing w:before="220"/>
        <w:ind w:firstLine="540"/>
        <w:jc w:val="both"/>
      </w:pPr>
      <w: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5B4FE8" w:rsidRDefault="005B4FE8">
      <w:pPr>
        <w:pStyle w:val="ConsPlusNormal"/>
        <w:spacing w:before="220"/>
        <w:ind w:firstLine="540"/>
        <w:jc w:val="both"/>
      </w:pPr>
      <w:r>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5B4FE8" w:rsidRDefault="005B4FE8">
      <w:pPr>
        <w:pStyle w:val="ConsPlusNormal"/>
        <w:spacing w:before="220"/>
        <w:ind w:firstLine="540"/>
        <w:jc w:val="both"/>
      </w:pPr>
      <w:r>
        <w:t>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субъекта Российской Федерации;</w:t>
      </w:r>
    </w:p>
    <w:p w:rsidR="005B4FE8" w:rsidRDefault="005B4FE8">
      <w:pPr>
        <w:pStyle w:val="ConsPlusNormal"/>
        <w:spacing w:before="220"/>
        <w:ind w:firstLine="540"/>
        <w:jc w:val="both"/>
      </w:pPr>
      <w:r>
        <w:t>е) участвовать в подготовке перечней государственных и муниципальных услуг, предоставляемых в многофункциональных центрах;</w:t>
      </w:r>
    </w:p>
    <w:p w:rsidR="005B4FE8" w:rsidRDefault="005B4FE8">
      <w:pPr>
        <w:pStyle w:val="ConsPlusNormal"/>
        <w:spacing w:before="220"/>
        <w:ind w:firstLine="540"/>
        <w:jc w:val="both"/>
      </w:pPr>
      <w:r>
        <w:t>ж) осуществлять мониторинг качества предоставления государственных и муниципальных услуг по принципу "одного окна" на территории соответствующего субъекта Российской Федерации.</w:t>
      </w:r>
    </w:p>
    <w:p w:rsidR="005B4FE8" w:rsidRDefault="005B4FE8">
      <w:pPr>
        <w:pStyle w:val="ConsPlusNormal"/>
        <w:spacing w:before="220"/>
        <w:ind w:firstLine="540"/>
        <w:jc w:val="both"/>
      </w:pPr>
      <w:r>
        <w:t xml:space="preserve">27. Утратил силу. - </w:t>
      </w:r>
      <w:hyperlink r:id="rId104" w:history="1">
        <w:r>
          <w:rPr>
            <w:color w:val="0000FF"/>
          </w:rPr>
          <w:t>Постановление</w:t>
        </w:r>
      </w:hyperlink>
      <w:r>
        <w:t xml:space="preserve"> Правительства РФ от 24.01.2017 N 64.</w:t>
      </w:r>
    </w:p>
    <w:p w:rsidR="005B4FE8" w:rsidRDefault="005B4FE8">
      <w:pPr>
        <w:pStyle w:val="ConsPlusNormal"/>
        <w:spacing w:before="220"/>
        <w:ind w:firstLine="540"/>
        <w:jc w:val="both"/>
      </w:pPr>
      <w: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5B4FE8" w:rsidRDefault="005B4FE8">
      <w:pPr>
        <w:pStyle w:val="ConsPlusNormal"/>
        <w:spacing w:before="220"/>
        <w:ind w:firstLine="540"/>
        <w:jc w:val="both"/>
      </w:pPr>
      <w:r>
        <w:t>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w:t>
      </w:r>
    </w:p>
    <w:p w:rsidR="005B4FE8" w:rsidRDefault="005B4FE8">
      <w:pPr>
        <w:pStyle w:val="ConsPlusNormal"/>
        <w:spacing w:before="220"/>
        <w:ind w:firstLine="540"/>
        <w:jc w:val="both"/>
      </w:pPr>
      <w:r>
        <w:t>б) реестр заключенных соглашений о взаимодействии, договоров с многофункциональными центрами, привлекаемыми организациями;</w:t>
      </w:r>
    </w:p>
    <w:p w:rsidR="005B4FE8" w:rsidRDefault="005B4FE8">
      <w:pPr>
        <w:pStyle w:val="ConsPlusNormal"/>
        <w:spacing w:before="220"/>
        <w:ind w:firstLine="540"/>
        <w:jc w:val="both"/>
      </w:pPr>
      <w:r>
        <w:t>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центра (адрес, фамилия, имя, отчество руководителя, график работы, площадь, количество окон, общее количество предоставляемых государственных и муниципальных услуг, сведения об иных услугах);</w:t>
      </w:r>
    </w:p>
    <w:p w:rsidR="005B4FE8" w:rsidRDefault="005B4FE8">
      <w:pPr>
        <w:pStyle w:val="ConsPlusNormal"/>
        <w:jc w:val="both"/>
      </w:pPr>
      <w:r>
        <w:t xml:space="preserve">(в ред. </w:t>
      </w:r>
      <w:hyperlink r:id="rId105"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в(1)) информация о бесплатном выездном обслуживании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(адрес, график работы, общее количество предоставляемых государственных и муниципальных услуг, сведения об иных услугах);</w:t>
      </w:r>
    </w:p>
    <w:p w:rsidR="005B4FE8" w:rsidRDefault="005B4FE8">
      <w:pPr>
        <w:pStyle w:val="ConsPlusNormal"/>
        <w:jc w:val="both"/>
      </w:pPr>
      <w:r>
        <w:t xml:space="preserve">(пп. "в(1)" введен </w:t>
      </w:r>
      <w:hyperlink r:id="rId106" w:history="1">
        <w:r>
          <w:rPr>
            <w:color w:val="0000FF"/>
          </w:rPr>
          <w:t>Постановлением</w:t>
        </w:r>
      </w:hyperlink>
      <w:r>
        <w:t xml:space="preserve"> Правительства РФ от 27.02.2015 N 175)</w:t>
      </w:r>
    </w:p>
    <w:p w:rsidR="005B4FE8" w:rsidRDefault="005B4FE8">
      <w:pPr>
        <w:pStyle w:val="ConsPlusNormal"/>
        <w:spacing w:before="220"/>
        <w:ind w:firstLine="540"/>
        <w:jc w:val="both"/>
      </w:pPr>
      <w:r>
        <w:lastRenderedPageBreak/>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5B4FE8" w:rsidRDefault="005B4FE8">
      <w:pPr>
        <w:pStyle w:val="ConsPlusNormal"/>
        <w:spacing w:before="220"/>
        <w:ind w:firstLine="540"/>
        <w:jc w:val="both"/>
      </w:pPr>
      <w:r>
        <w:t xml:space="preserve">д) сведения, указанные в </w:t>
      </w:r>
      <w:hyperlink w:anchor="P93" w:history="1">
        <w:r>
          <w:rPr>
            <w:color w:val="0000FF"/>
          </w:rPr>
          <w:t>подпункте "а" пункта 8</w:t>
        </w:r>
      </w:hyperlink>
      <w:r>
        <w:t xml:space="preserve"> настоящих Правил;</w:t>
      </w:r>
    </w:p>
    <w:p w:rsidR="005B4FE8" w:rsidRDefault="005B4FE8">
      <w:pPr>
        <w:pStyle w:val="ConsPlusNormal"/>
        <w:spacing w:before="220"/>
        <w:ind w:firstLine="540"/>
        <w:jc w:val="both"/>
      </w:pPr>
      <w:r>
        <w:t>е) иные сведения.</w:t>
      </w:r>
    </w:p>
    <w:p w:rsidR="005B4FE8" w:rsidRDefault="005B4FE8">
      <w:pPr>
        <w:pStyle w:val="ConsPlusNormal"/>
        <w:spacing w:before="220"/>
        <w:ind w:firstLine="540"/>
        <w:jc w:val="both"/>
      </w:pPr>
      <w:bookmarkStart w:id="15" w:name="P217"/>
      <w:bookmarkEnd w:id="15"/>
      <w:r>
        <w:t>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 в том числе устанавливающих:</w:t>
      </w:r>
    </w:p>
    <w:p w:rsidR="005B4FE8" w:rsidRDefault="005B4FE8">
      <w:pPr>
        <w:pStyle w:val="ConsPlusNormal"/>
        <w:spacing w:before="220"/>
        <w:ind w:firstLine="540"/>
        <w:jc w:val="both"/>
      </w:pPr>
      <w:r>
        <w:t>а) права и обязанности уполномоченного многофункционального центра;</w:t>
      </w:r>
    </w:p>
    <w:p w:rsidR="005B4FE8" w:rsidRDefault="005B4FE8">
      <w:pPr>
        <w:pStyle w:val="ConsPlusNormal"/>
        <w:spacing w:before="220"/>
        <w:ind w:firstLine="540"/>
        <w:jc w:val="both"/>
      </w:pPr>
      <w:r>
        <w:t>б) функции, права и обязанности иного многофункционального центра и (или) привлекаемой организации;</w:t>
      </w:r>
    </w:p>
    <w:p w:rsidR="005B4FE8" w:rsidRDefault="005B4FE8">
      <w:pPr>
        <w:pStyle w:val="ConsPlusNormal"/>
        <w:spacing w:before="220"/>
        <w:ind w:firstLine="540"/>
        <w:jc w:val="both"/>
      </w:pPr>
      <w:r>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5B4FE8" w:rsidRDefault="005B4FE8">
      <w:pPr>
        <w:pStyle w:val="ConsPlusNormal"/>
        <w:spacing w:before="220"/>
        <w:ind w:firstLine="540"/>
        <w:jc w:val="both"/>
      </w:pPr>
      <w: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5B4FE8" w:rsidRDefault="005B4FE8">
      <w:pPr>
        <w:pStyle w:val="ConsPlusNormal"/>
        <w:spacing w:before="220"/>
        <w:ind w:firstLine="540"/>
        <w:jc w:val="both"/>
      </w:pPr>
      <w:r>
        <w:t>д) ответственность сторон;</w:t>
      </w:r>
    </w:p>
    <w:p w:rsidR="005B4FE8" w:rsidRDefault="005B4FE8">
      <w:pPr>
        <w:pStyle w:val="ConsPlusNormal"/>
        <w:spacing w:before="220"/>
        <w:ind w:firstLine="540"/>
        <w:jc w:val="both"/>
      </w:pPr>
      <w:r>
        <w:t>е) порядок и формы контроля и отчетности;</w:t>
      </w:r>
    </w:p>
    <w:p w:rsidR="005B4FE8" w:rsidRDefault="005B4FE8">
      <w:pPr>
        <w:pStyle w:val="ConsPlusNormal"/>
        <w:spacing w:before="220"/>
        <w:ind w:firstLine="540"/>
        <w:jc w:val="both"/>
      </w:pPr>
      <w: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5B4FE8" w:rsidRDefault="005B4FE8">
      <w:pPr>
        <w:pStyle w:val="ConsPlusNormal"/>
        <w:spacing w:before="220"/>
        <w:ind w:firstLine="540"/>
        <w:jc w:val="both"/>
      </w:pPr>
      <w:r>
        <w:t>з) иные условия.</w:t>
      </w:r>
    </w:p>
    <w:p w:rsidR="005B4FE8" w:rsidRDefault="005B4FE8">
      <w:pPr>
        <w:pStyle w:val="ConsPlusNormal"/>
        <w:spacing w:before="220"/>
        <w:ind w:firstLine="540"/>
        <w:jc w:val="both"/>
      </w:pPr>
      <w:r>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5B4FE8" w:rsidRDefault="005B4FE8">
      <w:pPr>
        <w:pStyle w:val="ConsPlusNormal"/>
        <w:spacing w:before="220"/>
        <w:ind w:firstLine="540"/>
        <w:jc w:val="both"/>
      </w:pPr>
      <w:bookmarkStart w:id="16" w:name="P227"/>
      <w:bookmarkEnd w:id="16"/>
      <w:r>
        <w:t>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w:t>
      </w:r>
    </w:p>
    <w:p w:rsidR="005B4FE8" w:rsidRDefault="005B4FE8">
      <w:pPr>
        <w:pStyle w:val="ConsPlusNormal"/>
        <w:jc w:val="both"/>
      </w:pPr>
      <w:r>
        <w:t xml:space="preserve">(в ред. </w:t>
      </w:r>
      <w:hyperlink r:id="rId107" w:history="1">
        <w:r>
          <w:rPr>
            <w:color w:val="0000FF"/>
          </w:rPr>
          <w:t>Постановления</w:t>
        </w:r>
      </w:hyperlink>
      <w:r>
        <w:t xml:space="preserve"> Правительства РФ от 07.05.2014 N 412)</w:t>
      </w:r>
    </w:p>
    <w:p w:rsidR="005B4FE8" w:rsidRDefault="005B4FE8">
      <w:pPr>
        <w:pStyle w:val="ConsPlusNormal"/>
        <w:spacing w:before="220"/>
        <w:ind w:firstLine="540"/>
        <w:jc w:val="both"/>
      </w:pPr>
      <w:r>
        <w:t>32. Привлекаемые организации должны отвечать следующим требованиям:</w:t>
      </w:r>
    </w:p>
    <w:p w:rsidR="005B4FE8" w:rsidRDefault="005B4FE8">
      <w:pPr>
        <w:pStyle w:val="ConsPlusNormal"/>
        <w:spacing w:before="220"/>
        <w:ind w:firstLine="540"/>
        <w:jc w:val="both"/>
      </w:pPr>
      <w:r>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5B4FE8" w:rsidRDefault="005B4FE8">
      <w:pPr>
        <w:pStyle w:val="ConsPlusNormal"/>
        <w:spacing w:before="220"/>
        <w:ind w:firstLine="540"/>
        <w:jc w:val="both"/>
      </w:pPr>
      <w:bookmarkStart w:id="17" w:name="P231"/>
      <w:bookmarkEnd w:id="17"/>
      <w:r>
        <w:t xml:space="preserve">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w:t>
      </w:r>
      <w:r>
        <w:lastRenderedPageBreak/>
        <w:t>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5B4FE8" w:rsidRDefault="005B4FE8">
      <w:pPr>
        <w:pStyle w:val="ConsPlusNormal"/>
        <w:spacing w:before="220"/>
        <w:ind w:firstLine="540"/>
        <w:jc w:val="both"/>
      </w:pPr>
      <w:bookmarkStart w:id="18" w:name="P232"/>
      <w:bookmarkEnd w:id="18"/>
      <w:r>
        <w:t xml:space="preserve">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w:t>
      </w:r>
      <w:hyperlink w:anchor="P118" w:history="1">
        <w:r>
          <w:rPr>
            <w:color w:val="0000FF"/>
          </w:rPr>
          <w:t>абзаца третьего пункта 10</w:t>
        </w:r>
      </w:hyperlink>
      <w:r>
        <w:t xml:space="preserve"> настоящих Правил;</w:t>
      </w:r>
    </w:p>
    <w:p w:rsidR="005B4FE8" w:rsidRDefault="005B4FE8">
      <w:pPr>
        <w:pStyle w:val="ConsPlusNormal"/>
        <w:spacing w:before="220"/>
        <w:ind w:firstLine="540"/>
        <w:jc w:val="both"/>
      </w:pPr>
      <w:r>
        <w:t xml:space="preserve">г) утратил силу. - </w:t>
      </w:r>
      <w:hyperlink r:id="rId108" w:history="1">
        <w:r>
          <w:rPr>
            <w:color w:val="0000FF"/>
          </w:rPr>
          <w:t>Постановление</w:t>
        </w:r>
      </w:hyperlink>
      <w:r>
        <w:t xml:space="preserve"> Правительства РФ от 27.02.2015 N 175.</w:t>
      </w:r>
    </w:p>
    <w:p w:rsidR="005B4FE8" w:rsidRDefault="005B4FE8">
      <w:pPr>
        <w:pStyle w:val="ConsPlusNormal"/>
        <w:spacing w:before="220"/>
        <w:ind w:firstLine="540"/>
        <w:jc w:val="both"/>
      </w:pPr>
      <w:r>
        <w:t>33. Обслуживание заявителей в привлекаемой организации осуществляется в соответствии со следующими требованиями:</w:t>
      </w:r>
    </w:p>
    <w:p w:rsidR="005B4FE8" w:rsidRDefault="005B4FE8">
      <w:pPr>
        <w:pStyle w:val="ConsPlusNormal"/>
        <w:spacing w:before="220"/>
        <w:ind w:firstLine="540"/>
        <w:jc w:val="both"/>
      </w:pPr>
      <w:r>
        <w:t xml:space="preserve">а) утратил силу. - </w:t>
      </w:r>
      <w:hyperlink r:id="rId109" w:history="1">
        <w:r>
          <w:rPr>
            <w:color w:val="0000FF"/>
          </w:rPr>
          <w:t>Постановление</w:t>
        </w:r>
      </w:hyperlink>
      <w:r>
        <w:t xml:space="preserve"> Правительства РФ от 27.02.2015 N 175;</w:t>
      </w:r>
    </w:p>
    <w:p w:rsidR="005B4FE8" w:rsidRDefault="005B4FE8">
      <w:pPr>
        <w:pStyle w:val="ConsPlusNormal"/>
        <w:spacing w:before="220"/>
        <w:ind w:firstLine="540"/>
        <w:jc w:val="both"/>
      </w:pPr>
      <w:bookmarkStart w:id="19" w:name="P236"/>
      <w:bookmarkEnd w:id="19"/>
      <w:r>
        <w:t>б) максимальный срок ожидания в очереди - 15 минут;</w:t>
      </w:r>
    </w:p>
    <w:p w:rsidR="005B4FE8" w:rsidRDefault="005B4FE8">
      <w:pPr>
        <w:pStyle w:val="ConsPlusNormal"/>
        <w:spacing w:before="220"/>
        <w:ind w:firstLine="540"/>
        <w:jc w:val="both"/>
      </w:pPr>
      <w:bookmarkStart w:id="20" w:name="P237"/>
      <w:bookmarkEnd w:id="20"/>
      <w:r>
        <w:t xml:space="preserve">в) условия комфортности приема заявителей должны соответствовать положениям </w:t>
      </w:r>
      <w:hyperlink w:anchor="P93" w:history="1">
        <w:r>
          <w:rPr>
            <w:color w:val="0000FF"/>
          </w:rPr>
          <w:t>подпунктов "а"</w:t>
        </w:r>
      </w:hyperlink>
      <w:r>
        <w:t xml:space="preserve">, </w:t>
      </w:r>
      <w:hyperlink w:anchor="P106" w:history="1">
        <w:r>
          <w:rPr>
            <w:color w:val="0000FF"/>
          </w:rPr>
          <w:t>"в"</w:t>
        </w:r>
      </w:hyperlink>
      <w:r>
        <w:t xml:space="preserve"> и </w:t>
      </w:r>
      <w:hyperlink w:anchor="P108" w:history="1">
        <w:r>
          <w:rPr>
            <w:color w:val="0000FF"/>
          </w:rPr>
          <w:t>"д" пункта 8</w:t>
        </w:r>
      </w:hyperlink>
      <w:r>
        <w:t xml:space="preserve">, </w:t>
      </w:r>
      <w:hyperlink w:anchor="P118" w:history="1">
        <w:r>
          <w:rPr>
            <w:color w:val="0000FF"/>
          </w:rPr>
          <w:t>абзаца третьего пункта 10</w:t>
        </w:r>
      </w:hyperlink>
      <w:r>
        <w:t xml:space="preserve"> и </w:t>
      </w:r>
      <w:hyperlink w:anchor="P130" w:history="1">
        <w:r>
          <w:rPr>
            <w:color w:val="0000FF"/>
          </w:rPr>
          <w:t>пункта 17</w:t>
        </w:r>
      </w:hyperlink>
      <w:r>
        <w:t xml:space="preserve"> настоящих Правил, за исключением положения об оборудовании помещений системой кондиционирования воздуха.</w:t>
      </w:r>
    </w:p>
    <w:p w:rsidR="005B4FE8" w:rsidRDefault="005B4FE8">
      <w:pPr>
        <w:pStyle w:val="ConsPlusNormal"/>
        <w:jc w:val="both"/>
      </w:pPr>
      <w:r>
        <w:t xml:space="preserve">(пп. "в" в ред. </w:t>
      </w:r>
      <w:hyperlink r:id="rId110" w:history="1">
        <w:r>
          <w:rPr>
            <w:color w:val="0000FF"/>
          </w:rPr>
          <w:t>Постановления</w:t>
        </w:r>
      </w:hyperlink>
      <w:r>
        <w:t xml:space="preserve"> Правительства РФ от 07.05.2014 N 412)</w:t>
      </w:r>
    </w:p>
    <w:p w:rsidR="005B4FE8" w:rsidRDefault="005B4FE8">
      <w:pPr>
        <w:pStyle w:val="ConsPlusNormal"/>
        <w:spacing w:before="220"/>
        <w:ind w:firstLine="540"/>
        <w:jc w:val="both"/>
      </w:pPr>
      <w:r>
        <w:t xml:space="preserve">34. 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w:t>
      </w:r>
      <w:hyperlink w:anchor="P231" w:history="1">
        <w:r>
          <w:rPr>
            <w:color w:val="0000FF"/>
          </w:rPr>
          <w:t>подпунктов "б"</w:t>
        </w:r>
      </w:hyperlink>
      <w:r>
        <w:t xml:space="preserve"> и </w:t>
      </w:r>
      <w:hyperlink w:anchor="P232" w:history="1">
        <w:r>
          <w:rPr>
            <w:color w:val="0000FF"/>
          </w:rPr>
          <w:t>"в" пункта 32</w:t>
        </w:r>
      </w:hyperlink>
      <w:r>
        <w:t xml:space="preserve"> и </w:t>
      </w:r>
      <w:hyperlink w:anchor="P236" w:history="1">
        <w:r>
          <w:rPr>
            <w:color w:val="0000FF"/>
          </w:rPr>
          <w:t>подпунктов "б"</w:t>
        </w:r>
      </w:hyperlink>
      <w:r>
        <w:t xml:space="preserve"> и </w:t>
      </w:r>
      <w:hyperlink w:anchor="P237" w:history="1">
        <w:r>
          <w:rPr>
            <w:color w:val="0000FF"/>
          </w:rPr>
          <w:t>"в" пункта 33</w:t>
        </w:r>
      </w:hyperlink>
      <w:r>
        <w:t xml:space="preserve">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5B4FE8" w:rsidRDefault="005B4FE8">
      <w:pPr>
        <w:pStyle w:val="ConsPlusNormal"/>
        <w:jc w:val="both"/>
      </w:pPr>
      <w:r>
        <w:t xml:space="preserve">(п. 34 введен </w:t>
      </w:r>
      <w:hyperlink r:id="rId111" w:history="1">
        <w:r>
          <w:rPr>
            <w:color w:val="0000FF"/>
          </w:rPr>
          <w:t>Постановлением</w:t>
        </w:r>
      </w:hyperlink>
      <w:r>
        <w:t xml:space="preserve"> Правительства РФ от 07.05.2014 N 412; в ред. </w:t>
      </w:r>
      <w:hyperlink r:id="rId112"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t>35. 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5B4FE8" w:rsidRDefault="005B4FE8">
      <w:pPr>
        <w:pStyle w:val="ConsPlusNormal"/>
        <w:spacing w:before="220"/>
        <w:ind w:firstLine="540"/>
        <w:jc w:val="both"/>
      </w:pPr>
      <w:r>
        <w:t>4 часов в неделю - для населенных пунктов с численностью населения от 1 до 2 тыс. человек;</w:t>
      </w:r>
    </w:p>
    <w:p w:rsidR="005B4FE8" w:rsidRDefault="005B4FE8">
      <w:pPr>
        <w:pStyle w:val="ConsPlusNormal"/>
        <w:spacing w:before="220"/>
        <w:ind w:firstLine="540"/>
        <w:jc w:val="both"/>
      </w:pPr>
      <w:r>
        <w:t>8 часов в неделю - для населенных пунктов с численностью населения от 2 до 3 тыс. человек;</w:t>
      </w:r>
    </w:p>
    <w:p w:rsidR="005B4FE8" w:rsidRDefault="005B4FE8">
      <w:pPr>
        <w:pStyle w:val="ConsPlusNormal"/>
        <w:spacing w:before="220"/>
        <w:ind w:firstLine="540"/>
        <w:jc w:val="both"/>
      </w:pPr>
      <w:r>
        <w:t>12 часов в неделю - для населенных пунктов с численностью населения от 3 до 4 тыс. человек;</w:t>
      </w:r>
    </w:p>
    <w:p w:rsidR="005B4FE8" w:rsidRDefault="005B4FE8">
      <w:pPr>
        <w:pStyle w:val="ConsPlusNormal"/>
        <w:spacing w:before="220"/>
        <w:ind w:firstLine="540"/>
        <w:jc w:val="both"/>
      </w:pPr>
      <w:r>
        <w:t>16 часов в неделю - для населенных пунктов с численностью населения от 4 до 5 тыс. человек;</w:t>
      </w:r>
    </w:p>
    <w:p w:rsidR="005B4FE8" w:rsidRDefault="005B4FE8">
      <w:pPr>
        <w:pStyle w:val="ConsPlusNormal"/>
        <w:spacing w:before="220"/>
        <w:ind w:firstLine="540"/>
        <w:jc w:val="both"/>
      </w:pPr>
      <w:r>
        <w:t>20 часов в неделю - для населенных пунктов с численностью населения более 5 тыс. человек.</w:t>
      </w:r>
    </w:p>
    <w:p w:rsidR="005B4FE8" w:rsidRDefault="005B4FE8">
      <w:pPr>
        <w:pStyle w:val="ConsPlusNormal"/>
        <w:spacing w:before="220"/>
        <w:ind w:firstLine="540"/>
        <w:jc w:val="both"/>
      </w:pPr>
      <w:r>
        <w:t>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менее указанных нормативов для офисов обслуживания населения.</w:t>
      </w:r>
    </w:p>
    <w:p w:rsidR="005B4FE8" w:rsidRDefault="005B4FE8">
      <w:pPr>
        <w:pStyle w:val="ConsPlusNormal"/>
        <w:jc w:val="both"/>
      </w:pPr>
      <w:r>
        <w:t xml:space="preserve">(п. 35 в ред. </w:t>
      </w:r>
      <w:hyperlink r:id="rId113" w:history="1">
        <w:r>
          <w:rPr>
            <w:color w:val="0000FF"/>
          </w:rPr>
          <w:t>Постановления</w:t>
        </w:r>
      </w:hyperlink>
      <w:r>
        <w:t xml:space="preserve"> Правительства РФ от 27.02.2015 N 175)</w:t>
      </w:r>
    </w:p>
    <w:p w:rsidR="005B4FE8" w:rsidRDefault="005B4FE8">
      <w:pPr>
        <w:pStyle w:val="ConsPlusNormal"/>
        <w:spacing w:before="220"/>
        <w:ind w:firstLine="540"/>
        <w:jc w:val="both"/>
      </w:pPr>
      <w:r>
        <w:lastRenderedPageBreak/>
        <w:t xml:space="preserve">36. В целях предоставления услуг, предусмотренных </w:t>
      </w:r>
      <w:hyperlink w:anchor="P80" w:history="1">
        <w:r>
          <w:rPr>
            <w:color w:val="0000FF"/>
          </w:rPr>
          <w:t>подпунктом "е" пункта 4</w:t>
        </w:r>
      </w:hyperlink>
      <w:r>
        <w:t xml:space="preserve"> настоящих Правил, по решению высшего исполнительного органа государственной власти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 зданиях (помещениях), в которых располагаются организации, предоставляющие указанные услуги (помимо окон, предусмотренных </w:t>
      </w:r>
      <w:hyperlink w:anchor="P116" w:history="1">
        <w:r>
          <w:rPr>
            <w:color w:val="0000FF"/>
          </w:rPr>
          <w:t>пунктом 10</w:t>
        </w:r>
      </w:hyperlink>
      <w:r>
        <w:t xml:space="preserve"> настоящих Правил).</w:t>
      </w:r>
    </w:p>
    <w:p w:rsidR="005B4FE8" w:rsidRDefault="005B4FE8">
      <w:pPr>
        <w:pStyle w:val="ConsPlusNormal"/>
        <w:jc w:val="both"/>
      </w:pPr>
      <w:r>
        <w:t xml:space="preserve">(п. 36 введен </w:t>
      </w:r>
      <w:hyperlink r:id="rId114" w:history="1">
        <w:r>
          <w:rPr>
            <w:color w:val="0000FF"/>
          </w:rPr>
          <w:t>Постановлением</w:t>
        </w:r>
      </w:hyperlink>
      <w:r>
        <w:t xml:space="preserve"> Правительства РФ от 17.02.2017 N 209)</w:t>
      </w:r>
    </w:p>
    <w:p w:rsidR="005B4FE8" w:rsidRDefault="005B4FE8">
      <w:pPr>
        <w:pStyle w:val="ConsPlusNormal"/>
        <w:ind w:firstLine="540"/>
        <w:jc w:val="both"/>
      </w:pPr>
    </w:p>
    <w:p w:rsidR="005B4FE8" w:rsidRDefault="005B4FE8">
      <w:pPr>
        <w:pStyle w:val="ConsPlusNormal"/>
        <w:ind w:firstLine="540"/>
        <w:jc w:val="both"/>
      </w:pPr>
    </w:p>
    <w:p w:rsidR="005B4FE8" w:rsidRDefault="005B4FE8">
      <w:pPr>
        <w:pStyle w:val="ConsPlusNormal"/>
        <w:pBdr>
          <w:top w:val="single" w:sz="6" w:space="0" w:color="auto"/>
        </w:pBdr>
        <w:spacing w:before="100" w:after="100"/>
        <w:jc w:val="both"/>
        <w:rPr>
          <w:sz w:val="2"/>
          <w:szCs w:val="2"/>
        </w:rPr>
      </w:pPr>
    </w:p>
    <w:p w:rsidR="0016123C" w:rsidRDefault="0016123C">
      <w:bookmarkStart w:id="21" w:name="_GoBack"/>
      <w:bookmarkEnd w:id="21"/>
    </w:p>
    <w:sectPr w:rsidR="0016123C" w:rsidSect="009C1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E8"/>
    <w:rsid w:val="0016123C"/>
    <w:rsid w:val="005B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F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F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FE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F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F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F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102E9BA92CB1DAF81AF8DB13A0B8B1B8296238EBC51513F06F5264EDBC80AABD99E401BC1FF5F2M36AG" TargetMode="External"/><Relationship Id="rId21" Type="http://schemas.openxmlformats.org/officeDocument/2006/relationships/hyperlink" Target="consultantplus://offline/ref=99102E9BA92CB1DAF81AF8DB13A0B8B1B023663EE9C94819F8365E66ME6AG" TargetMode="External"/><Relationship Id="rId42" Type="http://schemas.openxmlformats.org/officeDocument/2006/relationships/hyperlink" Target="consultantplus://offline/ref=99102E9BA92CB1DAF81AF8DB13A0B8B1BB296C3EEACA1513F06F5264EDBC80AABD99E405MB6BG" TargetMode="External"/><Relationship Id="rId47" Type="http://schemas.openxmlformats.org/officeDocument/2006/relationships/hyperlink" Target="consultantplus://offline/ref=99102E9BA92CB1DAF81AF8DB13A0B8B1B8296238EBC51513F06F5264EDBC80AABD99E401BC1FF5F3M36DG" TargetMode="External"/><Relationship Id="rId63" Type="http://schemas.openxmlformats.org/officeDocument/2006/relationships/hyperlink" Target="consultantplus://offline/ref=99102E9BA92CB1DAF81AF8DB13A0B8B1B8276732E9C01513F06F5264EDBC80AABD99E401BC1FF5F3M366G" TargetMode="External"/><Relationship Id="rId68" Type="http://schemas.openxmlformats.org/officeDocument/2006/relationships/hyperlink" Target="consultantplus://offline/ref=99102E9BA92CB1DAF81AF8DB13A0B8B1BB206638EFC31513F06F5264EDBC80AABD99E401BC1FF5F3M368G" TargetMode="External"/><Relationship Id="rId84" Type="http://schemas.openxmlformats.org/officeDocument/2006/relationships/hyperlink" Target="consultantplus://offline/ref=99102E9BA92CB1DAF81AF8DB13A0B8B1BB20643DE5C51513F06F5264EDBC80AABD99E401BC1FF5F3M36CG" TargetMode="External"/><Relationship Id="rId89" Type="http://schemas.openxmlformats.org/officeDocument/2006/relationships/hyperlink" Target="consultantplus://offline/ref=99102E9BA92CB1DAF81AF8DB13A0B8B1BB286233EEC71513F06F5264EDBC80AABD99E401BC1FF5F2M368G" TargetMode="External"/><Relationship Id="rId112" Type="http://schemas.openxmlformats.org/officeDocument/2006/relationships/hyperlink" Target="consultantplus://offline/ref=99102E9BA92CB1DAF81AF8DB13A0B8B1B826633AEAC71513F06F5264EDBC80AABD99E401BC1FF5F6M36FG" TargetMode="External"/><Relationship Id="rId16" Type="http://schemas.openxmlformats.org/officeDocument/2006/relationships/hyperlink" Target="consultantplus://offline/ref=99102E9BA92CB1DAF81AF8DB13A0B8B1BB296D3EECC01513F06F5264EDBC80AABD99E401BC1FF5F2M36AG" TargetMode="External"/><Relationship Id="rId107" Type="http://schemas.openxmlformats.org/officeDocument/2006/relationships/hyperlink" Target="consultantplus://offline/ref=99102E9BA92CB1DAF81AF8DB13A0B8B1B8276732E9C01513F06F5264EDBC80AABD99E401BC1FF5F1M36FG" TargetMode="External"/><Relationship Id="rId11" Type="http://schemas.openxmlformats.org/officeDocument/2006/relationships/hyperlink" Target="consultantplus://offline/ref=99102E9BA92CB1DAF81AF8DB13A0B8B1BB20643DE5C51513F06F5264EDBC80AABD99E401BC1FF5F2M36AG" TargetMode="External"/><Relationship Id="rId24" Type="http://schemas.openxmlformats.org/officeDocument/2006/relationships/hyperlink" Target="consultantplus://offline/ref=99102E9BA92CB1DAF81AF8DB13A0B8B1B826633AEAC71513F06F5264EDBC80AABD99E401BC1FF5F2M36AG" TargetMode="External"/><Relationship Id="rId32" Type="http://schemas.openxmlformats.org/officeDocument/2006/relationships/hyperlink" Target="consultantplus://offline/ref=99102E9BA92CB1DAF81AF8DB13A0B8B1BB296D3EECC01513F06F5264EDBC80AABD99E401BC1FF5F2M36AG" TargetMode="External"/><Relationship Id="rId37" Type="http://schemas.openxmlformats.org/officeDocument/2006/relationships/hyperlink" Target="consultantplus://offline/ref=99102E9BA92CB1DAF81AF8DB13A0B8B1BB296038E5CA1513F06F5264EDBC80AABD99E401BC1FF5F2M36AG" TargetMode="External"/><Relationship Id="rId40" Type="http://schemas.openxmlformats.org/officeDocument/2006/relationships/hyperlink" Target="consultantplus://offline/ref=99102E9BA92CB1DAF81AF8DB13A0B8B1BB296C3EEACA1513F06F5264EDBC80AABD99E401B4M16FG" TargetMode="External"/><Relationship Id="rId45" Type="http://schemas.openxmlformats.org/officeDocument/2006/relationships/hyperlink" Target="consultantplus://offline/ref=99102E9BA92CB1DAF81AF8DB13A0B8B1B8276732E9C01513F06F5264EDBC80AABD99E401BC1FF5F2M366G" TargetMode="External"/><Relationship Id="rId53" Type="http://schemas.openxmlformats.org/officeDocument/2006/relationships/hyperlink" Target="consultantplus://offline/ref=99102E9BA92CB1DAF81AF8DB13A0B8B1B826633AEAC71513F06F5264EDBC80AABD99E401BC1FF5F3M36DG" TargetMode="External"/><Relationship Id="rId58" Type="http://schemas.openxmlformats.org/officeDocument/2006/relationships/hyperlink" Target="consultantplus://offline/ref=99102E9BA92CB1DAF81AF8DB13A0B8B1B826633AEAC71513F06F5264EDBC80AABD99E401BC1FF5F3M36BG" TargetMode="External"/><Relationship Id="rId66" Type="http://schemas.openxmlformats.org/officeDocument/2006/relationships/hyperlink" Target="consultantplus://offline/ref=99102E9BA92CB1DAF81AF8DB13A0B8B1B826633AEAC71513F06F5264EDBC80AABD99E401BC1FF5F3M369G" TargetMode="External"/><Relationship Id="rId74" Type="http://schemas.openxmlformats.org/officeDocument/2006/relationships/hyperlink" Target="consultantplus://offline/ref=99102E9BA92CB1DAF81AF8DB13A0B8B1BB286C3AE8CB1513F06F5264EDBC80AABD99E401B5M169G" TargetMode="External"/><Relationship Id="rId79" Type="http://schemas.openxmlformats.org/officeDocument/2006/relationships/hyperlink" Target="consultantplus://offline/ref=99102E9BA92CB1DAF81AF8DB13A0B8B1B829673FE8C51513F06F5264EDBC80AABD99E401BC1FF5F2M369G" TargetMode="External"/><Relationship Id="rId87" Type="http://schemas.openxmlformats.org/officeDocument/2006/relationships/hyperlink" Target="consultantplus://offline/ref=99102E9BA92CB1DAF81AF8DB13A0B8B1B826633AEAC71513F06F5264EDBC80AABD99E401BC1FF5F0M368G" TargetMode="External"/><Relationship Id="rId102" Type="http://schemas.openxmlformats.org/officeDocument/2006/relationships/hyperlink" Target="consultantplus://offline/ref=99102E9BA92CB1DAF81AF8DB13A0B8B1B826633AEAC71513F06F5264EDBC80AABD99E401BC1FF5F1M36EG" TargetMode="External"/><Relationship Id="rId110" Type="http://schemas.openxmlformats.org/officeDocument/2006/relationships/hyperlink" Target="consultantplus://offline/ref=99102E9BA92CB1DAF81AF8DB13A0B8B1B8276732E9C01513F06F5264EDBC80AABD99E401BC1FF5F1M36EG" TargetMode="External"/><Relationship Id="rId115"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99102E9BA92CB1DAF81AF8DB13A0B8B1BB236432EEC71513F06F5264EDBC80AABD99E401BC1FF5F3M36EG" TargetMode="External"/><Relationship Id="rId82" Type="http://schemas.openxmlformats.org/officeDocument/2006/relationships/hyperlink" Target="consultantplus://offline/ref=99102E9BA92CB1DAF81AF8DB13A0B8B1B826633AEAC71513F06F5264EDBC80AABD99E401BC1FF5F0M36EG" TargetMode="External"/><Relationship Id="rId90" Type="http://schemas.openxmlformats.org/officeDocument/2006/relationships/hyperlink" Target="consultantplus://offline/ref=99102E9BA92CB1DAF81AF8DB13A0B8B1BB20643DE5C51513F06F5264EDBC80AABD99E401BC1FF5F3M369G" TargetMode="External"/><Relationship Id="rId95" Type="http://schemas.openxmlformats.org/officeDocument/2006/relationships/hyperlink" Target="consultantplus://offline/ref=99102E9BA92CB1DAF81AF8DB13A0B8B1BA21613BE8C71513F06F5264EDBC80AABD99E401BC1FF5F3M36EG" TargetMode="External"/><Relationship Id="rId19" Type="http://schemas.openxmlformats.org/officeDocument/2006/relationships/hyperlink" Target="consultantplus://offline/ref=99102E9BA92CB1DAF81AF8DB13A0B8B1BB296C3EEACA1513F06F5264EDBC80AABD99E401BC1FF6F0M36CG" TargetMode="External"/><Relationship Id="rId14" Type="http://schemas.openxmlformats.org/officeDocument/2006/relationships/hyperlink" Target="consultantplus://offline/ref=99102E9BA92CB1DAF81AF8DB13A0B8B1BB296438EBC31513F06F5264EDBC80AABD99E401BC1FF5F2M36AG" TargetMode="External"/><Relationship Id="rId22" Type="http://schemas.openxmlformats.org/officeDocument/2006/relationships/hyperlink" Target="consultantplus://offline/ref=99102E9BA92CB1DAF81AF8DB13A0B8B1B824613AECC21513F06F5264EDBC80AABD99E401BC1FF5F0M368G" TargetMode="External"/><Relationship Id="rId27" Type="http://schemas.openxmlformats.org/officeDocument/2006/relationships/hyperlink" Target="consultantplus://offline/ref=99102E9BA92CB1DAF81AF8DB13A0B8B1BB20643DE5C51513F06F5264EDBC80AABD99E401BC1FF5F2M36AG" TargetMode="External"/><Relationship Id="rId30" Type="http://schemas.openxmlformats.org/officeDocument/2006/relationships/hyperlink" Target="consultantplus://offline/ref=99102E9BA92CB1DAF81AF8DB13A0B8B1BB296438EBC31513F06F5264EDBC80AABD99E401BC1FF5F2M36AG" TargetMode="External"/><Relationship Id="rId35" Type="http://schemas.openxmlformats.org/officeDocument/2006/relationships/hyperlink" Target="consultantplus://offline/ref=99102E9BA92CB1DAF81AF8DB13A0B8B1BB206638EFC31513F06F5264EDBC80AABD99E401BC1FF5F3M36FG" TargetMode="External"/><Relationship Id="rId43" Type="http://schemas.openxmlformats.org/officeDocument/2006/relationships/hyperlink" Target="consultantplus://offline/ref=99102E9BA92CB1DAF81AF8DB13A0B8B1BB296C3EEACA1513F06F5264EDBC80AABD99E401B8M16EG" TargetMode="External"/><Relationship Id="rId48" Type="http://schemas.openxmlformats.org/officeDocument/2006/relationships/hyperlink" Target="consultantplus://offline/ref=99102E9BA92CB1DAF81AF8DB13A0B8B1BB296438EBC31513F06F5264EDBC80AABD99E401BC1FF5F2M36AG" TargetMode="External"/><Relationship Id="rId56" Type="http://schemas.openxmlformats.org/officeDocument/2006/relationships/hyperlink" Target="consultantplus://offline/ref=99102E9BA92CB1DAF81AF8DB13A0B8B1B8276732E9C01513F06F5264EDBC80AABD99E401BC1FF5F3M369G" TargetMode="External"/><Relationship Id="rId64" Type="http://schemas.openxmlformats.org/officeDocument/2006/relationships/hyperlink" Target="consultantplus://offline/ref=99102E9BA92CB1DAF81AF8DB13A0B8B1BB296C3EEACA1513F06F5264EDBC80AABD99E404MB6FG" TargetMode="External"/><Relationship Id="rId69" Type="http://schemas.openxmlformats.org/officeDocument/2006/relationships/hyperlink" Target="consultantplus://offline/ref=99102E9BA92CB1DAF81AF8DB13A0B8B1BA21663FECCB1513F06F5264EDBC80AABD99E401BC1DF3F0M369G" TargetMode="External"/><Relationship Id="rId77" Type="http://schemas.openxmlformats.org/officeDocument/2006/relationships/hyperlink" Target="consultantplus://offline/ref=99102E9BA92CB1DAF81AFBCE0AA0B8B1B8226D3CE4C94819F8365E66ME6AG" TargetMode="External"/><Relationship Id="rId100" Type="http://schemas.openxmlformats.org/officeDocument/2006/relationships/hyperlink" Target="consultantplus://offline/ref=99102E9BA92CB1DAF81AF8DB13A0B8B1BB296C3EEACA1513F06F5264EDBC80AABD99E401BC1FF6F7M36DG" TargetMode="External"/><Relationship Id="rId105" Type="http://schemas.openxmlformats.org/officeDocument/2006/relationships/hyperlink" Target="consultantplus://offline/ref=99102E9BA92CB1DAF81AF8DB13A0B8B1B826633AEAC71513F06F5264EDBC80AABD99E401BC1FF5F1M36AG" TargetMode="External"/><Relationship Id="rId113" Type="http://schemas.openxmlformats.org/officeDocument/2006/relationships/hyperlink" Target="consultantplus://offline/ref=99102E9BA92CB1DAF81AF8DB13A0B8B1B826633AEAC71513F06F5264EDBC80AABD99E401BC1FF5F6M36CG" TargetMode="External"/><Relationship Id="rId8" Type="http://schemas.openxmlformats.org/officeDocument/2006/relationships/hyperlink" Target="consultantplus://offline/ref=99102E9BA92CB1DAF81AF8DB13A0B8B1B826633AEAC71513F06F5264EDBC80AABD99E401BC1FF5F2M36AG" TargetMode="External"/><Relationship Id="rId51" Type="http://schemas.openxmlformats.org/officeDocument/2006/relationships/hyperlink" Target="consultantplus://offline/ref=99102E9BA92CB1DAF81AF8DB13A0B8B1B826633AEAC71513F06F5264EDBC80AABD99E401BC1FF5F3M36EG" TargetMode="External"/><Relationship Id="rId72" Type="http://schemas.openxmlformats.org/officeDocument/2006/relationships/hyperlink" Target="consultantplus://offline/ref=99102E9BA92CB1DAF81AF8DB13A0B8B1B8256D3DEDCB1513F06F5264EDMB6CG" TargetMode="External"/><Relationship Id="rId80" Type="http://schemas.openxmlformats.org/officeDocument/2006/relationships/hyperlink" Target="consultantplus://offline/ref=99102E9BA92CB1DAF81AF8DB13A0B8B1B829673FE8C51513F06F5264EDBC80AABD99E401BC1FF5F2M368G" TargetMode="External"/><Relationship Id="rId85" Type="http://schemas.openxmlformats.org/officeDocument/2006/relationships/hyperlink" Target="consultantplus://offline/ref=99102E9BA92CB1DAF81AF8DB13A0B8B1B826633AEAC71513F06F5264EDBC80AABD99E401BC1FF5F0M369G" TargetMode="External"/><Relationship Id="rId93" Type="http://schemas.openxmlformats.org/officeDocument/2006/relationships/hyperlink" Target="consultantplus://offline/ref=99102E9BA92CB1DAF81AF8DB13A0B8B1B826633AEAC71513F06F5264EDBC80AABD99E401BC1FF5F0M366G" TargetMode="External"/><Relationship Id="rId98" Type="http://schemas.openxmlformats.org/officeDocument/2006/relationships/hyperlink" Target="consultantplus://offline/ref=99102E9BA92CB1DAF81AF8DB13A0B8B1B8276732E9C01513F06F5264EDBC80AABD99E401BC1FF5F0M367G" TargetMode="External"/><Relationship Id="rId3" Type="http://schemas.openxmlformats.org/officeDocument/2006/relationships/settings" Target="settings.xml"/><Relationship Id="rId12" Type="http://schemas.openxmlformats.org/officeDocument/2006/relationships/hyperlink" Target="consultantplus://offline/ref=99102E9BA92CB1DAF81AF8DB13A0B8B1BB206638EFC31513F06F5264EDBC80AABD99E401BC1FF5F2M36AG" TargetMode="External"/><Relationship Id="rId17" Type="http://schemas.openxmlformats.org/officeDocument/2006/relationships/hyperlink" Target="consultantplus://offline/ref=99102E9BA92CB1DAF81AF8DB13A0B8B1BB286233EEC71513F06F5264EDBC80AABD99E401BC1FF5F2M368G" TargetMode="External"/><Relationship Id="rId25" Type="http://schemas.openxmlformats.org/officeDocument/2006/relationships/hyperlink" Target="consultantplus://offline/ref=99102E9BA92CB1DAF81AF8DB13A0B8B1B829673FE8C51513F06F5264EDBC80AABD99E401BC1FF5F2M36AG" TargetMode="External"/><Relationship Id="rId33" Type="http://schemas.openxmlformats.org/officeDocument/2006/relationships/hyperlink" Target="consultantplus://offline/ref=99102E9BA92CB1DAF81AF8DB13A0B8B1BB286233EEC71513F06F5264EDBC80AABD99E401BC1FF5F2M368G" TargetMode="External"/><Relationship Id="rId38" Type="http://schemas.openxmlformats.org/officeDocument/2006/relationships/hyperlink" Target="consultantplus://offline/ref=99102E9BA92CB1DAF81AF8DB13A0B8B1BB296C3EEACA1513F06F5264EDBC80AABD99E404MB68G" TargetMode="External"/><Relationship Id="rId46" Type="http://schemas.openxmlformats.org/officeDocument/2006/relationships/hyperlink" Target="consultantplus://offline/ref=99102E9BA92CB1DAF81AF8DB13A0B8B1B826633AEAC71513F06F5264EDBC80AABD99E401BC1FF5F2M366G" TargetMode="External"/><Relationship Id="rId59" Type="http://schemas.openxmlformats.org/officeDocument/2006/relationships/hyperlink" Target="consultantplus://offline/ref=99102E9BA92CB1DAF81AF8DB13A0B8B1B8296238EBC51513F06F5264EDBC80AABD99E401BC1FF5F3M36BG" TargetMode="External"/><Relationship Id="rId67" Type="http://schemas.openxmlformats.org/officeDocument/2006/relationships/hyperlink" Target="consultantplus://offline/ref=99102E9BA92CB1DAF81AF8DB13A0B8B1BB296C3EEACA1513F06F5264EDBC80AABD99E401BBM16DG" TargetMode="External"/><Relationship Id="rId103" Type="http://schemas.openxmlformats.org/officeDocument/2006/relationships/hyperlink" Target="consultantplus://offline/ref=99102E9BA92CB1DAF81AF8DB13A0B8B1B8296238EBC51513F06F5264EDBC80AABD99E401BC1FF5F3M369G" TargetMode="External"/><Relationship Id="rId108" Type="http://schemas.openxmlformats.org/officeDocument/2006/relationships/hyperlink" Target="consultantplus://offline/ref=99102E9BA92CB1DAF81AF8DB13A0B8B1B826633AEAC71513F06F5264EDBC80AABD99E401BC1FF5F1M367G" TargetMode="External"/><Relationship Id="rId116" Type="http://schemas.openxmlformats.org/officeDocument/2006/relationships/theme" Target="theme/theme1.xml"/><Relationship Id="rId20" Type="http://schemas.openxmlformats.org/officeDocument/2006/relationships/hyperlink" Target="consultantplus://offline/ref=99102E9BA92CB1DAF81AF8DB13A0B8B1BB236432EEC71513F06F5264EDBC80AABD99E401BC1FF5F3M36FG" TargetMode="External"/><Relationship Id="rId41" Type="http://schemas.openxmlformats.org/officeDocument/2006/relationships/hyperlink" Target="consultantplus://offline/ref=99102E9BA92CB1DAF81AF8DB13A0B8B1BB296C3EEACA1513F06F5264EDBC80AABD99E401BC1FF6F3M36EG" TargetMode="External"/><Relationship Id="rId54" Type="http://schemas.openxmlformats.org/officeDocument/2006/relationships/hyperlink" Target="consultantplus://offline/ref=99102E9BA92CB1DAF81AF8DB13A0B8B1B8276732E9C01513F06F5264EDBC80AABD99E401BC1FF5F3M36CG" TargetMode="External"/><Relationship Id="rId62" Type="http://schemas.openxmlformats.org/officeDocument/2006/relationships/hyperlink" Target="consultantplus://offline/ref=99102E9BA92CB1DAF81AF8DB13A0B8B1BB296C3EEACA1513F06F5264EDBC80AABD99E401BC1FF5F7M36BG" TargetMode="External"/><Relationship Id="rId70" Type="http://schemas.openxmlformats.org/officeDocument/2006/relationships/hyperlink" Target="consultantplus://offline/ref=99102E9BA92CB1DAF81AF8DB13A0B8B1B8276732E9C01513F06F5264EDBC80AABD99E401BC1FF5F0M36DG" TargetMode="External"/><Relationship Id="rId75" Type="http://schemas.openxmlformats.org/officeDocument/2006/relationships/hyperlink" Target="consultantplus://offline/ref=99102E9BA92CB1DAF81AF8DB13A0B8B1BB286C3AE8CB1513F06F5264EDBC80AABD99E401B5M166G" TargetMode="External"/><Relationship Id="rId83" Type="http://schemas.openxmlformats.org/officeDocument/2006/relationships/hyperlink" Target="consultantplus://offline/ref=99102E9BA92CB1DAF81AF8DB13A0B8B1B826633AEAC71513F06F5264EDBC80AABD99E401BC1FF5F0M36CG" TargetMode="External"/><Relationship Id="rId88" Type="http://schemas.openxmlformats.org/officeDocument/2006/relationships/hyperlink" Target="consultantplus://offline/ref=99102E9BA92CB1DAF81AF8DB13A0B8B1BB20643DE5C51513F06F5264EDBC80AABD99E401BC1FF5F3M36BG" TargetMode="External"/><Relationship Id="rId91" Type="http://schemas.openxmlformats.org/officeDocument/2006/relationships/hyperlink" Target="consultantplus://offline/ref=99102E9BA92CB1DAF81AF8DB13A0B8B1B824613AECC21513F06F5264EDBC80AABD99E401BC1FF5F0M368G" TargetMode="External"/><Relationship Id="rId96" Type="http://schemas.openxmlformats.org/officeDocument/2006/relationships/hyperlink" Target="consultantplus://offline/ref=99102E9BA92CB1DAF81AF8DB13A0B8B1BB20643DE5C51513F06F5264EDBC80AABD99E401BC1FF5F3M368G" TargetMode="External"/><Relationship Id="rId111" Type="http://schemas.openxmlformats.org/officeDocument/2006/relationships/hyperlink" Target="consultantplus://offline/ref=99102E9BA92CB1DAF81AF8DB13A0B8B1B8276732E9C01513F06F5264EDBC80AABD99E401BC1FF5F1M36CG" TargetMode="External"/><Relationship Id="rId1" Type="http://schemas.openxmlformats.org/officeDocument/2006/relationships/styles" Target="styles.xml"/><Relationship Id="rId6" Type="http://schemas.openxmlformats.org/officeDocument/2006/relationships/hyperlink" Target="consultantplus://offline/ref=99102E9BA92CB1DAF81AF8DB13A0B8B1B824613AECC21513F06F5264EDBC80AABD99E401BC1FF5F0M368G" TargetMode="External"/><Relationship Id="rId15" Type="http://schemas.openxmlformats.org/officeDocument/2006/relationships/hyperlink" Target="consultantplus://offline/ref=99102E9BA92CB1DAF81AF8DB13A0B8B1BB296038E5CA1513F06F5264EDBC80AABD99E401BC1FF5F2M36AG" TargetMode="External"/><Relationship Id="rId23" Type="http://schemas.openxmlformats.org/officeDocument/2006/relationships/hyperlink" Target="consultantplus://offline/ref=99102E9BA92CB1DAF81AF8DB13A0B8B1B8276732E9C01513F06F5264EDBC80AABD99E401BC1FF5F2M367G" TargetMode="External"/><Relationship Id="rId28" Type="http://schemas.openxmlformats.org/officeDocument/2006/relationships/hyperlink" Target="consultantplus://offline/ref=99102E9BA92CB1DAF81AF8DB13A0B8B1BB206638EFC31513F06F5264EDBC80AABD99E401BC1FF5F2M36AG" TargetMode="External"/><Relationship Id="rId36" Type="http://schemas.openxmlformats.org/officeDocument/2006/relationships/hyperlink" Target="consultantplus://offline/ref=99102E9BA92CB1DAF81AF8DB13A0B8B1BB286C3AE8CB1513F06F5264EDBC80AABD99E401B4M169G" TargetMode="External"/><Relationship Id="rId49" Type="http://schemas.openxmlformats.org/officeDocument/2006/relationships/hyperlink" Target="consultantplus://offline/ref=99102E9BA92CB1DAF81AF8DB13A0B8B1BB296C3EEACA1513F06F5264EDBC80AABD99E401BC1FF6F7M36DG" TargetMode="External"/><Relationship Id="rId57" Type="http://schemas.openxmlformats.org/officeDocument/2006/relationships/hyperlink" Target="consultantplus://offline/ref=99102E9BA92CB1DAF81AF8DB13A0B8B1BB206732E9C31513F06F5264EDBC80AABD99E401BC1FF2FAM36BG" TargetMode="External"/><Relationship Id="rId106" Type="http://schemas.openxmlformats.org/officeDocument/2006/relationships/hyperlink" Target="consultantplus://offline/ref=99102E9BA92CB1DAF81AF8DB13A0B8B1B826633AEAC71513F06F5264EDBC80AABD99E401BC1FF5F1M369G" TargetMode="External"/><Relationship Id="rId114" Type="http://schemas.openxmlformats.org/officeDocument/2006/relationships/hyperlink" Target="consultantplus://offline/ref=99102E9BA92CB1DAF81AF8DB13A0B8B1BB206638EFC31513F06F5264EDBC80AABD99E401BC1FF5F3M366G" TargetMode="External"/><Relationship Id="rId10" Type="http://schemas.openxmlformats.org/officeDocument/2006/relationships/hyperlink" Target="consultantplus://offline/ref=99102E9BA92CB1DAF81AF8DB13A0B8B1B8296238EBC51513F06F5264EDBC80AABD99E401BC1FF5F2M36AG" TargetMode="External"/><Relationship Id="rId31" Type="http://schemas.openxmlformats.org/officeDocument/2006/relationships/hyperlink" Target="consultantplus://offline/ref=99102E9BA92CB1DAF81AF8DB13A0B8B1BB296038E5CA1513F06F5264EDBC80AABD99E401BC1FF5F2M36AG" TargetMode="External"/><Relationship Id="rId44" Type="http://schemas.openxmlformats.org/officeDocument/2006/relationships/hyperlink" Target="consultantplus://offline/ref=99102E9BA92CB1DAF81AF8DB13A0B8B1BB296C3EEACA1513F06F5264EDBC80AABD99E406MB6DG" TargetMode="External"/><Relationship Id="rId52" Type="http://schemas.openxmlformats.org/officeDocument/2006/relationships/hyperlink" Target="consultantplus://offline/ref=99102E9BA92CB1DAF81AF8DB13A0B8B1B8276732E9C01513F06F5264EDBC80AABD99E401BC1FF5F3M36EG" TargetMode="External"/><Relationship Id="rId60" Type="http://schemas.openxmlformats.org/officeDocument/2006/relationships/hyperlink" Target="consultantplus://offline/ref=99102E9BA92CB1DAF81AF8DB13A0B8B1BB206638EFC31513F06F5264EDBC80AABD99E401BC1FF5F3M36AG" TargetMode="External"/><Relationship Id="rId65" Type="http://schemas.openxmlformats.org/officeDocument/2006/relationships/hyperlink" Target="consultantplus://offline/ref=99102E9BA92CB1DAF81AF8DB13A0B8B1BA21643FECCA1513F06F5264EDMB6CG" TargetMode="External"/><Relationship Id="rId73" Type="http://schemas.openxmlformats.org/officeDocument/2006/relationships/hyperlink" Target="consultantplus://offline/ref=99102E9BA92CB1DAF81AF8DB13A0B8B1B8276732E9C01513F06F5264EDBC80AABD99E401BC1FF5F0M36CG" TargetMode="External"/><Relationship Id="rId78" Type="http://schemas.openxmlformats.org/officeDocument/2006/relationships/hyperlink" Target="consultantplus://offline/ref=99102E9BA92CB1DAF81AF8DB13A0B8B1BB296D3EECC01513F06F5264EDBC80AABD99E401BC1FF5F2M36AG" TargetMode="External"/><Relationship Id="rId81" Type="http://schemas.openxmlformats.org/officeDocument/2006/relationships/hyperlink" Target="consultantplus://offline/ref=99102E9BA92CB1DAF81AF8DB13A0B8B1B826633AEAC71513F06F5264EDBC80AABD99E401BC1FF5F3M368G" TargetMode="External"/><Relationship Id="rId86" Type="http://schemas.openxmlformats.org/officeDocument/2006/relationships/hyperlink" Target="consultantplus://offline/ref=99102E9BA92CB1DAF81AF8DB13A0B8B1BB206638EFC31513F06F5264EDBC80AABD99E401BC1FF5F3M367G" TargetMode="External"/><Relationship Id="rId94" Type="http://schemas.openxmlformats.org/officeDocument/2006/relationships/hyperlink" Target="consultantplus://offline/ref=99102E9BA92CB1DAF81AF8DB13A0B8B1BA21613BE8C71513F06F5264EDBC80AABD99E401BC1FF5F2M366G" TargetMode="External"/><Relationship Id="rId99" Type="http://schemas.openxmlformats.org/officeDocument/2006/relationships/hyperlink" Target="consultantplus://offline/ref=99102E9BA92CB1DAF81AF8DB13A0B8B1BB296C3EEACA1513F06F5264EDBC80AABD99E401BAM16BG" TargetMode="External"/><Relationship Id="rId101" Type="http://schemas.openxmlformats.org/officeDocument/2006/relationships/hyperlink" Target="consultantplus://offline/ref=99102E9BA92CB1DAF81AF8DB13A0B8B1B8276732E9C01513F06F5264EDBC80AABD99E401BC1FF5F0M366G" TargetMode="External"/><Relationship Id="rId4" Type="http://schemas.openxmlformats.org/officeDocument/2006/relationships/webSettings" Target="webSettings.xml"/><Relationship Id="rId9" Type="http://schemas.openxmlformats.org/officeDocument/2006/relationships/hyperlink" Target="consultantplus://offline/ref=99102E9BA92CB1DAF81AF8DB13A0B8B1B829673FE8C51513F06F5264EDBC80AABD99E401BC1FF5F2M36AG" TargetMode="External"/><Relationship Id="rId13" Type="http://schemas.openxmlformats.org/officeDocument/2006/relationships/hyperlink" Target="consultantplus://offline/ref=99102E9BA92CB1DAF81AF8DB13A0B8B1BB236432EEC71513F06F5264EDBC80AABD99E401BC1FF5F2M36AG" TargetMode="External"/><Relationship Id="rId18" Type="http://schemas.openxmlformats.org/officeDocument/2006/relationships/hyperlink" Target="consultantplus://offline/ref=99102E9BA92CB1DAF81AF8DB13A0B8B1BA21613BE8C71513F06F5264EDBC80AABD99E401BC1FF5F2M36AG" TargetMode="External"/><Relationship Id="rId39" Type="http://schemas.openxmlformats.org/officeDocument/2006/relationships/hyperlink" Target="consultantplus://offline/ref=99102E9BA92CB1DAF81AF8DB13A0B8B1BB296C3EEACA1513F06F5264EDBC80AABD99E405MB6CG" TargetMode="External"/><Relationship Id="rId109" Type="http://schemas.openxmlformats.org/officeDocument/2006/relationships/hyperlink" Target="consultantplus://offline/ref=99102E9BA92CB1DAF81AF8DB13A0B8B1B826633AEAC71513F06F5264EDBC80AABD99E401BC1FF5F1M366G" TargetMode="External"/><Relationship Id="rId34" Type="http://schemas.openxmlformats.org/officeDocument/2006/relationships/hyperlink" Target="consultantplus://offline/ref=99102E9BA92CB1DAF81AF8DB13A0B8B1BA21613BE8C71513F06F5264EDBC80AABD99E401BC1FF5F2M36AG" TargetMode="External"/><Relationship Id="rId50" Type="http://schemas.openxmlformats.org/officeDocument/2006/relationships/hyperlink" Target="consultantplus://offline/ref=99102E9BA92CB1DAF81AF8DB13A0B8B1BB206638EFC31513F06F5264EDBC80AABD99E401BC1FF5F3M36DG" TargetMode="External"/><Relationship Id="rId55" Type="http://schemas.openxmlformats.org/officeDocument/2006/relationships/hyperlink" Target="consultantplus://offline/ref=99102E9BA92CB1DAF81AF8DB13A0B8B1BB296C3EEACA1513F06F5264EDBC80AABD99E401BC1FF5F3M36DG" TargetMode="External"/><Relationship Id="rId76" Type="http://schemas.openxmlformats.org/officeDocument/2006/relationships/hyperlink" Target="consultantplus://offline/ref=99102E9BA92CB1DAF81AE7CE16A0B8B1B8266D33E5C94819F8365E66ME6AG" TargetMode="External"/><Relationship Id="rId97" Type="http://schemas.openxmlformats.org/officeDocument/2006/relationships/hyperlink" Target="consultantplus://offline/ref=99102E9BA92CB1DAF81AF8DB13A0B8B1B8276732E9C01513F06F5264EDBC80AABD99E401BC1FF5F0M369G" TargetMode="External"/><Relationship Id="rId104" Type="http://schemas.openxmlformats.org/officeDocument/2006/relationships/hyperlink" Target="consultantplus://offline/ref=99102E9BA92CB1DAF81AF8DB13A0B8B1BB20643DE5C51513F06F5264EDBC80AABD99E401BC1FF5F3M367G" TargetMode="External"/><Relationship Id="rId7" Type="http://schemas.openxmlformats.org/officeDocument/2006/relationships/hyperlink" Target="consultantplus://offline/ref=99102E9BA92CB1DAF81AF8DB13A0B8B1B8276732E9C01513F06F5264EDBC80AABD99E401BC1FF5F2M36AG" TargetMode="External"/><Relationship Id="rId71" Type="http://schemas.openxmlformats.org/officeDocument/2006/relationships/hyperlink" Target="consultantplus://offline/ref=99102E9BA92CB1DAF81AF8DB13A0B8B1BA21613BE8C71513F06F5264EDBC80AABD99E401BC1FF5F2M369G" TargetMode="External"/><Relationship Id="rId92" Type="http://schemas.openxmlformats.org/officeDocument/2006/relationships/hyperlink" Target="consultantplus://offline/ref=99102E9BA92CB1DAF81AF8DB13A0B8B1BB236532ECC41513F06F5264EDMB6CG" TargetMode="External"/><Relationship Id="rId2" Type="http://schemas.microsoft.com/office/2007/relationships/stylesWithEffects" Target="stylesWithEffects.xml"/><Relationship Id="rId29" Type="http://schemas.openxmlformats.org/officeDocument/2006/relationships/hyperlink" Target="consultantplus://offline/ref=99102E9BA92CB1DAF81AF8DB13A0B8B1BB236432EEC71513F06F5264EDBC80AABD99E401BC1FF5F3M36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9270</Words>
  <Characters>52839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2018-08-20T06:58:00Z</dcterms:created>
  <dcterms:modified xsi:type="dcterms:W3CDTF">2018-08-20T06:58:00Z</dcterms:modified>
</cp:coreProperties>
</file>