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38B" w:rsidRPr="00A1138B" w:rsidRDefault="00A1138B">
      <w:pPr>
        <w:widowControl w:val="0"/>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p w:rsidR="00A1138B" w:rsidRPr="00A1138B" w:rsidRDefault="00A1138B">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A1138B">
        <w:rPr>
          <w:rFonts w:ascii="Times New Roman" w:hAnsi="Times New Roman" w:cs="Times New Roman"/>
          <w:b/>
          <w:bCs/>
          <w:color w:val="000000" w:themeColor="text1"/>
          <w:sz w:val="28"/>
          <w:szCs w:val="28"/>
        </w:rPr>
        <w:t>ПРАВИТЕЛЬСТВО РОССИЙСКОЙ ФЕДЕРАЦИИ</w:t>
      </w:r>
    </w:p>
    <w:p w:rsidR="00A1138B" w:rsidRPr="00A1138B" w:rsidRDefault="00A1138B">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A1138B" w:rsidRPr="00A1138B" w:rsidRDefault="00A1138B">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1138B">
        <w:rPr>
          <w:rFonts w:ascii="Times New Roman" w:hAnsi="Times New Roman" w:cs="Times New Roman"/>
          <w:b/>
          <w:bCs/>
          <w:color w:val="000000" w:themeColor="text1"/>
          <w:sz w:val="28"/>
          <w:szCs w:val="28"/>
        </w:rPr>
        <w:t>ПОСТАНОВЛЕНИЕ</w:t>
      </w:r>
    </w:p>
    <w:p w:rsidR="00A1138B" w:rsidRPr="00A1138B" w:rsidRDefault="00A1138B">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1138B">
        <w:rPr>
          <w:rFonts w:ascii="Times New Roman" w:hAnsi="Times New Roman" w:cs="Times New Roman"/>
          <w:b/>
          <w:bCs/>
          <w:color w:val="000000" w:themeColor="text1"/>
          <w:sz w:val="28"/>
          <w:szCs w:val="28"/>
        </w:rPr>
        <w:t>от 21 декабря 2005 г. N 788</w:t>
      </w:r>
    </w:p>
    <w:p w:rsidR="00A1138B" w:rsidRPr="00A1138B" w:rsidRDefault="00A1138B">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A1138B" w:rsidRPr="00A1138B" w:rsidRDefault="00A1138B">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1138B">
        <w:rPr>
          <w:rFonts w:ascii="Times New Roman" w:hAnsi="Times New Roman" w:cs="Times New Roman"/>
          <w:b/>
          <w:bCs/>
          <w:color w:val="000000" w:themeColor="text1"/>
          <w:sz w:val="28"/>
          <w:szCs w:val="28"/>
        </w:rPr>
        <w:t>ОБ УТВЕРЖДЕНИИ ПРАВИЛ</w:t>
      </w:r>
    </w:p>
    <w:p w:rsidR="00A1138B" w:rsidRPr="00A1138B" w:rsidRDefault="00A1138B">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1138B">
        <w:rPr>
          <w:rFonts w:ascii="Times New Roman" w:hAnsi="Times New Roman" w:cs="Times New Roman"/>
          <w:b/>
          <w:bCs/>
          <w:color w:val="000000" w:themeColor="text1"/>
          <w:sz w:val="28"/>
          <w:szCs w:val="28"/>
        </w:rPr>
        <w:t>ОСУЩЕСТВЛЕНИЯ ЕЖЕМЕСЯЧНОЙ ДЕНЕЖНОЙ ВЫПЛАТЫ</w:t>
      </w:r>
    </w:p>
    <w:p w:rsidR="00A1138B" w:rsidRPr="00A1138B" w:rsidRDefault="00A1138B">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1138B">
        <w:rPr>
          <w:rFonts w:ascii="Times New Roman" w:hAnsi="Times New Roman" w:cs="Times New Roman"/>
          <w:b/>
          <w:bCs/>
          <w:color w:val="000000" w:themeColor="text1"/>
          <w:sz w:val="28"/>
          <w:szCs w:val="28"/>
        </w:rPr>
        <w:t>ГЕРОЯМ СОВЕТСКОГО СОЮЗА, ГЕРОЯМ РОССИЙСКОЙ ФЕДЕРАЦИИ</w:t>
      </w:r>
    </w:p>
    <w:p w:rsidR="00A1138B" w:rsidRPr="00A1138B" w:rsidRDefault="00A1138B">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1138B">
        <w:rPr>
          <w:rFonts w:ascii="Times New Roman" w:hAnsi="Times New Roman" w:cs="Times New Roman"/>
          <w:b/>
          <w:bCs/>
          <w:color w:val="000000" w:themeColor="text1"/>
          <w:sz w:val="28"/>
          <w:szCs w:val="28"/>
        </w:rPr>
        <w:t>И ПОЛНЫМ КАВАЛЕРАМ ОРДЕНА СЛАВЫ</w:t>
      </w:r>
    </w:p>
    <w:p w:rsidR="00A1138B" w:rsidRPr="00A1138B" w:rsidRDefault="00A1138B">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A1138B" w:rsidRPr="00A1138B" w:rsidRDefault="00A1138B">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Список изменяющих документов</w:t>
      </w:r>
    </w:p>
    <w:p w:rsidR="00A1138B" w:rsidRPr="00A1138B" w:rsidRDefault="00A1138B">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roofErr w:type="gramStart"/>
      <w:r w:rsidRPr="00A1138B">
        <w:rPr>
          <w:rFonts w:ascii="Times New Roman" w:hAnsi="Times New Roman" w:cs="Times New Roman"/>
          <w:color w:val="000000" w:themeColor="text1"/>
          <w:sz w:val="28"/>
          <w:szCs w:val="28"/>
        </w:rPr>
        <w:t xml:space="preserve">(в ред. Постановлений Правительства РФ от 22.12.2009 </w:t>
      </w:r>
      <w:hyperlink r:id="rId5" w:history="1">
        <w:r w:rsidRPr="00A1138B">
          <w:rPr>
            <w:rFonts w:ascii="Times New Roman" w:hAnsi="Times New Roman" w:cs="Times New Roman"/>
            <w:color w:val="000000" w:themeColor="text1"/>
            <w:sz w:val="28"/>
            <w:szCs w:val="28"/>
          </w:rPr>
          <w:t>N 1054</w:t>
        </w:r>
      </w:hyperlink>
      <w:r w:rsidRPr="00A1138B">
        <w:rPr>
          <w:rFonts w:ascii="Times New Roman" w:hAnsi="Times New Roman" w:cs="Times New Roman"/>
          <w:color w:val="000000" w:themeColor="text1"/>
          <w:sz w:val="28"/>
          <w:szCs w:val="28"/>
        </w:rPr>
        <w:t>,</w:t>
      </w:r>
      <w:proofErr w:type="gramEnd"/>
    </w:p>
    <w:p w:rsidR="00A1138B" w:rsidRPr="00A1138B" w:rsidRDefault="00A1138B">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 xml:space="preserve">от 17.01.2013 </w:t>
      </w:r>
      <w:hyperlink r:id="rId6" w:history="1">
        <w:r w:rsidRPr="00A1138B">
          <w:rPr>
            <w:rFonts w:ascii="Times New Roman" w:hAnsi="Times New Roman" w:cs="Times New Roman"/>
            <w:color w:val="000000" w:themeColor="text1"/>
            <w:sz w:val="28"/>
            <w:szCs w:val="28"/>
          </w:rPr>
          <w:t>N 12</w:t>
        </w:r>
      </w:hyperlink>
      <w:r w:rsidRPr="00A1138B">
        <w:rPr>
          <w:rFonts w:ascii="Times New Roman" w:hAnsi="Times New Roman" w:cs="Times New Roman"/>
          <w:color w:val="000000" w:themeColor="text1"/>
          <w:sz w:val="28"/>
          <w:szCs w:val="28"/>
        </w:rPr>
        <w:t xml:space="preserve">, от 25.03.2013 </w:t>
      </w:r>
      <w:hyperlink r:id="rId7" w:history="1">
        <w:r w:rsidRPr="00A1138B">
          <w:rPr>
            <w:rFonts w:ascii="Times New Roman" w:hAnsi="Times New Roman" w:cs="Times New Roman"/>
            <w:color w:val="000000" w:themeColor="text1"/>
            <w:sz w:val="28"/>
            <w:szCs w:val="28"/>
          </w:rPr>
          <w:t>N 257</w:t>
        </w:r>
      </w:hyperlink>
      <w:r w:rsidRPr="00A1138B">
        <w:rPr>
          <w:rFonts w:ascii="Times New Roman" w:hAnsi="Times New Roman" w:cs="Times New Roman"/>
          <w:color w:val="000000" w:themeColor="text1"/>
          <w:sz w:val="28"/>
          <w:szCs w:val="28"/>
        </w:rPr>
        <w:t>)</w:t>
      </w:r>
    </w:p>
    <w:p w:rsidR="00A1138B" w:rsidRPr="00A1138B" w:rsidRDefault="00A1138B">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A1138B" w:rsidRPr="00A1138B" w:rsidRDefault="00A113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 xml:space="preserve">В соответствии с </w:t>
      </w:r>
      <w:hyperlink r:id="rId8" w:history="1">
        <w:r w:rsidRPr="00A1138B">
          <w:rPr>
            <w:rFonts w:ascii="Times New Roman" w:hAnsi="Times New Roman" w:cs="Times New Roman"/>
            <w:color w:val="000000" w:themeColor="text1"/>
            <w:sz w:val="28"/>
            <w:szCs w:val="28"/>
          </w:rPr>
          <w:t>Законом</w:t>
        </w:r>
      </w:hyperlink>
      <w:r w:rsidRPr="00A1138B">
        <w:rPr>
          <w:rFonts w:ascii="Times New Roman" w:hAnsi="Times New Roman" w:cs="Times New Roman"/>
          <w:color w:val="000000" w:themeColor="text1"/>
          <w:sz w:val="28"/>
          <w:szCs w:val="28"/>
        </w:rPr>
        <w:t xml:space="preserve"> Российской Федерации "О статусе Героев Советского Союза, Героев Российской Федерации и полных кавалеров ордена Славы" Правительство Российской Федерации постановляет:</w:t>
      </w:r>
    </w:p>
    <w:p w:rsidR="00A1138B" w:rsidRPr="00A1138B" w:rsidRDefault="00A113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 xml:space="preserve">1. Утвердить прилагаемые </w:t>
      </w:r>
      <w:hyperlink w:anchor="Par37" w:history="1">
        <w:r w:rsidRPr="00A1138B">
          <w:rPr>
            <w:rFonts w:ascii="Times New Roman" w:hAnsi="Times New Roman" w:cs="Times New Roman"/>
            <w:color w:val="000000" w:themeColor="text1"/>
            <w:sz w:val="28"/>
            <w:szCs w:val="28"/>
          </w:rPr>
          <w:t>Правила</w:t>
        </w:r>
      </w:hyperlink>
      <w:r w:rsidRPr="00A1138B">
        <w:rPr>
          <w:rFonts w:ascii="Times New Roman" w:hAnsi="Times New Roman" w:cs="Times New Roman"/>
          <w:color w:val="000000" w:themeColor="text1"/>
          <w:sz w:val="28"/>
          <w:szCs w:val="28"/>
        </w:rPr>
        <w:t xml:space="preserve"> осуществления ежемесячной денежной выплаты Героям Советского Союза, Героям Российской Федерации и полным кавалерам ордена Славы.</w:t>
      </w:r>
    </w:p>
    <w:p w:rsidR="00A1138B" w:rsidRPr="00A1138B" w:rsidRDefault="00A113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 xml:space="preserve">2. Министерству труда и социальной защиты Российской Федерации утвердить </w:t>
      </w:r>
      <w:hyperlink r:id="rId9" w:history="1">
        <w:r w:rsidRPr="00A1138B">
          <w:rPr>
            <w:rFonts w:ascii="Times New Roman" w:hAnsi="Times New Roman" w:cs="Times New Roman"/>
            <w:color w:val="000000" w:themeColor="text1"/>
            <w:sz w:val="28"/>
            <w:szCs w:val="28"/>
          </w:rPr>
          <w:t>порядок</w:t>
        </w:r>
      </w:hyperlink>
      <w:r w:rsidRPr="00A1138B">
        <w:rPr>
          <w:rFonts w:ascii="Times New Roman" w:hAnsi="Times New Roman" w:cs="Times New Roman"/>
          <w:color w:val="000000" w:themeColor="text1"/>
          <w:sz w:val="28"/>
          <w:szCs w:val="28"/>
        </w:rPr>
        <w:t xml:space="preserve"> установления ежемесячной денежной выплаты Героям Советского Союза, Героям Российской Федерации и полным кавалерам ордена Славы.</w:t>
      </w:r>
    </w:p>
    <w:p w:rsidR="00A1138B" w:rsidRPr="00A1138B" w:rsidRDefault="00A1138B">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w:t>
      </w:r>
      <w:proofErr w:type="gramStart"/>
      <w:r w:rsidRPr="00A1138B">
        <w:rPr>
          <w:rFonts w:ascii="Times New Roman" w:hAnsi="Times New Roman" w:cs="Times New Roman"/>
          <w:color w:val="000000" w:themeColor="text1"/>
          <w:sz w:val="28"/>
          <w:szCs w:val="28"/>
        </w:rPr>
        <w:t>в</w:t>
      </w:r>
      <w:proofErr w:type="gramEnd"/>
      <w:r w:rsidRPr="00A1138B">
        <w:rPr>
          <w:rFonts w:ascii="Times New Roman" w:hAnsi="Times New Roman" w:cs="Times New Roman"/>
          <w:color w:val="000000" w:themeColor="text1"/>
          <w:sz w:val="28"/>
          <w:szCs w:val="28"/>
        </w:rPr>
        <w:t xml:space="preserve"> ред. </w:t>
      </w:r>
      <w:hyperlink r:id="rId10" w:history="1">
        <w:r w:rsidRPr="00A1138B">
          <w:rPr>
            <w:rFonts w:ascii="Times New Roman" w:hAnsi="Times New Roman" w:cs="Times New Roman"/>
            <w:color w:val="000000" w:themeColor="text1"/>
            <w:sz w:val="28"/>
            <w:szCs w:val="28"/>
          </w:rPr>
          <w:t>Постановления</w:t>
        </w:r>
      </w:hyperlink>
      <w:r w:rsidRPr="00A1138B">
        <w:rPr>
          <w:rFonts w:ascii="Times New Roman" w:hAnsi="Times New Roman" w:cs="Times New Roman"/>
          <w:color w:val="000000" w:themeColor="text1"/>
          <w:sz w:val="28"/>
          <w:szCs w:val="28"/>
        </w:rPr>
        <w:t xml:space="preserve"> Правительства РФ от 25.03.2013 N 257)</w:t>
      </w:r>
    </w:p>
    <w:p w:rsidR="00A1138B" w:rsidRPr="00A1138B" w:rsidRDefault="00A113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3. Пенсионному фонду Российской Федерации:</w:t>
      </w:r>
    </w:p>
    <w:p w:rsidR="00A1138B" w:rsidRPr="00A1138B" w:rsidRDefault="00A113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 xml:space="preserve">а) организовать работу по приему территориальными органами Фонда заявлений от Героев Советского Союза, Героев Российской Федерации и полных кавалеров ордена Славы об установлении им ежемесячной денежной выплаты, предусмотренной </w:t>
      </w:r>
      <w:hyperlink r:id="rId11" w:history="1">
        <w:r w:rsidRPr="00A1138B">
          <w:rPr>
            <w:rFonts w:ascii="Times New Roman" w:hAnsi="Times New Roman" w:cs="Times New Roman"/>
            <w:color w:val="000000" w:themeColor="text1"/>
            <w:sz w:val="28"/>
            <w:szCs w:val="28"/>
          </w:rPr>
          <w:t>Законом</w:t>
        </w:r>
      </w:hyperlink>
      <w:r w:rsidRPr="00A1138B">
        <w:rPr>
          <w:rFonts w:ascii="Times New Roman" w:hAnsi="Times New Roman" w:cs="Times New Roman"/>
          <w:color w:val="000000" w:themeColor="text1"/>
          <w:sz w:val="28"/>
          <w:szCs w:val="28"/>
        </w:rPr>
        <w:t xml:space="preserve"> Российской Федерации "О статусе Героев Советского Союза, Героев Российской Федерации и полных кавалеров ордена Славы", и по ее выплате;</w:t>
      </w:r>
    </w:p>
    <w:p w:rsidR="00A1138B" w:rsidRPr="00A1138B" w:rsidRDefault="00A113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б) представлять ежемесячно в установленном порядке в органы исполнительной власти субъектов Российской Федерации сведения об осуществлении ежемесячной денежной выплаты указанным категориям граждан.</w:t>
      </w:r>
    </w:p>
    <w:p w:rsidR="00A1138B" w:rsidRPr="00A1138B" w:rsidRDefault="00A113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4. Настоящее Постановление вступает в силу с 1 января 2006 г.</w:t>
      </w:r>
    </w:p>
    <w:p w:rsidR="00A1138B" w:rsidRPr="00A1138B" w:rsidRDefault="00A113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1138B" w:rsidRDefault="00A1138B">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A1138B" w:rsidRDefault="00A1138B">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A1138B" w:rsidRDefault="00A1138B">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A1138B" w:rsidRDefault="00A1138B">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A1138B" w:rsidRDefault="00A1138B">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A1138B" w:rsidRPr="00A1138B" w:rsidRDefault="00A1138B">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bookmarkStart w:id="0" w:name="_GoBack"/>
      <w:bookmarkEnd w:id="0"/>
      <w:r w:rsidRPr="00A1138B">
        <w:rPr>
          <w:rFonts w:ascii="Times New Roman" w:hAnsi="Times New Roman" w:cs="Times New Roman"/>
          <w:color w:val="000000" w:themeColor="text1"/>
          <w:sz w:val="28"/>
          <w:szCs w:val="28"/>
        </w:rPr>
        <w:lastRenderedPageBreak/>
        <w:t>Председатель Правительства</w:t>
      </w:r>
    </w:p>
    <w:p w:rsidR="00A1138B" w:rsidRPr="00A1138B" w:rsidRDefault="00A1138B">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Российской Федерации</w:t>
      </w:r>
    </w:p>
    <w:p w:rsidR="00A1138B" w:rsidRPr="00A1138B" w:rsidRDefault="00A1138B">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М.ФРАДКОВ</w:t>
      </w:r>
    </w:p>
    <w:p w:rsidR="00A1138B" w:rsidRPr="00A1138B" w:rsidRDefault="00A1138B">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A1138B" w:rsidRPr="00A1138B" w:rsidRDefault="00A1138B">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A1138B" w:rsidRPr="00A1138B" w:rsidRDefault="00A1138B">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A1138B" w:rsidRPr="00A1138B" w:rsidRDefault="00A1138B">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A1138B" w:rsidRPr="00A1138B" w:rsidRDefault="00A1138B">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A1138B" w:rsidRPr="00A1138B" w:rsidRDefault="00A1138B">
      <w:pPr>
        <w:widowControl w:val="0"/>
        <w:autoSpaceDE w:val="0"/>
        <w:autoSpaceDN w:val="0"/>
        <w:adjustRightInd w:val="0"/>
        <w:spacing w:after="0" w:line="240" w:lineRule="auto"/>
        <w:jc w:val="right"/>
        <w:outlineLvl w:val="0"/>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Утверждены</w:t>
      </w:r>
    </w:p>
    <w:p w:rsidR="00A1138B" w:rsidRPr="00A1138B" w:rsidRDefault="00A1138B">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Постановлением Правительства</w:t>
      </w:r>
    </w:p>
    <w:p w:rsidR="00A1138B" w:rsidRPr="00A1138B" w:rsidRDefault="00A1138B">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Российской Федерации</w:t>
      </w:r>
    </w:p>
    <w:p w:rsidR="00A1138B" w:rsidRPr="00A1138B" w:rsidRDefault="00A1138B">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от 21 декабря 2005 г. N 788</w:t>
      </w:r>
    </w:p>
    <w:p w:rsidR="00A1138B" w:rsidRPr="00A1138B" w:rsidRDefault="00A113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1138B" w:rsidRPr="00A1138B" w:rsidRDefault="00A1138B">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bookmarkStart w:id="1" w:name="Par37"/>
      <w:bookmarkEnd w:id="1"/>
      <w:r w:rsidRPr="00A1138B">
        <w:rPr>
          <w:rFonts w:ascii="Times New Roman" w:hAnsi="Times New Roman" w:cs="Times New Roman"/>
          <w:b/>
          <w:bCs/>
          <w:color w:val="000000" w:themeColor="text1"/>
          <w:sz w:val="28"/>
          <w:szCs w:val="28"/>
        </w:rPr>
        <w:t>ПРАВИЛА</w:t>
      </w:r>
    </w:p>
    <w:p w:rsidR="00A1138B" w:rsidRPr="00A1138B" w:rsidRDefault="00A1138B">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1138B">
        <w:rPr>
          <w:rFonts w:ascii="Times New Roman" w:hAnsi="Times New Roman" w:cs="Times New Roman"/>
          <w:b/>
          <w:bCs/>
          <w:color w:val="000000" w:themeColor="text1"/>
          <w:sz w:val="28"/>
          <w:szCs w:val="28"/>
        </w:rPr>
        <w:t>ОСУЩЕСТВЛЕНИЯ ЕЖЕМЕСЯЧНОЙ ДЕНЕЖНОЙ ВЫПЛАТЫ</w:t>
      </w:r>
    </w:p>
    <w:p w:rsidR="00A1138B" w:rsidRPr="00A1138B" w:rsidRDefault="00A1138B">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1138B">
        <w:rPr>
          <w:rFonts w:ascii="Times New Roman" w:hAnsi="Times New Roman" w:cs="Times New Roman"/>
          <w:b/>
          <w:bCs/>
          <w:color w:val="000000" w:themeColor="text1"/>
          <w:sz w:val="28"/>
          <w:szCs w:val="28"/>
        </w:rPr>
        <w:t>ГЕРОЯМ СОВЕТСКОГО СОЮЗА, ГЕРОЯМ РОССИЙСКОЙ ФЕДЕРАЦИИ</w:t>
      </w:r>
    </w:p>
    <w:p w:rsidR="00A1138B" w:rsidRPr="00A1138B" w:rsidRDefault="00A1138B">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1138B">
        <w:rPr>
          <w:rFonts w:ascii="Times New Roman" w:hAnsi="Times New Roman" w:cs="Times New Roman"/>
          <w:b/>
          <w:bCs/>
          <w:color w:val="000000" w:themeColor="text1"/>
          <w:sz w:val="28"/>
          <w:szCs w:val="28"/>
        </w:rPr>
        <w:t>И ПОЛНЫМ КАВАЛЕРАМ ОРДЕНА СЛАВЫ</w:t>
      </w:r>
    </w:p>
    <w:p w:rsidR="00A1138B" w:rsidRPr="00A1138B" w:rsidRDefault="00A1138B">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A1138B" w:rsidRPr="00A1138B" w:rsidRDefault="00A1138B">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Список изменяющих документов</w:t>
      </w:r>
    </w:p>
    <w:p w:rsidR="00A1138B" w:rsidRPr="00A1138B" w:rsidRDefault="00A1138B">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roofErr w:type="gramStart"/>
      <w:r w:rsidRPr="00A1138B">
        <w:rPr>
          <w:rFonts w:ascii="Times New Roman" w:hAnsi="Times New Roman" w:cs="Times New Roman"/>
          <w:color w:val="000000" w:themeColor="text1"/>
          <w:sz w:val="28"/>
          <w:szCs w:val="28"/>
        </w:rPr>
        <w:t xml:space="preserve">(в ред. Постановлений Правительства РФ от 22.12.2009 </w:t>
      </w:r>
      <w:hyperlink r:id="rId12" w:history="1">
        <w:r w:rsidRPr="00A1138B">
          <w:rPr>
            <w:rFonts w:ascii="Times New Roman" w:hAnsi="Times New Roman" w:cs="Times New Roman"/>
            <w:color w:val="000000" w:themeColor="text1"/>
            <w:sz w:val="28"/>
            <w:szCs w:val="28"/>
          </w:rPr>
          <w:t>N 1054</w:t>
        </w:r>
      </w:hyperlink>
      <w:r w:rsidRPr="00A1138B">
        <w:rPr>
          <w:rFonts w:ascii="Times New Roman" w:hAnsi="Times New Roman" w:cs="Times New Roman"/>
          <w:color w:val="000000" w:themeColor="text1"/>
          <w:sz w:val="28"/>
          <w:szCs w:val="28"/>
        </w:rPr>
        <w:t>,</w:t>
      </w:r>
      <w:proofErr w:type="gramEnd"/>
    </w:p>
    <w:p w:rsidR="00A1138B" w:rsidRPr="00A1138B" w:rsidRDefault="00A1138B">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 xml:space="preserve">от 17.01.2013 </w:t>
      </w:r>
      <w:hyperlink r:id="rId13" w:history="1">
        <w:r w:rsidRPr="00A1138B">
          <w:rPr>
            <w:rFonts w:ascii="Times New Roman" w:hAnsi="Times New Roman" w:cs="Times New Roman"/>
            <w:color w:val="000000" w:themeColor="text1"/>
            <w:sz w:val="28"/>
            <w:szCs w:val="28"/>
          </w:rPr>
          <w:t>N 12</w:t>
        </w:r>
      </w:hyperlink>
      <w:r w:rsidRPr="00A1138B">
        <w:rPr>
          <w:rFonts w:ascii="Times New Roman" w:hAnsi="Times New Roman" w:cs="Times New Roman"/>
          <w:color w:val="000000" w:themeColor="text1"/>
          <w:sz w:val="28"/>
          <w:szCs w:val="28"/>
        </w:rPr>
        <w:t>)</w:t>
      </w:r>
    </w:p>
    <w:p w:rsidR="00A1138B" w:rsidRPr="00A1138B" w:rsidRDefault="00A113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1138B" w:rsidRPr="00A1138B" w:rsidRDefault="00A113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 xml:space="preserve">1. Настоящие Правила определяют в соответствии с </w:t>
      </w:r>
      <w:hyperlink r:id="rId14" w:history="1">
        <w:r w:rsidRPr="00A1138B">
          <w:rPr>
            <w:rFonts w:ascii="Times New Roman" w:hAnsi="Times New Roman" w:cs="Times New Roman"/>
            <w:color w:val="000000" w:themeColor="text1"/>
            <w:sz w:val="28"/>
            <w:szCs w:val="28"/>
          </w:rPr>
          <w:t>Законом</w:t>
        </w:r>
      </w:hyperlink>
      <w:r w:rsidRPr="00A1138B">
        <w:rPr>
          <w:rFonts w:ascii="Times New Roman" w:hAnsi="Times New Roman" w:cs="Times New Roman"/>
          <w:color w:val="000000" w:themeColor="text1"/>
          <w:sz w:val="28"/>
          <w:szCs w:val="28"/>
        </w:rPr>
        <w:t xml:space="preserve"> Российской Федерации "О статусе Героев Советского Союза, Героев Российской Федерации и полных кавалеров ордена Славы" (далее - Закон) порядок осуществления ежемесячной денежной выплаты гражданам Российской Федерации - Героям Советского Союза, Героям Российской Федерации (далее - Герои) и полным кавалерам ордена Славы.</w:t>
      </w:r>
    </w:p>
    <w:p w:rsidR="00A1138B" w:rsidRPr="00A1138B" w:rsidRDefault="00A113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 xml:space="preserve">2. Ежемесячная денежная выплата устанавливается Героям и полным кавалерам ордена Славы по их заявлению в размере, установленном </w:t>
      </w:r>
      <w:hyperlink r:id="rId15" w:history="1">
        <w:r w:rsidRPr="00A1138B">
          <w:rPr>
            <w:rFonts w:ascii="Times New Roman" w:hAnsi="Times New Roman" w:cs="Times New Roman"/>
            <w:color w:val="000000" w:themeColor="text1"/>
            <w:sz w:val="28"/>
            <w:szCs w:val="28"/>
          </w:rPr>
          <w:t>статьей 9.1</w:t>
        </w:r>
      </w:hyperlink>
      <w:r w:rsidRPr="00A1138B">
        <w:rPr>
          <w:rFonts w:ascii="Times New Roman" w:hAnsi="Times New Roman" w:cs="Times New Roman"/>
          <w:color w:val="000000" w:themeColor="text1"/>
          <w:sz w:val="28"/>
          <w:szCs w:val="28"/>
        </w:rPr>
        <w:t xml:space="preserve"> Закона.</w:t>
      </w:r>
    </w:p>
    <w:p w:rsidR="00A1138B" w:rsidRPr="00A1138B" w:rsidRDefault="00A1138B">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 xml:space="preserve">(п. 2 в ред. </w:t>
      </w:r>
      <w:hyperlink r:id="rId16" w:history="1">
        <w:r w:rsidRPr="00A1138B">
          <w:rPr>
            <w:rFonts w:ascii="Times New Roman" w:hAnsi="Times New Roman" w:cs="Times New Roman"/>
            <w:color w:val="000000" w:themeColor="text1"/>
            <w:sz w:val="28"/>
            <w:szCs w:val="28"/>
          </w:rPr>
          <w:t>Постановления</w:t>
        </w:r>
      </w:hyperlink>
      <w:r w:rsidRPr="00A1138B">
        <w:rPr>
          <w:rFonts w:ascii="Times New Roman" w:hAnsi="Times New Roman" w:cs="Times New Roman"/>
          <w:color w:val="000000" w:themeColor="text1"/>
          <w:sz w:val="28"/>
          <w:szCs w:val="28"/>
        </w:rPr>
        <w:t xml:space="preserve"> Правительства РФ от 22.12.2009 N 1054)</w:t>
      </w:r>
    </w:p>
    <w:p w:rsidR="00A1138B" w:rsidRPr="00A1138B" w:rsidRDefault="00A113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3. Ежемесячная денежная выплата устанавливается и осуществляется независимо от предоставления Герою или полному кавалеру ордена Славы ежемесячной денежной выплаты в соответствии с другими законами и иными нормативными правовыми актами Российской Федерации.</w:t>
      </w:r>
    </w:p>
    <w:p w:rsidR="00A1138B" w:rsidRPr="00A1138B" w:rsidRDefault="00A113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 xml:space="preserve">4. Граждане Российской Федерации, неоднократно удостоенные звания Героя, и полные кавалеры ордена Славы, удостоенные звания Героя, имеют право на одну ежемесячную денежную выплату, предусмотренную </w:t>
      </w:r>
      <w:hyperlink r:id="rId17" w:history="1">
        <w:r w:rsidRPr="00A1138B">
          <w:rPr>
            <w:rFonts w:ascii="Times New Roman" w:hAnsi="Times New Roman" w:cs="Times New Roman"/>
            <w:color w:val="000000" w:themeColor="text1"/>
            <w:sz w:val="28"/>
            <w:szCs w:val="28"/>
          </w:rPr>
          <w:t>статьей 9.1</w:t>
        </w:r>
      </w:hyperlink>
      <w:r w:rsidRPr="00A1138B">
        <w:rPr>
          <w:rFonts w:ascii="Times New Roman" w:hAnsi="Times New Roman" w:cs="Times New Roman"/>
          <w:color w:val="000000" w:themeColor="text1"/>
          <w:sz w:val="28"/>
          <w:szCs w:val="28"/>
        </w:rPr>
        <w:t xml:space="preserve"> Закона.</w:t>
      </w:r>
    </w:p>
    <w:p w:rsidR="00A1138B" w:rsidRPr="00A1138B" w:rsidRDefault="00A113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 xml:space="preserve">5. Размер ежемесячной денежной выплаты подлежит индексации один раз в год с 1 апреля текущего года исходя из установленного федеральным </w:t>
      </w:r>
      <w:hyperlink r:id="rId18" w:history="1">
        <w:r w:rsidRPr="00A1138B">
          <w:rPr>
            <w:rFonts w:ascii="Times New Roman" w:hAnsi="Times New Roman" w:cs="Times New Roman"/>
            <w:color w:val="000000" w:themeColor="text1"/>
            <w:sz w:val="28"/>
            <w:szCs w:val="28"/>
          </w:rPr>
          <w:t>законом</w:t>
        </w:r>
      </w:hyperlink>
      <w:r w:rsidRPr="00A1138B">
        <w:rPr>
          <w:rFonts w:ascii="Times New Roman" w:hAnsi="Times New Roman" w:cs="Times New Roman"/>
          <w:color w:val="000000" w:themeColor="text1"/>
          <w:sz w:val="28"/>
          <w:szCs w:val="28"/>
        </w:rPr>
        <w:t xml:space="preserve"> о федеральном бюджете на соответствующий финансовый год и плановый период прогнозного уровня инфляции.</w:t>
      </w:r>
    </w:p>
    <w:p w:rsidR="00A1138B" w:rsidRPr="00A1138B" w:rsidRDefault="00A1138B">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lastRenderedPageBreak/>
        <w:t>(</w:t>
      </w:r>
      <w:proofErr w:type="gramStart"/>
      <w:r w:rsidRPr="00A1138B">
        <w:rPr>
          <w:rFonts w:ascii="Times New Roman" w:hAnsi="Times New Roman" w:cs="Times New Roman"/>
          <w:color w:val="000000" w:themeColor="text1"/>
          <w:sz w:val="28"/>
          <w:szCs w:val="28"/>
        </w:rPr>
        <w:t>п</w:t>
      </w:r>
      <w:proofErr w:type="gramEnd"/>
      <w:r w:rsidRPr="00A1138B">
        <w:rPr>
          <w:rFonts w:ascii="Times New Roman" w:hAnsi="Times New Roman" w:cs="Times New Roman"/>
          <w:color w:val="000000" w:themeColor="text1"/>
          <w:sz w:val="28"/>
          <w:szCs w:val="28"/>
        </w:rPr>
        <w:t xml:space="preserve">. 5 в ред. </w:t>
      </w:r>
      <w:hyperlink r:id="rId19" w:history="1">
        <w:r w:rsidRPr="00A1138B">
          <w:rPr>
            <w:rFonts w:ascii="Times New Roman" w:hAnsi="Times New Roman" w:cs="Times New Roman"/>
            <w:color w:val="000000" w:themeColor="text1"/>
            <w:sz w:val="28"/>
            <w:szCs w:val="28"/>
          </w:rPr>
          <w:t>Постановления</w:t>
        </w:r>
      </w:hyperlink>
      <w:r w:rsidRPr="00A1138B">
        <w:rPr>
          <w:rFonts w:ascii="Times New Roman" w:hAnsi="Times New Roman" w:cs="Times New Roman"/>
          <w:color w:val="000000" w:themeColor="text1"/>
          <w:sz w:val="28"/>
          <w:szCs w:val="28"/>
        </w:rPr>
        <w:t xml:space="preserve"> Правительства РФ от 22.12.2009 N 1054)</w:t>
      </w:r>
    </w:p>
    <w:p w:rsidR="00A1138B" w:rsidRPr="00A1138B" w:rsidRDefault="00A113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6. Ежемесячная денежная выплата устанавливается и выплачивается территориальным органом Пенсионного фонда Российской Федерации.</w:t>
      </w:r>
    </w:p>
    <w:p w:rsidR="00A1138B" w:rsidRPr="00A1138B" w:rsidRDefault="00A113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 w:name="Par54"/>
      <w:bookmarkEnd w:id="2"/>
      <w:r w:rsidRPr="00A1138B">
        <w:rPr>
          <w:rFonts w:ascii="Times New Roman" w:hAnsi="Times New Roman" w:cs="Times New Roman"/>
          <w:color w:val="000000" w:themeColor="text1"/>
          <w:sz w:val="28"/>
          <w:szCs w:val="28"/>
        </w:rPr>
        <w:t xml:space="preserve">7. Герои и полные кавалеры ордена Славы имеют </w:t>
      </w:r>
      <w:proofErr w:type="gramStart"/>
      <w:r w:rsidRPr="00A1138B">
        <w:rPr>
          <w:rFonts w:ascii="Times New Roman" w:hAnsi="Times New Roman" w:cs="Times New Roman"/>
          <w:color w:val="000000" w:themeColor="text1"/>
          <w:sz w:val="28"/>
          <w:szCs w:val="28"/>
        </w:rPr>
        <w:t>право</w:t>
      </w:r>
      <w:proofErr w:type="gramEnd"/>
      <w:r w:rsidRPr="00A1138B">
        <w:rPr>
          <w:rFonts w:ascii="Times New Roman" w:hAnsi="Times New Roman" w:cs="Times New Roman"/>
          <w:color w:val="000000" w:themeColor="text1"/>
          <w:sz w:val="28"/>
          <w:szCs w:val="28"/>
        </w:rPr>
        <w:t xml:space="preserve"> на установление ежемесячной денежной выплаты начиная с 1 января года, следующего за годом подачи заявления об установлении ежемесячной денежной выплаты, и по 31 декабря года, в котором Герой или полный кавалер ордена Славы обратится с заявлением об отказе от получения ежемесячной денежной выплаты.</w:t>
      </w:r>
    </w:p>
    <w:p w:rsidR="00A1138B" w:rsidRPr="00A1138B" w:rsidRDefault="00A113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A1138B">
        <w:rPr>
          <w:rFonts w:ascii="Times New Roman" w:hAnsi="Times New Roman" w:cs="Times New Roman"/>
          <w:color w:val="000000" w:themeColor="text1"/>
          <w:sz w:val="28"/>
          <w:szCs w:val="28"/>
        </w:rPr>
        <w:t xml:space="preserve">Заявление об установлении ежемесячной денежной выплаты или заявление об отказе от получения ежемесячной денежной выплаты подается в форме документа на бумажном носителе либо в форме электронного документа в соответствии с требованиями, предусмотренными </w:t>
      </w:r>
      <w:hyperlink r:id="rId20" w:history="1">
        <w:r w:rsidRPr="00A1138B">
          <w:rPr>
            <w:rFonts w:ascii="Times New Roman" w:hAnsi="Times New Roman" w:cs="Times New Roman"/>
            <w:color w:val="000000" w:themeColor="text1"/>
            <w:sz w:val="28"/>
            <w:szCs w:val="28"/>
          </w:rPr>
          <w:t>пунктом 1</w:t>
        </w:r>
      </w:hyperlink>
      <w:r w:rsidRPr="00A1138B">
        <w:rPr>
          <w:rFonts w:ascii="Times New Roman" w:hAnsi="Times New Roman" w:cs="Times New Roman"/>
          <w:color w:val="000000" w:themeColor="text1"/>
          <w:sz w:val="28"/>
          <w:szCs w:val="28"/>
        </w:rPr>
        <w:t xml:space="preserve"> постановления Правительства Российской Федерации от 7 июля 2011 г. N 553, в территориальный орган Пенсионного фонда Российской Федерации до 1 октября текущего года.</w:t>
      </w:r>
      <w:proofErr w:type="gramEnd"/>
      <w:r w:rsidRPr="00A1138B">
        <w:rPr>
          <w:rFonts w:ascii="Times New Roman" w:hAnsi="Times New Roman" w:cs="Times New Roman"/>
          <w:color w:val="000000" w:themeColor="text1"/>
          <w:sz w:val="28"/>
          <w:szCs w:val="28"/>
        </w:rPr>
        <w:t xml:space="preserve"> В целях установления ежемесячной денежной выплаты в территориальный орган Пенсионного фонда Российской Федерации представляются документы, удостоверяющие личность, гражданство, статус Героя или полного кавалера ордена Славы и место жительства заявителя.</w:t>
      </w:r>
    </w:p>
    <w:p w:rsidR="00A1138B" w:rsidRPr="00A1138B" w:rsidRDefault="00A113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A1138B">
        <w:rPr>
          <w:rFonts w:ascii="Times New Roman" w:hAnsi="Times New Roman" w:cs="Times New Roman"/>
          <w:color w:val="000000" w:themeColor="text1"/>
          <w:sz w:val="28"/>
          <w:szCs w:val="28"/>
        </w:rPr>
        <w:t xml:space="preserve">В случае если Герой или полный кавалер ордена Славы, подавший заявление об установлении ежемесячной денежной выплаты, умер (погиб) в период с 1 октября по 31 декабря текущего года включительно, заявление об отказе от льгот, предусмотренных </w:t>
      </w:r>
      <w:hyperlink r:id="rId21" w:history="1">
        <w:r w:rsidRPr="00A1138B">
          <w:rPr>
            <w:rFonts w:ascii="Times New Roman" w:hAnsi="Times New Roman" w:cs="Times New Roman"/>
            <w:color w:val="000000" w:themeColor="text1"/>
            <w:sz w:val="28"/>
            <w:szCs w:val="28"/>
          </w:rPr>
          <w:t>пунктом 3 статьи 1.1</w:t>
        </w:r>
      </w:hyperlink>
      <w:r w:rsidRPr="00A1138B">
        <w:rPr>
          <w:rFonts w:ascii="Times New Roman" w:hAnsi="Times New Roman" w:cs="Times New Roman"/>
          <w:color w:val="000000" w:themeColor="text1"/>
          <w:sz w:val="28"/>
          <w:szCs w:val="28"/>
        </w:rPr>
        <w:t xml:space="preserve"> Закона (за исключением льгот, предусмотренных </w:t>
      </w:r>
      <w:hyperlink r:id="rId22" w:history="1">
        <w:r w:rsidRPr="00A1138B">
          <w:rPr>
            <w:rFonts w:ascii="Times New Roman" w:hAnsi="Times New Roman" w:cs="Times New Roman"/>
            <w:color w:val="000000" w:themeColor="text1"/>
            <w:sz w:val="28"/>
            <w:szCs w:val="28"/>
          </w:rPr>
          <w:t>пунктом 4 статьи 1.1</w:t>
        </w:r>
      </w:hyperlink>
      <w:r w:rsidRPr="00A1138B">
        <w:rPr>
          <w:rFonts w:ascii="Times New Roman" w:hAnsi="Times New Roman" w:cs="Times New Roman"/>
          <w:color w:val="000000" w:themeColor="text1"/>
          <w:sz w:val="28"/>
          <w:szCs w:val="28"/>
        </w:rPr>
        <w:t xml:space="preserve"> Закона), и о выборе ежемесячной денежной выплаты подается членами семьи умершего (погибшего</w:t>
      </w:r>
      <w:proofErr w:type="gramEnd"/>
      <w:r w:rsidRPr="00A1138B">
        <w:rPr>
          <w:rFonts w:ascii="Times New Roman" w:hAnsi="Times New Roman" w:cs="Times New Roman"/>
          <w:color w:val="000000" w:themeColor="text1"/>
          <w:sz w:val="28"/>
          <w:szCs w:val="28"/>
        </w:rPr>
        <w:t>) по 31 декабря текущего года включительно.</w:t>
      </w:r>
    </w:p>
    <w:p w:rsidR="00A1138B" w:rsidRPr="00A1138B" w:rsidRDefault="00A1138B">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 xml:space="preserve">(п. 7 в ред. </w:t>
      </w:r>
      <w:hyperlink r:id="rId23" w:history="1">
        <w:r w:rsidRPr="00A1138B">
          <w:rPr>
            <w:rFonts w:ascii="Times New Roman" w:hAnsi="Times New Roman" w:cs="Times New Roman"/>
            <w:color w:val="000000" w:themeColor="text1"/>
            <w:sz w:val="28"/>
            <w:szCs w:val="28"/>
          </w:rPr>
          <w:t>Постановления</w:t>
        </w:r>
      </w:hyperlink>
      <w:r w:rsidRPr="00A1138B">
        <w:rPr>
          <w:rFonts w:ascii="Times New Roman" w:hAnsi="Times New Roman" w:cs="Times New Roman"/>
          <w:color w:val="000000" w:themeColor="text1"/>
          <w:sz w:val="28"/>
          <w:szCs w:val="28"/>
        </w:rPr>
        <w:t xml:space="preserve"> Правительства РФ от 17.01.2013 N 12)</w:t>
      </w:r>
    </w:p>
    <w:p w:rsidR="00A1138B" w:rsidRPr="00A1138B" w:rsidRDefault="00A113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 xml:space="preserve">8. </w:t>
      </w:r>
      <w:proofErr w:type="gramStart"/>
      <w:r w:rsidRPr="00A1138B">
        <w:rPr>
          <w:rFonts w:ascii="Times New Roman" w:hAnsi="Times New Roman" w:cs="Times New Roman"/>
          <w:color w:val="000000" w:themeColor="text1"/>
          <w:sz w:val="28"/>
          <w:szCs w:val="28"/>
        </w:rPr>
        <w:t>В случае смерти (гибели) Героя или полного кавалера ордена Славы право на ежемесячную денежную выплату имеют члены его семьи -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образовательных учреждениях по очной форме обучения.</w:t>
      </w:r>
      <w:proofErr w:type="gramEnd"/>
    </w:p>
    <w:p w:rsidR="00A1138B" w:rsidRPr="00A1138B" w:rsidRDefault="00A1138B">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w:t>
      </w:r>
      <w:proofErr w:type="gramStart"/>
      <w:r w:rsidRPr="00A1138B">
        <w:rPr>
          <w:rFonts w:ascii="Times New Roman" w:hAnsi="Times New Roman" w:cs="Times New Roman"/>
          <w:color w:val="000000" w:themeColor="text1"/>
          <w:sz w:val="28"/>
          <w:szCs w:val="28"/>
        </w:rPr>
        <w:t>п</w:t>
      </w:r>
      <w:proofErr w:type="gramEnd"/>
      <w:r w:rsidRPr="00A1138B">
        <w:rPr>
          <w:rFonts w:ascii="Times New Roman" w:hAnsi="Times New Roman" w:cs="Times New Roman"/>
          <w:color w:val="000000" w:themeColor="text1"/>
          <w:sz w:val="28"/>
          <w:szCs w:val="28"/>
        </w:rPr>
        <w:t xml:space="preserve">. 8 в ред. </w:t>
      </w:r>
      <w:hyperlink r:id="rId24" w:history="1">
        <w:r w:rsidRPr="00A1138B">
          <w:rPr>
            <w:rFonts w:ascii="Times New Roman" w:hAnsi="Times New Roman" w:cs="Times New Roman"/>
            <w:color w:val="000000" w:themeColor="text1"/>
            <w:sz w:val="28"/>
            <w:szCs w:val="28"/>
          </w:rPr>
          <w:t>Постановления</w:t>
        </w:r>
      </w:hyperlink>
      <w:r w:rsidRPr="00A1138B">
        <w:rPr>
          <w:rFonts w:ascii="Times New Roman" w:hAnsi="Times New Roman" w:cs="Times New Roman"/>
          <w:color w:val="000000" w:themeColor="text1"/>
          <w:sz w:val="28"/>
          <w:szCs w:val="28"/>
        </w:rPr>
        <w:t xml:space="preserve"> Правительства РФ от 17.01.2013 N 12)</w:t>
      </w:r>
    </w:p>
    <w:p w:rsidR="00A1138B" w:rsidRPr="00A1138B" w:rsidRDefault="00A113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 xml:space="preserve">9. Для установления членам семьи умершего (погибшего) Героя или полного кавалера ордена Славы ежемесячной денежной выплаты членами семьи подаются соответствующие </w:t>
      </w:r>
      <w:hyperlink r:id="rId25" w:history="1">
        <w:r w:rsidRPr="00A1138B">
          <w:rPr>
            <w:rFonts w:ascii="Times New Roman" w:hAnsi="Times New Roman" w:cs="Times New Roman"/>
            <w:color w:val="000000" w:themeColor="text1"/>
            <w:sz w:val="28"/>
            <w:szCs w:val="28"/>
          </w:rPr>
          <w:t>заявления</w:t>
        </w:r>
      </w:hyperlink>
      <w:r w:rsidRPr="00A1138B">
        <w:rPr>
          <w:rFonts w:ascii="Times New Roman" w:hAnsi="Times New Roman" w:cs="Times New Roman"/>
          <w:color w:val="000000" w:themeColor="text1"/>
          <w:sz w:val="28"/>
          <w:szCs w:val="28"/>
        </w:rPr>
        <w:t xml:space="preserve"> в территориальный орган Пенсионного фонда в порядке, установленном </w:t>
      </w:r>
      <w:hyperlink w:anchor="Par54" w:history="1">
        <w:r w:rsidRPr="00A1138B">
          <w:rPr>
            <w:rFonts w:ascii="Times New Roman" w:hAnsi="Times New Roman" w:cs="Times New Roman"/>
            <w:color w:val="000000" w:themeColor="text1"/>
            <w:sz w:val="28"/>
            <w:szCs w:val="28"/>
          </w:rPr>
          <w:t>пунктом 7</w:t>
        </w:r>
      </w:hyperlink>
      <w:r w:rsidRPr="00A1138B">
        <w:rPr>
          <w:rFonts w:ascii="Times New Roman" w:hAnsi="Times New Roman" w:cs="Times New Roman"/>
          <w:color w:val="000000" w:themeColor="text1"/>
          <w:sz w:val="28"/>
          <w:szCs w:val="28"/>
        </w:rPr>
        <w:t xml:space="preserve"> настоящих Правил.</w:t>
      </w:r>
    </w:p>
    <w:p w:rsidR="00A1138B" w:rsidRPr="00A1138B" w:rsidRDefault="00A113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A1138B">
        <w:rPr>
          <w:rFonts w:ascii="Times New Roman" w:hAnsi="Times New Roman" w:cs="Times New Roman"/>
          <w:color w:val="000000" w:themeColor="text1"/>
          <w:sz w:val="28"/>
          <w:szCs w:val="28"/>
        </w:rPr>
        <w:t>К заявлению члена семьи умершего (погибшего) Героя или полного кавалера ордена Славы прилагаются свидетельство о смерти, документы, удостоверяющие родственные отношения с умершим (погибшим), а для детей умершего (погибшего) в возрасте до 23 лет - документы, подтверждающие факт обучения в образовательном учреждении по очной форме обучения, для детей старше 18 лет, ставших инвалидами до достижения ими возраста 18 лет, - документ установленного образца</w:t>
      </w:r>
      <w:proofErr w:type="gramEnd"/>
      <w:r w:rsidRPr="00A1138B">
        <w:rPr>
          <w:rFonts w:ascii="Times New Roman" w:hAnsi="Times New Roman" w:cs="Times New Roman"/>
          <w:color w:val="000000" w:themeColor="text1"/>
          <w:sz w:val="28"/>
          <w:szCs w:val="28"/>
        </w:rPr>
        <w:t xml:space="preserve">, </w:t>
      </w:r>
      <w:r w:rsidRPr="00A1138B">
        <w:rPr>
          <w:rFonts w:ascii="Times New Roman" w:hAnsi="Times New Roman" w:cs="Times New Roman"/>
          <w:color w:val="000000" w:themeColor="text1"/>
          <w:sz w:val="28"/>
          <w:szCs w:val="28"/>
        </w:rPr>
        <w:lastRenderedPageBreak/>
        <w:t>подтверждающий факт установления инвалидности с детства.</w:t>
      </w:r>
    </w:p>
    <w:p w:rsidR="00A1138B" w:rsidRPr="00A1138B" w:rsidRDefault="00A1138B">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 xml:space="preserve">(в ред. </w:t>
      </w:r>
      <w:hyperlink r:id="rId26" w:history="1">
        <w:r w:rsidRPr="00A1138B">
          <w:rPr>
            <w:rFonts w:ascii="Times New Roman" w:hAnsi="Times New Roman" w:cs="Times New Roman"/>
            <w:color w:val="000000" w:themeColor="text1"/>
            <w:sz w:val="28"/>
            <w:szCs w:val="28"/>
          </w:rPr>
          <w:t>Постановления</w:t>
        </w:r>
      </w:hyperlink>
      <w:r w:rsidRPr="00A1138B">
        <w:rPr>
          <w:rFonts w:ascii="Times New Roman" w:hAnsi="Times New Roman" w:cs="Times New Roman"/>
          <w:color w:val="000000" w:themeColor="text1"/>
          <w:sz w:val="28"/>
          <w:szCs w:val="28"/>
        </w:rPr>
        <w:t xml:space="preserve"> Правительства РФ от 17.01.2013 N 12)</w:t>
      </w:r>
    </w:p>
    <w:p w:rsidR="00A1138B" w:rsidRPr="00A1138B" w:rsidRDefault="00A113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10. Размер ежемесячной денежной выплаты каждому члену семьи умершего (погибшего) Героя или полного кавалера ордена Славы определяется путем деления размера ежемесячной денежной выплаты, установленной Герою или полному кавалеру ордена Славы, на количество членов его семьи.</w:t>
      </w:r>
    </w:p>
    <w:p w:rsidR="00A1138B" w:rsidRPr="00A1138B" w:rsidRDefault="00A113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11. Ежемесячная денежная выплата членам семьи умершего (погибшего) Героя или полного кавалера ордена Славы, которому была установлена ежемесячная денежная выплата, назначается в текущем году со дня смерти (гибели) Героя или полного кавалера ордена Славы.</w:t>
      </w:r>
    </w:p>
    <w:p w:rsidR="00A1138B" w:rsidRPr="00A1138B" w:rsidRDefault="00A113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 xml:space="preserve">12. </w:t>
      </w:r>
      <w:proofErr w:type="gramStart"/>
      <w:r w:rsidRPr="00A1138B">
        <w:rPr>
          <w:rFonts w:ascii="Times New Roman" w:hAnsi="Times New Roman" w:cs="Times New Roman"/>
          <w:color w:val="000000" w:themeColor="text1"/>
          <w:sz w:val="28"/>
          <w:szCs w:val="28"/>
        </w:rPr>
        <w:t>Ежемесячная денежная выплата, установленная детям умершего (погибшего) Героя или полного кавалера ордена Славы, осуществляется до дня достижения ими возраста 18 лет, детям старше 18 лет, ставшим инвалидами до достижения ими возраста 18 лет, - на период установления инвалидности, а детям, обучающимся в образовательных учреждениях по очной форме обучения, - до дня достижения ими возраста 23 лет, но не дольше дня прекращения такого</w:t>
      </w:r>
      <w:proofErr w:type="gramEnd"/>
      <w:r w:rsidRPr="00A1138B">
        <w:rPr>
          <w:rFonts w:ascii="Times New Roman" w:hAnsi="Times New Roman" w:cs="Times New Roman"/>
          <w:color w:val="000000" w:themeColor="text1"/>
          <w:sz w:val="28"/>
          <w:szCs w:val="28"/>
        </w:rPr>
        <w:t xml:space="preserve"> обучения.</w:t>
      </w:r>
    </w:p>
    <w:p w:rsidR="00A1138B" w:rsidRPr="00A1138B" w:rsidRDefault="00A1138B">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 xml:space="preserve">(п. 12 в ред. </w:t>
      </w:r>
      <w:hyperlink r:id="rId27" w:history="1">
        <w:r w:rsidRPr="00A1138B">
          <w:rPr>
            <w:rFonts w:ascii="Times New Roman" w:hAnsi="Times New Roman" w:cs="Times New Roman"/>
            <w:color w:val="000000" w:themeColor="text1"/>
            <w:sz w:val="28"/>
            <w:szCs w:val="28"/>
          </w:rPr>
          <w:t>Постановления</w:t>
        </w:r>
      </w:hyperlink>
      <w:r w:rsidRPr="00A1138B">
        <w:rPr>
          <w:rFonts w:ascii="Times New Roman" w:hAnsi="Times New Roman" w:cs="Times New Roman"/>
          <w:color w:val="000000" w:themeColor="text1"/>
          <w:sz w:val="28"/>
          <w:szCs w:val="28"/>
        </w:rPr>
        <w:t xml:space="preserve"> Правительства РФ от 17.01.2013 N 12)</w:t>
      </w:r>
    </w:p>
    <w:p w:rsidR="00A1138B" w:rsidRPr="00A1138B" w:rsidRDefault="00A113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13. В случае изменения количества членов семьи умершего (погибшего) Героя или полного кавалера ордена Славы, имеющих право на получение ежемесячной денежной выплаты, территориальный орган Пенсионного фонда Российской Федерации производит перерасчет размера ежемесячной денежной выплаты каждому члену семьи умершего (погибшего) на основании их заявлений.</w:t>
      </w:r>
    </w:p>
    <w:p w:rsidR="00A1138B" w:rsidRPr="00A1138B" w:rsidRDefault="00A113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Перерасчет размера ежемесячной денежной выплаты каждому члену семьи умершего (погибшего) производится с 1-го числа месяца, следующего за месяцем, в котором произошло изменение количества членов семьи умершего (погибшего) Героя или полного кавалера ордена Славы, имеющих право на получение ежемесячной денежной выплаты.</w:t>
      </w:r>
    </w:p>
    <w:p w:rsidR="00D857E1" w:rsidRPr="00A1138B" w:rsidRDefault="00A1138B" w:rsidP="00A113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138B">
        <w:rPr>
          <w:rFonts w:ascii="Times New Roman" w:hAnsi="Times New Roman" w:cs="Times New Roman"/>
          <w:color w:val="000000" w:themeColor="text1"/>
          <w:sz w:val="28"/>
          <w:szCs w:val="28"/>
        </w:rPr>
        <w:t xml:space="preserve">14. Суммы ежемесячной денежной выплаты, причитающиеся Герою или полному кавалеру ордена Славы и недополученные им в связи со смертью, наследуются в </w:t>
      </w:r>
      <w:hyperlink r:id="rId28" w:history="1">
        <w:r w:rsidRPr="00A1138B">
          <w:rPr>
            <w:rFonts w:ascii="Times New Roman" w:hAnsi="Times New Roman" w:cs="Times New Roman"/>
            <w:color w:val="000000" w:themeColor="text1"/>
            <w:sz w:val="28"/>
            <w:szCs w:val="28"/>
          </w:rPr>
          <w:t>порядке</w:t>
        </w:r>
      </w:hyperlink>
      <w:r w:rsidRPr="00A1138B">
        <w:rPr>
          <w:rFonts w:ascii="Times New Roman" w:hAnsi="Times New Roman" w:cs="Times New Roman"/>
          <w:color w:val="000000" w:themeColor="text1"/>
          <w:sz w:val="28"/>
          <w:szCs w:val="28"/>
        </w:rPr>
        <w:t>, установленном законодательством Российской Федерации.</w:t>
      </w:r>
    </w:p>
    <w:sectPr w:rsidR="00D857E1" w:rsidRPr="00A1138B" w:rsidSect="004F1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8B"/>
    <w:rsid w:val="00065242"/>
    <w:rsid w:val="001E5C40"/>
    <w:rsid w:val="00247842"/>
    <w:rsid w:val="006F4CF5"/>
    <w:rsid w:val="00A1138B"/>
    <w:rsid w:val="00B94C82"/>
    <w:rsid w:val="00D85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11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11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5726C7DB8858ABCCA85C3FC0509005CE53940BAF60BAE89CF620C20BE3377B5C582B79w9dAJ" TargetMode="External"/><Relationship Id="rId13" Type="http://schemas.openxmlformats.org/officeDocument/2006/relationships/hyperlink" Target="consultantplus://offline/ref=BC5726C7DB8858ABCCA85C3FC0509005CE539D03AB60BAE89CF620C20BE3377B5C582B7A98543BFCw0d6J" TargetMode="External"/><Relationship Id="rId18" Type="http://schemas.openxmlformats.org/officeDocument/2006/relationships/hyperlink" Target="consultantplus://offline/ref=BC5726C7DB8858ABCCA85C3FC0509005C6549F04AD6FE7E294AF2CC00CEC686C5B11277B98543BwFdEJ" TargetMode="External"/><Relationship Id="rId26" Type="http://schemas.openxmlformats.org/officeDocument/2006/relationships/hyperlink" Target="consultantplus://offline/ref=BC5726C7DB8858ABCCA85C3FC0509005CE539D03AB60BAE89CF620C20BE3377B5C582B7A98543BFDw0dAJ" TargetMode="External"/><Relationship Id="rId3" Type="http://schemas.openxmlformats.org/officeDocument/2006/relationships/settings" Target="settings.xml"/><Relationship Id="rId21" Type="http://schemas.openxmlformats.org/officeDocument/2006/relationships/hyperlink" Target="consultantplus://offline/ref=BC5726C7DB8858ABCCA85C3FC0509005CE53940BAF60BAE89CF620C20BE3377B5C582B7A98543BFAw0d7J" TargetMode="External"/><Relationship Id="rId7" Type="http://schemas.openxmlformats.org/officeDocument/2006/relationships/hyperlink" Target="consultantplus://offline/ref=BC5726C7DB8858ABCCA85C3FC0509005CE519904AE66BAE89CF620C20BE3377B5C582B7A98543AFFw0dCJ" TargetMode="External"/><Relationship Id="rId12" Type="http://schemas.openxmlformats.org/officeDocument/2006/relationships/hyperlink" Target="consultantplus://offline/ref=BC5726C7DB8858ABCCA85C3FC0509005C6529F04AD6FE7E294AF2CC00CEC686C5B11277B98543BwFd5J" TargetMode="External"/><Relationship Id="rId17" Type="http://schemas.openxmlformats.org/officeDocument/2006/relationships/hyperlink" Target="consultantplus://offline/ref=BC5726C7DB8858ABCCA85C3FC0509005CE53940BAF60BAE89CF620C20BE3377B5C582B7Aw9d0J" TargetMode="External"/><Relationship Id="rId25" Type="http://schemas.openxmlformats.org/officeDocument/2006/relationships/hyperlink" Target="consultantplus://offline/ref=BC5726C7DB8858ABCCA85C3FC0509005CE579905AA61BAE89CF620C20BE3377B5C582B7A98543BFBw0d9J" TargetMode="External"/><Relationship Id="rId2" Type="http://schemas.microsoft.com/office/2007/relationships/stylesWithEffects" Target="stylesWithEffects.xml"/><Relationship Id="rId16" Type="http://schemas.openxmlformats.org/officeDocument/2006/relationships/hyperlink" Target="consultantplus://offline/ref=BC5726C7DB8858ABCCA85C3FC0509005C6529F04AD6FE7E294AF2CC00CEC686C5B11277B98543AwFdCJ" TargetMode="External"/><Relationship Id="rId20" Type="http://schemas.openxmlformats.org/officeDocument/2006/relationships/hyperlink" Target="consultantplus://offline/ref=BC5726C7DB8858ABCCA85C3FC0509005CE569A07AE6CBAE89CF620C20BE3377B5C582B7A98543BFCw0dAJ"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C5726C7DB8858ABCCA85C3FC0509005CE539D03AB60BAE89CF620C20BE3377B5C582B7A98543BFCw0dAJ" TargetMode="External"/><Relationship Id="rId11" Type="http://schemas.openxmlformats.org/officeDocument/2006/relationships/hyperlink" Target="consultantplus://offline/ref=BC5726C7DB8858ABCCA85C3FC0509005CE53940BAF60BAE89CF620C20BwEd3J" TargetMode="External"/><Relationship Id="rId24" Type="http://schemas.openxmlformats.org/officeDocument/2006/relationships/hyperlink" Target="consultantplus://offline/ref=BC5726C7DB8858ABCCA85C3FC0509005CE539D03AB60BAE89CF620C20BE3377B5C582B7A98543BFDw0dBJ" TargetMode="External"/><Relationship Id="rId5" Type="http://schemas.openxmlformats.org/officeDocument/2006/relationships/hyperlink" Target="consultantplus://offline/ref=BC5726C7DB8858ABCCA85C3FC0509005C6529F04AD6FE7E294AF2CC00CEC686C5B11277B98543BwFd9J" TargetMode="External"/><Relationship Id="rId15" Type="http://schemas.openxmlformats.org/officeDocument/2006/relationships/hyperlink" Target="consultantplus://offline/ref=BC5726C7DB8858ABCCA85C3FC0509005CE53940BAF60BAE89CF620C20BE3377B5C582B7Aw9d0J" TargetMode="External"/><Relationship Id="rId23" Type="http://schemas.openxmlformats.org/officeDocument/2006/relationships/hyperlink" Target="consultantplus://offline/ref=BC5726C7DB8858ABCCA85C3FC0509005CE539D03AB60BAE89CF620C20BE3377B5C582B7A98543BFDw0dFJ" TargetMode="External"/><Relationship Id="rId28" Type="http://schemas.openxmlformats.org/officeDocument/2006/relationships/hyperlink" Target="consultantplus://offline/ref=BC5726C7DB8858ABCCA85C3FC0509005CE539407A96CBAE89CF620C20BE3377B5C582B7A985438FBw0dBJ" TargetMode="External"/><Relationship Id="rId10" Type="http://schemas.openxmlformats.org/officeDocument/2006/relationships/hyperlink" Target="consultantplus://offline/ref=BC5726C7DB8858ABCCA85C3FC0509005CE519904AE66BAE89CF620C20BE3377B5C582B7A98543AFFw0dCJ" TargetMode="External"/><Relationship Id="rId19" Type="http://schemas.openxmlformats.org/officeDocument/2006/relationships/hyperlink" Target="consultantplus://offline/ref=BC5726C7DB8858ABCCA85C3FC0509005C6529F04AD6FE7E294AF2CC00CEC686C5B11277B98543AwFdEJ" TargetMode="External"/><Relationship Id="rId4" Type="http://schemas.openxmlformats.org/officeDocument/2006/relationships/webSettings" Target="webSettings.xml"/><Relationship Id="rId9" Type="http://schemas.openxmlformats.org/officeDocument/2006/relationships/hyperlink" Target="consultantplus://offline/ref=BC5726C7DB8858ABCCA85C3FC0509005CE579905AA61BAE89CF620C20BE3377B5C582B7A98543BFDw0dFJ" TargetMode="External"/><Relationship Id="rId14" Type="http://schemas.openxmlformats.org/officeDocument/2006/relationships/hyperlink" Target="consultantplus://offline/ref=BC5726C7DB8858ABCCA85C3FC0509005CE53940BAF60BAE89CF620C20BE3377B5C582B79w9dAJ" TargetMode="External"/><Relationship Id="rId22" Type="http://schemas.openxmlformats.org/officeDocument/2006/relationships/hyperlink" Target="consultantplus://offline/ref=BC5726C7DB8858ABCCA85C3FC0509005CE53940BAF60BAE89CF620C20BE3377B5C582B7A98543BFBw0dFJ" TargetMode="External"/><Relationship Id="rId27" Type="http://schemas.openxmlformats.org/officeDocument/2006/relationships/hyperlink" Target="consultantplus://offline/ref=BC5726C7DB8858ABCCA85C3FC0509005CE539D03AB60BAE89CF620C20BE3377B5C582B7A98543BFDw0d8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1696</Words>
  <Characters>9671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pfr</Company>
  <LinksUpToDate>false</LinksUpToDate>
  <CharactersWithSpaces>11345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 Игольницына Т.А. 8(495)987-89-30 789-30 </dc:creator>
  <cp:keywords/>
  <dc:description/>
  <cp:lastModifiedBy>(28) Игольницына Т.А. 8(495)987-89-30 789-30 </cp:lastModifiedBy>
  <cp:revision>2</cp:revision>
  <dcterms:created xsi:type="dcterms:W3CDTF">2014-08-28T09:30:00Z</dcterms:created>
  <dcterms:modified xsi:type="dcterms:W3CDTF">2014-08-28T09:30:00Z</dcterms:modified>
</cp:coreProperties>
</file>