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A0" w:rsidRDefault="00177DB5" w:rsidP="006025A0">
      <w:pPr>
        <w:spacing w:line="252" w:lineRule="auto"/>
        <w:jc w:val="both"/>
      </w:pPr>
      <w:r>
        <w:rPr>
          <w:noProof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page">
              <wp:posOffset>3498215</wp:posOffset>
            </wp:positionH>
            <wp:positionV relativeFrom="paragraph">
              <wp:posOffset>-77470</wp:posOffset>
            </wp:positionV>
            <wp:extent cx="662940" cy="906780"/>
            <wp:effectExtent l="19050" t="0" r="381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5A0" w:rsidRDefault="006025A0" w:rsidP="006025A0">
      <w:pPr>
        <w:spacing w:line="252" w:lineRule="auto"/>
        <w:jc w:val="both"/>
      </w:pPr>
    </w:p>
    <w:p w:rsidR="006025A0" w:rsidRDefault="006025A0" w:rsidP="006025A0">
      <w:pPr>
        <w:spacing w:line="252" w:lineRule="auto"/>
        <w:jc w:val="both"/>
      </w:pPr>
    </w:p>
    <w:p w:rsidR="006025A0" w:rsidRDefault="006025A0" w:rsidP="006025A0">
      <w:pPr>
        <w:spacing w:line="252" w:lineRule="auto"/>
        <w:jc w:val="both"/>
      </w:pPr>
    </w:p>
    <w:p w:rsidR="006025A0" w:rsidRDefault="006025A0" w:rsidP="006025A0">
      <w:pPr>
        <w:spacing w:before="240"/>
        <w:jc w:val="center"/>
        <w:rPr>
          <w:bCs/>
          <w:i/>
        </w:rPr>
      </w:pPr>
    </w:p>
    <w:p w:rsidR="006025A0" w:rsidRPr="00DE2E5B" w:rsidRDefault="006025A0" w:rsidP="006025A0">
      <w:pPr>
        <w:spacing w:after="60"/>
        <w:jc w:val="center"/>
        <w:rPr>
          <w:b/>
          <w:bCs/>
          <w:sz w:val="36"/>
          <w:szCs w:val="36"/>
        </w:rPr>
      </w:pPr>
      <w:r w:rsidRPr="00DE2E5B">
        <w:rPr>
          <w:b/>
          <w:bCs/>
          <w:sz w:val="36"/>
          <w:szCs w:val="36"/>
        </w:rPr>
        <w:t>Администрация городского округа</w:t>
      </w:r>
    </w:p>
    <w:p w:rsidR="006025A0" w:rsidRPr="00DE2E5B" w:rsidRDefault="006025A0" w:rsidP="006025A0">
      <w:pPr>
        <w:spacing w:after="240"/>
        <w:jc w:val="center"/>
        <w:rPr>
          <w:bCs/>
          <w:i/>
        </w:rPr>
      </w:pPr>
      <w:r w:rsidRPr="00DE2E5B">
        <w:rPr>
          <w:b/>
          <w:bCs/>
          <w:sz w:val="36"/>
          <w:szCs w:val="36"/>
        </w:rPr>
        <w:t>город Рыбинск</w:t>
      </w:r>
    </w:p>
    <w:p w:rsidR="006025A0" w:rsidRPr="00DE2E5B" w:rsidRDefault="006025A0" w:rsidP="006025A0">
      <w:pPr>
        <w:pStyle w:val="1"/>
        <w:rPr>
          <w:spacing w:val="80"/>
          <w:sz w:val="44"/>
          <w:szCs w:val="44"/>
        </w:rPr>
      </w:pPr>
      <w:r w:rsidRPr="006B6CF8">
        <w:rPr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6025A0" w:rsidRPr="00A82F23" w:rsidRDefault="006025A0" w:rsidP="006025A0">
      <w:pPr>
        <w:spacing w:before="480"/>
        <w:rPr>
          <w:bCs/>
          <w:sz w:val="28"/>
          <w:szCs w:val="28"/>
        </w:rPr>
      </w:pPr>
      <w:r w:rsidRPr="0018536F">
        <w:rPr>
          <w:bCs/>
          <w:i/>
          <w:sz w:val="28"/>
          <w:szCs w:val="28"/>
        </w:rPr>
        <w:t xml:space="preserve"> </w:t>
      </w:r>
    </w:p>
    <w:p w:rsidR="00A773C1" w:rsidRPr="00DE2E5B" w:rsidRDefault="00A773C1" w:rsidP="00A773C1">
      <w:pPr>
        <w:jc w:val="both"/>
        <w:rPr>
          <w:b/>
          <w:bCs/>
          <w:sz w:val="28"/>
          <w:szCs w:val="28"/>
        </w:rPr>
      </w:pPr>
      <w:r w:rsidRPr="00DE2E5B">
        <w:rPr>
          <w:b/>
          <w:bCs/>
          <w:sz w:val="28"/>
          <w:szCs w:val="28"/>
        </w:rPr>
        <w:t>от_______</w:t>
      </w:r>
      <w:r>
        <w:rPr>
          <w:b/>
          <w:bCs/>
          <w:sz w:val="28"/>
          <w:szCs w:val="28"/>
        </w:rPr>
        <w:t>_______</w:t>
      </w:r>
      <w:r w:rsidRPr="00DE2E5B">
        <w:rPr>
          <w:b/>
          <w:bCs/>
          <w:sz w:val="28"/>
          <w:szCs w:val="28"/>
        </w:rPr>
        <w:t xml:space="preserve">___   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DE2E5B">
        <w:rPr>
          <w:b/>
          <w:bCs/>
          <w:sz w:val="28"/>
          <w:szCs w:val="28"/>
        </w:rPr>
        <w:t xml:space="preserve">   №_________ </w:t>
      </w:r>
    </w:p>
    <w:p w:rsidR="006F1671" w:rsidRDefault="006F1671" w:rsidP="006F1671">
      <w:pPr>
        <w:pStyle w:val="ConsPlusNormal"/>
        <w:widowControl/>
        <w:ind w:firstLine="0"/>
        <w:jc w:val="both"/>
        <w:rPr>
          <w:rFonts w:ascii="Courier New" w:hAnsi="Courier New" w:cs="Courier New"/>
          <w:sz w:val="28"/>
          <w:szCs w:val="28"/>
        </w:rPr>
      </w:pPr>
    </w:p>
    <w:p w:rsidR="00BD66EC" w:rsidRDefault="007833DE" w:rsidP="004746C1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>административного</w:t>
      </w:r>
      <w:proofErr w:type="gramEnd"/>
      <w:r w:rsidR="003F1071">
        <w:rPr>
          <w:bCs/>
          <w:sz w:val="28"/>
          <w:szCs w:val="28"/>
        </w:rPr>
        <w:t xml:space="preserve"> </w:t>
      </w:r>
    </w:p>
    <w:p w:rsidR="00F61993" w:rsidRPr="00F61993" w:rsidRDefault="007833DE" w:rsidP="00F61993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регламента</w:t>
      </w:r>
      <w:r w:rsidR="00BD66EC">
        <w:rPr>
          <w:bCs/>
          <w:sz w:val="28"/>
          <w:szCs w:val="28"/>
        </w:rPr>
        <w:t xml:space="preserve"> </w:t>
      </w:r>
      <w:r w:rsidR="00D025E7">
        <w:rPr>
          <w:sz w:val="28"/>
          <w:szCs w:val="28"/>
        </w:rPr>
        <w:t xml:space="preserve">предоставления </w:t>
      </w:r>
    </w:p>
    <w:p w:rsidR="00465E76" w:rsidRPr="00465E76" w:rsidRDefault="00D025E7" w:rsidP="00F61993">
      <w:pPr>
        <w:ind w:right="-2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  <w:r w:rsidR="00A8346C">
        <w:rPr>
          <w:sz w:val="28"/>
          <w:szCs w:val="28"/>
        </w:rPr>
        <w:t xml:space="preserve"> </w:t>
      </w:r>
    </w:p>
    <w:p w:rsidR="00153636" w:rsidRPr="0092245F" w:rsidRDefault="00153636" w:rsidP="006F1671">
      <w:pPr>
        <w:adjustRightInd w:val="0"/>
        <w:ind w:firstLine="500"/>
        <w:jc w:val="both"/>
        <w:rPr>
          <w:sz w:val="28"/>
          <w:szCs w:val="28"/>
        </w:rPr>
      </w:pPr>
    </w:p>
    <w:p w:rsidR="00173964" w:rsidRPr="00173964" w:rsidRDefault="00173964" w:rsidP="00173964">
      <w:pPr>
        <w:ind w:firstLine="851"/>
        <w:jc w:val="both"/>
        <w:rPr>
          <w:spacing w:val="-2"/>
          <w:sz w:val="28"/>
          <w:szCs w:val="28"/>
        </w:rPr>
      </w:pPr>
      <w:proofErr w:type="gramStart"/>
      <w:r w:rsidRPr="00173964">
        <w:rPr>
          <w:spacing w:val="-2"/>
          <w:sz w:val="28"/>
          <w:szCs w:val="28"/>
        </w:rPr>
        <w:t xml:space="preserve">В соответствии с Градостроительным кодексом Российской Федерации, руководствуясь Федеральным законом от 27.07.2010 № 210-ФЗ «Об организации предоставления </w:t>
      </w:r>
      <w:r w:rsidR="00036429">
        <w:rPr>
          <w:spacing w:val="-2"/>
          <w:sz w:val="28"/>
          <w:szCs w:val="28"/>
        </w:rPr>
        <w:t xml:space="preserve">государственных и </w:t>
      </w:r>
      <w:r w:rsidRPr="00173964">
        <w:rPr>
          <w:spacing w:val="-2"/>
          <w:sz w:val="28"/>
          <w:szCs w:val="28"/>
        </w:rPr>
        <w:t xml:space="preserve">муниципальных услуг», </w:t>
      </w:r>
      <w:r w:rsidR="0017626D">
        <w:rPr>
          <w:spacing w:val="-2"/>
          <w:sz w:val="28"/>
          <w:szCs w:val="28"/>
        </w:rPr>
        <w:t>Протоколом</w:t>
      </w:r>
      <w:r w:rsidRPr="00173964">
        <w:rPr>
          <w:spacing w:val="-2"/>
          <w:sz w:val="28"/>
          <w:szCs w:val="28"/>
        </w:rPr>
        <w:t xml:space="preserve"> </w:t>
      </w:r>
      <w:r w:rsidR="00315205">
        <w:rPr>
          <w:spacing w:val="-2"/>
          <w:sz w:val="28"/>
          <w:szCs w:val="28"/>
        </w:rPr>
        <w:t>К</w:t>
      </w:r>
      <w:r w:rsidRPr="00173964">
        <w:rPr>
          <w:spacing w:val="-2"/>
          <w:sz w:val="28"/>
          <w:szCs w:val="28"/>
        </w:rPr>
        <w:t xml:space="preserve">омиссии по повышению качества </w:t>
      </w:r>
      <w:r w:rsidR="00036429">
        <w:rPr>
          <w:spacing w:val="-2"/>
          <w:sz w:val="28"/>
          <w:szCs w:val="28"/>
        </w:rPr>
        <w:t xml:space="preserve">и доступности </w:t>
      </w:r>
      <w:r w:rsidRPr="00173964">
        <w:rPr>
          <w:spacing w:val="-2"/>
          <w:sz w:val="28"/>
          <w:szCs w:val="28"/>
        </w:rPr>
        <w:t xml:space="preserve">предоставления государственных и муниципальных услуг Правительства Ярославской области от </w:t>
      </w:r>
      <w:r>
        <w:rPr>
          <w:spacing w:val="-2"/>
          <w:sz w:val="28"/>
          <w:szCs w:val="28"/>
        </w:rPr>
        <w:t>18</w:t>
      </w:r>
      <w:r w:rsidRPr="00173964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3</w:t>
      </w:r>
      <w:r w:rsidRPr="00173964">
        <w:rPr>
          <w:spacing w:val="-2"/>
          <w:sz w:val="28"/>
          <w:szCs w:val="28"/>
        </w:rPr>
        <w:t>.201</w:t>
      </w:r>
      <w:r>
        <w:rPr>
          <w:spacing w:val="-2"/>
          <w:sz w:val="28"/>
          <w:szCs w:val="28"/>
        </w:rPr>
        <w:t>6</w:t>
      </w:r>
      <w:r w:rsidRPr="00173964">
        <w:rPr>
          <w:spacing w:val="-2"/>
          <w:sz w:val="28"/>
          <w:szCs w:val="28"/>
        </w:rPr>
        <w:t xml:space="preserve"> № </w:t>
      </w:r>
      <w:r w:rsidR="00315205">
        <w:rPr>
          <w:spacing w:val="-2"/>
          <w:sz w:val="28"/>
          <w:szCs w:val="28"/>
        </w:rPr>
        <w:t>11</w:t>
      </w:r>
      <w:r w:rsidRPr="00173964">
        <w:rPr>
          <w:spacing w:val="-2"/>
          <w:sz w:val="28"/>
          <w:szCs w:val="28"/>
        </w:rPr>
        <w:t>, постановлением Администрации городского округа город Рыбинск от 06.06.2011 № 1610 «О порядке разработки и утверждения административных регламентов предоставления муниципальных услуг», Уставом городского округа</w:t>
      </w:r>
      <w:proofErr w:type="gramEnd"/>
      <w:r w:rsidRPr="00173964">
        <w:rPr>
          <w:spacing w:val="-2"/>
          <w:sz w:val="28"/>
          <w:szCs w:val="28"/>
        </w:rPr>
        <w:t xml:space="preserve"> город Рыбинск</w:t>
      </w:r>
    </w:p>
    <w:p w:rsidR="009F58D2" w:rsidRPr="006536B3" w:rsidRDefault="006F1671" w:rsidP="004A30E3">
      <w:pPr>
        <w:adjustRightInd w:val="0"/>
        <w:jc w:val="both"/>
      </w:pPr>
      <w:r w:rsidRPr="006536B3">
        <w:rPr>
          <w:sz w:val="28"/>
          <w:szCs w:val="28"/>
        </w:rPr>
        <w:t>ПОСТАНОВЛЯЮ</w:t>
      </w:r>
      <w:r w:rsidRPr="006536B3">
        <w:t>:</w:t>
      </w:r>
    </w:p>
    <w:p w:rsidR="00A26AF1" w:rsidRDefault="006536B3" w:rsidP="004A3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5261" w:rsidRPr="006536B3">
        <w:rPr>
          <w:sz w:val="28"/>
          <w:szCs w:val="28"/>
        </w:rPr>
        <w:t xml:space="preserve">. </w:t>
      </w:r>
      <w:r w:rsidR="00A26AF1">
        <w:rPr>
          <w:sz w:val="28"/>
          <w:szCs w:val="28"/>
        </w:rPr>
        <w:t xml:space="preserve">Утвердить </w:t>
      </w:r>
      <w:r w:rsidR="00A26AF1" w:rsidRPr="00A26AF1">
        <w:rPr>
          <w:sz w:val="28"/>
          <w:szCs w:val="28"/>
        </w:rPr>
        <w:t>административн</w:t>
      </w:r>
      <w:r w:rsidR="00A26AF1">
        <w:rPr>
          <w:sz w:val="28"/>
          <w:szCs w:val="28"/>
        </w:rPr>
        <w:t xml:space="preserve">ый регламент </w:t>
      </w:r>
      <w:r w:rsidR="00A773C1">
        <w:rPr>
          <w:sz w:val="28"/>
          <w:szCs w:val="28"/>
        </w:rPr>
        <w:t xml:space="preserve">предоставления </w:t>
      </w:r>
      <w:r w:rsidR="008500B5" w:rsidRPr="00647912">
        <w:rPr>
          <w:sz w:val="28"/>
          <w:szCs w:val="28"/>
        </w:rPr>
        <w:t xml:space="preserve">муниципальной услуги </w:t>
      </w:r>
      <w:r w:rsidR="008500B5" w:rsidRPr="001C33B2">
        <w:rPr>
          <w:sz w:val="28"/>
          <w:szCs w:val="28"/>
        </w:rPr>
        <w:t>«</w:t>
      </w:r>
      <w:r w:rsidR="00173964">
        <w:rPr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="008500B5" w:rsidRPr="001C33B2">
        <w:rPr>
          <w:sz w:val="28"/>
          <w:szCs w:val="28"/>
        </w:rPr>
        <w:t>»</w:t>
      </w:r>
      <w:r w:rsidR="00A26AF1">
        <w:rPr>
          <w:sz w:val="28"/>
          <w:szCs w:val="28"/>
        </w:rPr>
        <w:t xml:space="preserve"> согласно приложению.</w:t>
      </w:r>
    </w:p>
    <w:p w:rsidR="00173964" w:rsidRPr="00173964" w:rsidRDefault="00173964" w:rsidP="001739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3964">
        <w:rPr>
          <w:sz w:val="28"/>
          <w:szCs w:val="28"/>
        </w:rPr>
        <w:t xml:space="preserve">2. Постановление Администрации городского округа город Рыбинск от </w:t>
      </w:r>
      <w:r>
        <w:rPr>
          <w:sz w:val="28"/>
          <w:szCs w:val="28"/>
        </w:rPr>
        <w:t>1</w:t>
      </w:r>
      <w:r w:rsidRPr="00173964">
        <w:rPr>
          <w:sz w:val="28"/>
          <w:szCs w:val="28"/>
        </w:rPr>
        <w:t xml:space="preserve">9.03.2012 № </w:t>
      </w:r>
      <w:r>
        <w:rPr>
          <w:sz w:val="28"/>
          <w:szCs w:val="28"/>
        </w:rPr>
        <w:t>884</w:t>
      </w:r>
      <w:r w:rsidRPr="0017396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1C33B2">
        <w:rPr>
          <w:sz w:val="28"/>
          <w:szCs w:val="28"/>
        </w:rPr>
        <w:t>«</w:t>
      </w:r>
      <w:r>
        <w:rPr>
          <w:sz w:val="28"/>
          <w:szCs w:val="28"/>
        </w:rPr>
        <w:t>Предоставление сведений информационных систем обеспечения градостроительной деятельности</w:t>
      </w:r>
      <w:r w:rsidRPr="001C33B2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Pr="00173964">
        <w:rPr>
          <w:sz w:val="28"/>
          <w:szCs w:val="28"/>
        </w:rPr>
        <w:t>ризнать утратившим силу.</w:t>
      </w:r>
    </w:p>
    <w:p w:rsidR="00825DD7" w:rsidRDefault="00173964" w:rsidP="004A3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AF1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A26AF1">
        <w:rPr>
          <w:sz w:val="28"/>
          <w:szCs w:val="28"/>
        </w:rPr>
        <w:t>Рыбинские</w:t>
      </w:r>
      <w:proofErr w:type="spellEnd"/>
      <w:r w:rsidR="00A26AF1">
        <w:rPr>
          <w:sz w:val="28"/>
          <w:szCs w:val="28"/>
        </w:rPr>
        <w:t xml:space="preserve"> известия» и разместить на официальном сайте </w:t>
      </w:r>
      <w:r w:rsidR="00825DD7">
        <w:rPr>
          <w:sz w:val="28"/>
          <w:szCs w:val="28"/>
        </w:rPr>
        <w:t>Администрации городского округа город Рыбинск.</w:t>
      </w:r>
    </w:p>
    <w:p w:rsidR="006536B3" w:rsidRPr="004006C6" w:rsidRDefault="00173964" w:rsidP="004A30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AF1">
        <w:rPr>
          <w:sz w:val="28"/>
          <w:szCs w:val="28"/>
        </w:rPr>
        <w:t xml:space="preserve">. </w:t>
      </w:r>
      <w:proofErr w:type="gramStart"/>
      <w:r w:rsidR="00A26AF1">
        <w:rPr>
          <w:sz w:val="28"/>
          <w:szCs w:val="28"/>
        </w:rPr>
        <w:t>Контроль за</w:t>
      </w:r>
      <w:proofErr w:type="gramEnd"/>
      <w:r w:rsidR="00A26AF1">
        <w:rPr>
          <w:sz w:val="28"/>
          <w:szCs w:val="28"/>
        </w:rPr>
        <w:t xml:space="preserve"> исполнением </w:t>
      </w:r>
      <w:r w:rsidR="00311511">
        <w:rPr>
          <w:sz w:val="28"/>
          <w:szCs w:val="28"/>
        </w:rPr>
        <w:t xml:space="preserve">настоящего </w:t>
      </w:r>
      <w:r w:rsidR="005B1D94">
        <w:rPr>
          <w:sz w:val="28"/>
          <w:szCs w:val="28"/>
        </w:rPr>
        <w:t>постановления</w:t>
      </w:r>
      <w:r w:rsidR="003802B5">
        <w:rPr>
          <w:sz w:val="28"/>
          <w:szCs w:val="28"/>
        </w:rPr>
        <w:t xml:space="preserve"> возложить на директора департамента архитектуры и градостроительства Администрации городского округа город Рыбинск Л.В. Тихонову</w:t>
      </w:r>
      <w:r w:rsidR="00A26AF1">
        <w:rPr>
          <w:sz w:val="28"/>
          <w:szCs w:val="28"/>
        </w:rPr>
        <w:t>.</w:t>
      </w:r>
    </w:p>
    <w:p w:rsidR="005B1D94" w:rsidRPr="00D30DB4" w:rsidRDefault="005B1D94" w:rsidP="004A30E3">
      <w:pPr>
        <w:ind w:firstLine="851"/>
        <w:jc w:val="both"/>
        <w:rPr>
          <w:bCs/>
        </w:rPr>
      </w:pPr>
    </w:p>
    <w:p w:rsidR="00465E76" w:rsidRPr="0092245F" w:rsidRDefault="00465E76" w:rsidP="004A30E3">
      <w:pPr>
        <w:ind w:firstLine="851"/>
        <w:jc w:val="both"/>
        <w:rPr>
          <w:bCs/>
        </w:rPr>
      </w:pPr>
    </w:p>
    <w:p w:rsidR="00B847DD" w:rsidRPr="00030DC1" w:rsidRDefault="00B847DD" w:rsidP="00B847DD">
      <w:pPr>
        <w:jc w:val="both"/>
        <w:rPr>
          <w:bCs/>
          <w:spacing w:val="-10"/>
          <w:sz w:val="28"/>
          <w:szCs w:val="28"/>
        </w:rPr>
      </w:pPr>
      <w:r w:rsidRPr="00030DC1">
        <w:rPr>
          <w:bCs/>
          <w:spacing w:val="-10"/>
          <w:sz w:val="28"/>
          <w:szCs w:val="28"/>
        </w:rPr>
        <w:t>Глав</w:t>
      </w:r>
      <w:r w:rsidR="00AF7DE5">
        <w:rPr>
          <w:bCs/>
          <w:spacing w:val="-10"/>
          <w:sz w:val="28"/>
          <w:szCs w:val="28"/>
        </w:rPr>
        <w:t>а</w:t>
      </w:r>
      <w:r w:rsidRPr="00030DC1">
        <w:rPr>
          <w:bCs/>
          <w:spacing w:val="-10"/>
          <w:sz w:val="28"/>
          <w:szCs w:val="28"/>
        </w:rPr>
        <w:t xml:space="preserve"> городского округа </w:t>
      </w:r>
    </w:p>
    <w:p w:rsidR="00B847DD" w:rsidRDefault="00B847DD" w:rsidP="00B847DD">
      <w:pPr>
        <w:jc w:val="both"/>
        <w:rPr>
          <w:spacing w:val="-10"/>
        </w:rPr>
      </w:pPr>
      <w:r>
        <w:rPr>
          <w:bCs/>
          <w:spacing w:val="-10"/>
          <w:sz w:val="28"/>
          <w:szCs w:val="28"/>
        </w:rPr>
        <w:t xml:space="preserve">город Рыбинск </w:t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 w:rsidRPr="00030DC1">
        <w:rPr>
          <w:bCs/>
          <w:spacing w:val="-10"/>
          <w:sz w:val="28"/>
          <w:szCs w:val="28"/>
        </w:rPr>
        <w:tab/>
      </w:r>
      <w:r w:rsidRPr="00030DC1">
        <w:rPr>
          <w:bCs/>
          <w:spacing w:val="-10"/>
          <w:sz w:val="28"/>
          <w:szCs w:val="28"/>
        </w:rPr>
        <w:tab/>
      </w:r>
      <w:r w:rsidRPr="00030DC1">
        <w:rPr>
          <w:bCs/>
          <w:spacing w:val="-10"/>
          <w:sz w:val="28"/>
          <w:szCs w:val="28"/>
        </w:rPr>
        <w:tab/>
      </w:r>
      <w:r w:rsidRPr="00030DC1">
        <w:rPr>
          <w:bCs/>
          <w:spacing w:val="-10"/>
          <w:sz w:val="28"/>
          <w:szCs w:val="28"/>
        </w:rPr>
        <w:tab/>
      </w:r>
      <w:r w:rsidR="00EA3534">
        <w:rPr>
          <w:bCs/>
          <w:spacing w:val="-10"/>
          <w:sz w:val="28"/>
          <w:szCs w:val="28"/>
        </w:rPr>
        <w:t xml:space="preserve"> </w:t>
      </w:r>
      <w:r w:rsidR="005263D3">
        <w:rPr>
          <w:bCs/>
          <w:spacing w:val="-10"/>
          <w:sz w:val="28"/>
          <w:szCs w:val="28"/>
        </w:rPr>
        <w:t xml:space="preserve">   </w:t>
      </w:r>
      <w:r w:rsidR="00EA3534">
        <w:rPr>
          <w:bCs/>
          <w:spacing w:val="-10"/>
          <w:sz w:val="28"/>
          <w:szCs w:val="28"/>
        </w:rPr>
        <w:t xml:space="preserve">  </w:t>
      </w:r>
      <w:r w:rsidR="00F1412E">
        <w:rPr>
          <w:bCs/>
          <w:spacing w:val="-10"/>
          <w:sz w:val="28"/>
          <w:szCs w:val="28"/>
        </w:rPr>
        <w:t xml:space="preserve">  </w:t>
      </w:r>
      <w:r w:rsidR="005263D3">
        <w:rPr>
          <w:bCs/>
          <w:spacing w:val="-10"/>
          <w:sz w:val="28"/>
          <w:szCs w:val="28"/>
        </w:rPr>
        <w:t xml:space="preserve">    </w:t>
      </w:r>
      <w:r w:rsidR="00F1412E">
        <w:rPr>
          <w:bCs/>
          <w:spacing w:val="-10"/>
          <w:sz w:val="28"/>
          <w:szCs w:val="28"/>
        </w:rPr>
        <w:t xml:space="preserve"> </w:t>
      </w:r>
      <w:r w:rsidR="00AF7DE5">
        <w:rPr>
          <w:bCs/>
          <w:spacing w:val="-10"/>
          <w:sz w:val="28"/>
          <w:szCs w:val="28"/>
        </w:rPr>
        <w:t>Д</w:t>
      </w:r>
      <w:r w:rsidRPr="00030DC1">
        <w:rPr>
          <w:spacing w:val="-10"/>
          <w:sz w:val="28"/>
          <w:szCs w:val="28"/>
        </w:rPr>
        <w:t>.</w:t>
      </w:r>
      <w:r w:rsidR="00AF7DE5">
        <w:rPr>
          <w:spacing w:val="-10"/>
          <w:sz w:val="28"/>
          <w:szCs w:val="28"/>
        </w:rPr>
        <w:t>В</w:t>
      </w:r>
      <w:r w:rsidRPr="00030DC1">
        <w:rPr>
          <w:spacing w:val="-10"/>
          <w:sz w:val="28"/>
          <w:szCs w:val="28"/>
        </w:rPr>
        <w:t xml:space="preserve">. </w:t>
      </w:r>
      <w:r w:rsidR="00AF7DE5">
        <w:rPr>
          <w:spacing w:val="-10"/>
          <w:sz w:val="28"/>
          <w:szCs w:val="28"/>
        </w:rPr>
        <w:t>Добряков</w:t>
      </w:r>
    </w:p>
    <w:p w:rsidR="00483A39" w:rsidRDefault="004D5C78" w:rsidP="00483A39">
      <w:pPr>
        <w:widowControl w:val="0"/>
        <w:autoSpaceDE w:val="0"/>
        <w:autoSpaceDN w:val="0"/>
        <w:adjustRightInd w:val="0"/>
        <w:ind w:left="5954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72C8" w:rsidRDefault="00483A39" w:rsidP="00483A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83A39" w:rsidRPr="0027381C" w:rsidRDefault="00483A39" w:rsidP="00483A39">
      <w:pPr>
        <w:widowControl w:val="0"/>
        <w:autoSpaceDE w:val="0"/>
        <w:autoSpaceDN w:val="0"/>
        <w:adjustRightInd w:val="0"/>
        <w:ind w:left="5954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E2336E">
        <w:rPr>
          <w:sz w:val="28"/>
          <w:szCs w:val="28"/>
        </w:rPr>
        <w:t xml:space="preserve"> </w:t>
      </w:r>
    </w:p>
    <w:p w:rsidR="00483A39" w:rsidRDefault="00483A39" w:rsidP="00483A39">
      <w:pPr>
        <w:widowControl w:val="0"/>
        <w:autoSpaceDE w:val="0"/>
        <w:autoSpaceDN w:val="0"/>
        <w:adjustRightInd w:val="0"/>
        <w:ind w:left="5954"/>
        <w:contextualSpacing/>
        <w:jc w:val="both"/>
        <w:outlineLvl w:val="0"/>
        <w:rPr>
          <w:sz w:val="28"/>
          <w:szCs w:val="28"/>
        </w:rPr>
      </w:pPr>
      <w:r w:rsidRPr="00E2336E">
        <w:rPr>
          <w:sz w:val="28"/>
          <w:szCs w:val="28"/>
        </w:rPr>
        <w:t>постановлени</w:t>
      </w:r>
      <w:r>
        <w:rPr>
          <w:sz w:val="28"/>
          <w:szCs w:val="28"/>
        </w:rPr>
        <w:t>ем А</w:t>
      </w:r>
      <w:r w:rsidRPr="00E2336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город Рыбинск</w:t>
      </w:r>
    </w:p>
    <w:p w:rsidR="00483A39" w:rsidRPr="00E2336E" w:rsidRDefault="00483A39" w:rsidP="00483A39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sz w:val="28"/>
          <w:szCs w:val="28"/>
        </w:rPr>
      </w:pPr>
      <w:r w:rsidRPr="00E2336E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</w:t>
      </w:r>
      <w:r w:rsidRPr="00E233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2336E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483A39" w:rsidRPr="00823CB6" w:rsidRDefault="00483A39" w:rsidP="00483A39">
      <w:pPr>
        <w:ind w:firstLine="567"/>
        <w:jc w:val="center"/>
        <w:rPr>
          <w:sz w:val="28"/>
          <w:szCs w:val="28"/>
        </w:rPr>
      </w:pPr>
    </w:p>
    <w:p w:rsidR="00483A39" w:rsidRPr="001E70FF" w:rsidRDefault="00483A39" w:rsidP="00483A39">
      <w:pPr>
        <w:ind w:firstLine="567"/>
        <w:jc w:val="center"/>
        <w:rPr>
          <w:sz w:val="28"/>
          <w:szCs w:val="28"/>
        </w:rPr>
      </w:pPr>
      <w:r w:rsidRPr="001E70FF">
        <w:rPr>
          <w:sz w:val="28"/>
          <w:szCs w:val="28"/>
        </w:rPr>
        <w:t>Административный регламент</w:t>
      </w:r>
    </w:p>
    <w:p w:rsidR="00483A39" w:rsidRPr="001E70FF" w:rsidRDefault="00483A39" w:rsidP="00483A39">
      <w:pPr>
        <w:ind w:firstLine="567"/>
        <w:jc w:val="center"/>
        <w:rPr>
          <w:sz w:val="28"/>
          <w:szCs w:val="28"/>
        </w:rPr>
      </w:pPr>
      <w:r w:rsidRPr="001E70FF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«П</w:t>
      </w:r>
      <w:r w:rsidRPr="001E70FF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1E70FF">
        <w:rPr>
          <w:sz w:val="28"/>
          <w:szCs w:val="28"/>
        </w:rPr>
        <w:t xml:space="preserve">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>»</w:t>
      </w:r>
      <w:r w:rsidRPr="001E70FF">
        <w:rPr>
          <w:sz w:val="28"/>
          <w:szCs w:val="28"/>
        </w:rPr>
        <w:t xml:space="preserve"> </w:t>
      </w:r>
    </w:p>
    <w:p w:rsidR="00483A39" w:rsidRPr="002B62E6" w:rsidRDefault="00483A39" w:rsidP="00483A39">
      <w:pPr>
        <w:tabs>
          <w:tab w:val="left" w:pos="793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3A39" w:rsidRPr="002B62E6" w:rsidRDefault="00483A39" w:rsidP="00483A39">
      <w:pPr>
        <w:ind w:firstLine="567"/>
        <w:jc w:val="center"/>
        <w:rPr>
          <w:sz w:val="28"/>
          <w:szCs w:val="28"/>
        </w:rPr>
      </w:pPr>
      <w:r w:rsidRPr="002B62E6">
        <w:rPr>
          <w:sz w:val="28"/>
          <w:szCs w:val="28"/>
        </w:rPr>
        <w:t>1. Общие положения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1.1. Административный регламент предоставления муниципальной услуги по предоставлению сведений информационной системы обеспечения градострои</w:t>
      </w:r>
      <w:r>
        <w:rPr>
          <w:sz w:val="28"/>
          <w:szCs w:val="28"/>
        </w:rPr>
        <w:t xml:space="preserve">тельной деятельности </w:t>
      </w:r>
      <w:r w:rsidRPr="002B62E6">
        <w:rPr>
          <w:sz w:val="28"/>
          <w:szCs w:val="28"/>
        </w:rPr>
        <w:t xml:space="preserve"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 </w:t>
      </w:r>
      <w:r>
        <w:rPr>
          <w:sz w:val="28"/>
          <w:szCs w:val="28"/>
        </w:rPr>
        <w:t>«П</w:t>
      </w:r>
      <w:r w:rsidRPr="002B62E6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2B62E6">
        <w:rPr>
          <w:sz w:val="28"/>
          <w:szCs w:val="28"/>
        </w:rPr>
        <w:t xml:space="preserve">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>»</w:t>
      </w:r>
      <w:r w:rsidRPr="002B62E6">
        <w:rPr>
          <w:sz w:val="28"/>
          <w:szCs w:val="28"/>
        </w:rPr>
        <w:t xml:space="preserve"> по </w:t>
      </w:r>
      <w:r>
        <w:rPr>
          <w:sz w:val="28"/>
          <w:szCs w:val="28"/>
        </w:rPr>
        <w:t>заявлениям</w:t>
      </w:r>
      <w:r w:rsidRPr="002B62E6">
        <w:rPr>
          <w:sz w:val="28"/>
          <w:szCs w:val="28"/>
        </w:rPr>
        <w:t xml:space="preserve"> физических и юридических лиц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483A39" w:rsidRPr="00483A39" w:rsidRDefault="00483A39" w:rsidP="00483A3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B62E6">
        <w:rPr>
          <w:sz w:val="28"/>
          <w:szCs w:val="28"/>
        </w:rPr>
        <w:t>1.2. При предоставлении муниципальной услуги заявителями являются физические или юридические лица (за исключением государственных органов и их территориальных органов, органов местного самоуправления), заинтересованные в получении сведений</w:t>
      </w:r>
      <w:r w:rsidRPr="002B62E6">
        <w:rPr>
          <w:rStyle w:val="ad"/>
          <w:bCs/>
          <w:sz w:val="28"/>
          <w:szCs w:val="28"/>
        </w:rPr>
        <w:t xml:space="preserve">, </w:t>
      </w:r>
      <w:r w:rsidRPr="00483A39">
        <w:rPr>
          <w:rStyle w:val="ad"/>
          <w:b w:val="0"/>
          <w:bCs/>
          <w:sz w:val="28"/>
          <w:szCs w:val="28"/>
        </w:rPr>
        <w:t>содержащихся в информационной системе обеспечения градостроительной деятельности (далее - заявители)</w:t>
      </w:r>
      <w:r w:rsidRPr="00483A39">
        <w:rPr>
          <w:b/>
          <w:sz w:val="28"/>
          <w:szCs w:val="28"/>
        </w:rPr>
        <w:t>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От имени заявителя при предоставлении муниципальной услуги может выступать иное лицо, имеющие право в соответствии с законодательством Российской Федерации либо в силу наделения его </w:t>
      </w:r>
      <w:r>
        <w:rPr>
          <w:sz w:val="28"/>
          <w:szCs w:val="28"/>
        </w:rPr>
        <w:t>з</w:t>
      </w:r>
      <w:r w:rsidRPr="002B62E6">
        <w:rPr>
          <w:sz w:val="28"/>
          <w:szCs w:val="28"/>
        </w:rPr>
        <w:t xml:space="preserve">аявителем в порядке, установленном законодательством Российской Федерации, полномочиями выступать от имени </w:t>
      </w:r>
      <w:r>
        <w:rPr>
          <w:sz w:val="28"/>
          <w:szCs w:val="28"/>
        </w:rPr>
        <w:t>з</w:t>
      </w:r>
      <w:r w:rsidRPr="002B62E6">
        <w:rPr>
          <w:sz w:val="28"/>
          <w:szCs w:val="28"/>
        </w:rPr>
        <w:t>аявителей при предоставлении муниципальной услуги.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1.3. Информирование о порядке предоставления муниципальной услуги.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 xml:space="preserve">1.3.1. </w:t>
      </w:r>
      <w:r w:rsidRPr="00167063">
        <w:rPr>
          <w:sz w:val="28"/>
          <w:szCs w:val="28"/>
        </w:rPr>
        <w:t>Муниципальная услуга предоставляется</w:t>
      </w:r>
      <w:r>
        <w:rPr>
          <w:sz w:val="28"/>
          <w:szCs w:val="28"/>
        </w:rPr>
        <w:t xml:space="preserve"> департаментом архитектуры и градостроительства Администрации городского </w:t>
      </w:r>
      <w:r w:rsidRPr="004200C7">
        <w:rPr>
          <w:sz w:val="28"/>
          <w:szCs w:val="28"/>
        </w:rPr>
        <w:t>округа город Рыбинск (далее по тексту – ОМСУ).</w:t>
      </w:r>
    </w:p>
    <w:p w:rsidR="00483A39" w:rsidRPr="006D191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Российская Федерация, Ярославская область, город Рыбинск, Крестовая ул., д. 77</w:t>
      </w:r>
      <w:r w:rsidRPr="006D1916">
        <w:rPr>
          <w:sz w:val="28"/>
          <w:szCs w:val="28"/>
        </w:rPr>
        <w:t>.</w:t>
      </w:r>
    </w:p>
    <w:p w:rsidR="00483A39" w:rsidRPr="006D191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152934, Ярославская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Рыбинск, Крестовая ул.,       д. 77</w:t>
      </w:r>
      <w:r w:rsidRPr="006D1916">
        <w:rPr>
          <w:sz w:val="28"/>
          <w:szCs w:val="28"/>
        </w:rPr>
        <w:t>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 xml:space="preserve">График работы: 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- четверг с 8 часов 00 минут до 17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пятница с 8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16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минут;</w:t>
      </w:r>
    </w:p>
    <w:p w:rsidR="00483A39" w:rsidRPr="00E57CEB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CEB">
        <w:rPr>
          <w:sz w:val="28"/>
          <w:szCs w:val="28"/>
        </w:rPr>
        <w:t>в предпраздничные дни продолжительность рабочего времени сокращается на 1 час</w:t>
      </w:r>
      <w:r>
        <w:rPr>
          <w:sz w:val="28"/>
          <w:szCs w:val="28"/>
        </w:rPr>
        <w:t>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перерыв с 12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12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минут до 13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суббота, воскресенье - выходные дни.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lastRenderedPageBreak/>
        <w:t xml:space="preserve">Прием по вопросам предоставления муниципальной услуги ведется по месту нахождения ОМСУ по следующему графику: 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с 13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17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вторник с 9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15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четверг с 9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12</w:t>
      </w:r>
      <w:r w:rsidRPr="002D60F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минут.</w:t>
      </w:r>
    </w:p>
    <w:p w:rsidR="00483A39" w:rsidRPr="006D191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 xml:space="preserve"> Справочные телефоны: </w:t>
      </w:r>
      <w:r>
        <w:rPr>
          <w:sz w:val="28"/>
          <w:szCs w:val="28"/>
        </w:rPr>
        <w:t xml:space="preserve">8 </w:t>
      </w:r>
      <w:r w:rsidRPr="006E7BE2">
        <w:rPr>
          <w:sz w:val="28"/>
          <w:szCs w:val="28"/>
        </w:rPr>
        <w:t>(</w:t>
      </w:r>
      <w:r>
        <w:rPr>
          <w:sz w:val="28"/>
          <w:szCs w:val="28"/>
        </w:rPr>
        <w:t>4855</w:t>
      </w:r>
      <w:r w:rsidRPr="006E7BE2">
        <w:rPr>
          <w:sz w:val="28"/>
          <w:szCs w:val="28"/>
        </w:rPr>
        <w:t>)</w:t>
      </w:r>
      <w:r>
        <w:rPr>
          <w:sz w:val="28"/>
          <w:szCs w:val="28"/>
        </w:rPr>
        <w:t xml:space="preserve"> 28-32-68</w:t>
      </w:r>
      <w:r w:rsidRPr="006D1916">
        <w:rPr>
          <w:sz w:val="28"/>
          <w:szCs w:val="28"/>
        </w:rPr>
        <w:t>.</w:t>
      </w:r>
    </w:p>
    <w:p w:rsidR="00483A39" w:rsidRPr="0025347B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 xml:space="preserve">Адрес электронной почты: </w:t>
      </w:r>
      <w:proofErr w:type="spellStart"/>
      <w:r w:rsidRPr="001862F1">
        <w:rPr>
          <w:sz w:val="28"/>
          <w:szCs w:val="28"/>
          <w:lang w:val="en-US"/>
        </w:rPr>
        <w:t>agu</w:t>
      </w:r>
      <w:proofErr w:type="spellEnd"/>
      <w:r w:rsidRPr="001862F1">
        <w:rPr>
          <w:sz w:val="28"/>
          <w:szCs w:val="28"/>
        </w:rPr>
        <w:t>@</w:t>
      </w:r>
      <w:proofErr w:type="spellStart"/>
      <w:r w:rsidRPr="001862F1">
        <w:rPr>
          <w:sz w:val="28"/>
          <w:szCs w:val="28"/>
          <w:lang w:val="en-US"/>
        </w:rPr>
        <w:t>rybadm</w:t>
      </w:r>
      <w:proofErr w:type="spellEnd"/>
      <w:r w:rsidRPr="001862F1">
        <w:rPr>
          <w:sz w:val="28"/>
          <w:szCs w:val="28"/>
        </w:rPr>
        <w:t>.</w:t>
      </w:r>
      <w:proofErr w:type="spellStart"/>
      <w:r w:rsidRPr="001862F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83A39" w:rsidRPr="00674BE7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E7">
        <w:rPr>
          <w:sz w:val="28"/>
          <w:szCs w:val="28"/>
        </w:rPr>
        <w:t>Информация о порядке предоставления муниципальной услуги в электронной форме размещается в присутственных местах:</w:t>
      </w:r>
    </w:p>
    <w:p w:rsidR="00483A39" w:rsidRPr="00674BE7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E7">
        <w:rPr>
          <w:sz w:val="28"/>
          <w:szCs w:val="28"/>
        </w:rPr>
        <w:t xml:space="preserve">- государственного автономного учреждения Ярославской области «Многофункциональный центр предоставления государственных и муниципальных услуг» по адресу: </w:t>
      </w:r>
      <w:proofErr w:type="gramStart"/>
      <w:r w:rsidRPr="00674BE7">
        <w:rPr>
          <w:sz w:val="28"/>
          <w:szCs w:val="28"/>
        </w:rPr>
        <w:t>Ярославская</w:t>
      </w:r>
      <w:proofErr w:type="gramEnd"/>
      <w:r w:rsidRPr="00674BE7">
        <w:rPr>
          <w:sz w:val="28"/>
          <w:szCs w:val="28"/>
        </w:rPr>
        <w:t xml:space="preserve"> обл., г. Рыбинск, проспект Генерала </w:t>
      </w:r>
      <w:proofErr w:type="spellStart"/>
      <w:r w:rsidRPr="00674BE7">
        <w:rPr>
          <w:sz w:val="28"/>
          <w:szCs w:val="28"/>
        </w:rPr>
        <w:t>Батова</w:t>
      </w:r>
      <w:proofErr w:type="spellEnd"/>
      <w:r w:rsidRPr="00674BE7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674BE7">
        <w:rPr>
          <w:sz w:val="28"/>
          <w:szCs w:val="28"/>
        </w:rPr>
        <w:t>1;</w:t>
      </w:r>
    </w:p>
    <w:p w:rsidR="00483A39" w:rsidRPr="00674BE7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BE7">
        <w:rPr>
          <w:sz w:val="28"/>
          <w:szCs w:val="28"/>
        </w:rPr>
        <w:t xml:space="preserve">- ОМСУ по адресу: </w:t>
      </w:r>
      <w:proofErr w:type="gramStart"/>
      <w:r w:rsidRPr="00674BE7">
        <w:rPr>
          <w:sz w:val="28"/>
          <w:szCs w:val="28"/>
        </w:rPr>
        <w:t>Ярославская</w:t>
      </w:r>
      <w:proofErr w:type="gramEnd"/>
      <w:r w:rsidRPr="00674BE7">
        <w:rPr>
          <w:sz w:val="28"/>
          <w:szCs w:val="28"/>
        </w:rPr>
        <w:t xml:space="preserve"> обл., Рыбинск, Крестовая ул., д. 77.</w:t>
      </w:r>
    </w:p>
    <w:p w:rsidR="00483A39" w:rsidRPr="00167063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063">
        <w:rPr>
          <w:sz w:val="28"/>
          <w:szCs w:val="28"/>
        </w:rPr>
        <w:t xml:space="preserve">Региональный центр телефонного обслуживания: 8 </w:t>
      </w:r>
      <w:r w:rsidRPr="004A0DED">
        <w:rPr>
          <w:sz w:val="28"/>
          <w:szCs w:val="28"/>
        </w:rPr>
        <w:t>(</w:t>
      </w:r>
      <w:r w:rsidRPr="00167063">
        <w:rPr>
          <w:sz w:val="28"/>
          <w:szCs w:val="28"/>
        </w:rPr>
        <w:t>4852</w:t>
      </w:r>
      <w:r w:rsidRPr="004A0DED">
        <w:rPr>
          <w:sz w:val="28"/>
          <w:szCs w:val="28"/>
        </w:rPr>
        <w:t>)</w:t>
      </w:r>
      <w:r w:rsidRPr="00167063">
        <w:rPr>
          <w:sz w:val="28"/>
          <w:szCs w:val="28"/>
        </w:rPr>
        <w:t xml:space="preserve"> 49-09-49, 8</w:t>
      </w:r>
      <w:r w:rsidRPr="004A0DED">
        <w:rPr>
          <w:sz w:val="28"/>
          <w:szCs w:val="28"/>
        </w:rPr>
        <w:t>-</w:t>
      </w:r>
      <w:r w:rsidRPr="00167063">
        <w:rPr>
          <w:sz w:val="28"/>
          <w:szCs w:val="28"/>
        </w:rPr>
        <w:t>800</w:t>
      </w:r>
      <w:r w:rsidRPr="004A0DED">
        <w:rPr>
          <w:sz w:val="28"/>
          <w:szCs w:val="28"/>
        </w:rPr>
        <w:t>-</w:t>
      </w:r>
      <w:r w:rsidRPr="00167063">
        <w:rPr>
          <w:sz w:val="28"/>
          <w:szCs w:val="28"/>
        </w:rPr>
        <w:t>100-76-09.</w:t>
      </w:r>
    </w:p>
    <w:p w:rsidR="00483A39" w:rsidRPr="00AA136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483A39" w:rsidRPr="00167063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063">
        <w:rPr>
          <w:sz w:val="28"/>
          <w:szCs w:val="28"/>
        </w:rPr>
        <w:t xml:space="preserve">Местонахождение: Российская Федерация, Ярославская область, город Рыбинск, </w:t>
      </w:r>
      <w:r>
        <w:rPr>
          <w:sz w:val="28"/>
          <w:szCs w:val="28"/>
        </w:rPr>
        <w:t xml:space="preserve">проспект </w:t>
      </w:r>
      <w:r w:rsidRPr="00167063">
        <w:rPr>
          <w:sz w:val="28"/>
          <w:szCs w:val="28"/>
        </w:rPr>
        <w:t xml:space="preserve">Генерала </w:t>
      </w:r>
      <w:proofErr w:type="spellStart"/>
      <w:r w:rsidRPr="00167063">
        <w:rPr>
          <w:sz w:val="28"/>
          <w:szCs w:val="28"/>
        </w:rPr>
        <w:t>Батова</w:t>
      </w:r>
      <w:proofErr w:type="spellEnd"/>
      <w:r w:rsidRPr="00167063">
        <w:rPr>
          <w:sz w:val="28"/>
          <w:szCs w:val="28"/>
        </w:rPr>
        <w:t>, д. 1.</w:t>
      </w:r>
    </w:p>
    <w:p w:rsidR="00483A39" w:rsidRPr="009623CC" w:rsidRDefault="00483A39" w:rsidP="00483A39">
      <w:pPr>
        <w:ind w:firstLine="709"/>
        <w:jc w:val="both"/>
        <w:rPr>
          <w:sz w:val="28"/>
          <w:szCs w:val="28"/>
        </w:rPr>
      </w:pPr>
      <w:r w:rsidRPr="009623CC">
        <w:rPr>
          <w:sz w:val="28"/>
          <w:szCs w:val="28"/>
        </w:rPr>
        <w:t xml:space="preserve">График работы: </w:t>
      </w:r>
    </w:p>
    <w:p w:rsidR="00483A39" w:rsidRPr="00924F30" w:rsidRDefault="00483A39" w:rsidP="00483A39">
      <w:pPr>
        <w:ind w:firstLine="709"/>
        <w:jc w:val="both"/>
        <w:rPr>
          <w:sz w:val="28"/>
          <w:szCs w:val="28"/>
        </w:rPr>
      </w:pPr>
      <w:r w:rsidRPr="00924F30">
        <w:rPr>
          <w:sz w:val="28"/>
          <w:szCs w:val="28"/>
        </w:rPr>
        <w:t xml:space="preserve">- </w:t>
      </w:r>
      <w:r>
        <w:rPr>
          <w:sz w:val="28"/>
          <w:szCs w:val="28"/>
        </w:rPr>
        <w:t>понедельник, среда, четверг, пятница, суббота с 8 часов 00 минут до 18 часов 00 минут;</w:t>
      </w:r>
    </w:p>
    <w:p w:rsidR="00483A39" w:rsidRPr="009623CC" w:rsidRDefault="00483A39" w:rsidP="00483A39">
      <w:pPr>
        <w:ind w:firstLine="709"/>
        <w:jc w:val="both"/>
        <w:rPr>
          <w:sz w:val="28"/>
          <w:szCs w:val="28"/>
        </w:rPr>
      </w:pPr>
      <w:r w:rsidRPr="009623CC">
        <w:rPr>
          <w:sz w:val="28"/>
          <w:szCs w:val="28"/>
        </w:rPr>
        <w:t>- вторник с 10 часов 00 минут до 20 часов 00 минут;</w:t>
      </w:r>
    </w:p>
    <w:p w:rsidR="00483A39" w:rsidRPr="009623CC" w:rsidRDefault="00483A39" w:rsidP="00483A39">
      <w:pPr>
        <w:ind w:firstLine="709"/>
        <w:jc w:val="both"/>
        <w:rPr>
          <w:sz w:val="28"/>
          <w:szCs w:val="28"/>
        </w:rPr>
      </w:pPr>
      <w:r w:rsidRPr="009623CC">
        <w:rPr>
          <w:sz w:val="28"/>
          <w:szCs w:val="28"/>
        </w:rPr>
        <w:t>- воскресенье – выходной.</w:t>
      </w:r>
    </w:p>
    <w:p w:rsidR="00483A39" w:rsidRPr="006A19D2" w:rsidRDefault="00483A39" w:rsidP="00483A39">
      <w:pPr>
        <w:ind w:firstLine="709"/>
        <w:jc w:val="both"/>
        <w:rPr>
          <w:sz w:val="28"/>
          <w:szCs w:val="28"/>
        </w:rPr>
      </w:pPr>
      <w:r w:rsidRPr="009623CC">
        <w:rPr>
          <w:sz w:val="28"/>
          <w:szCs w:val="28"/>
        </w:rPr>
        <w:t xml:space="preserve">Справочные телефоны: </w:t>
      </w:r>
      <w:r w:rsidRPr="009623CC">
        <w:rPr>
          <w:color w:val="000000"/>
          <w:sz w:val="28"/>
          <w:szCs w:val="28"/>
          <w:shd w:val="clear" w:color="auto" w:fill="FFFFFF"/>
        </w:rPr>
        <w:t>8</w:t>
      </w:r>
      <w:r w:rsidRPr="008120A3">
        <w:rPr>
          <w:color w:val="000000"/>
          <w:sz w:val="28"/>
          <w:szCs w:val="28"/>
          <w:shd w:val="clear" w:color="auto" w:fill="FFFFFF"/>
        </w:rPr>
        <w:t>-</w:t>
      </w:r>
      <w:r w:rsidRPr="009623CC">
        <w:rPr>
          <w:color w:val="000000"/>
          <w:sz w:val="28"/>
          <w:szCs w:val="28"/>
          <w:shd w:val="clear" w:color="auto" w:fill="FFFFFF"/>
        </w:rPr>
        <w:t>800</w:t>
      </w:r>
      <w:r w:rsidRPr="008120A3">
        <w:rPr>
          <w:color w:val="000000"/>
          <w:sz w:val="28"/>
          <w:szCs w:val="28"/>
          <w:shd w:val="clear" w:color="auto" w:fill="FFFFFF"/>
        </w:rPr>
        <w:t>-</w:t>
      </w:r>
      <w:r w:rsidRPr="009623CC">
        <w:rPr>
          <w:color w:val="000000"/>
          <w:sz w:val="28"/>
          <w:szCs w:val="28"/>
          <w:shd w:val="clear" w:color="auto" w:fill="FFFFFF"/>
        </w:rPr>
        <w:t xml:space="preserve">100-76-09, </w:t>
      </w:r>
      <w:r>
        <w:rPr>
          <w:color w:val="000000"/>
          <w:sz w:val="28"/>
          <w:szCs w:val="28"/>
          <w:shd w:val="clear" w:color="auto" w:fill="FFFFFF"/>
        </w:rPr>
        <w:t xml:space="preserve"> 8 </w:t>
      </w:r>
      <w:r w:rsidRPr="009623CC">
        <w:rPr>
          <w:color w:val="000000"/>
          <w:sz w:val="28"/>
          <w:szCs w:val="28"/>
          <w:shd w:val="clear" w:color="auto" w:fill="FFFFFF"/>
        </w:rPr>
        <w:t>(4855) 28-71-41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83A39" w:rsidRPr="00AA136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  <w:r>
        <w:rPr>
          <w:sz w:val="28"/>
          <w:szCs w:val="28"/>
        </w:rPr>
        <w:t>.</w:t>
      </w:r>
    </w:p>
    <w:p w:rsidR="00483A39" w:rsidRPr="00AA136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>Адрес электронной почты МФЦ: mfc@mfc76.ru.</w:t>
      </w:r>
    </w:p>
    <w:p w:rsidR="00483A39" w:rsidRPr="00AA136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483A39" w:rsidRPr="00AA136E" w:rsidRDefault="00483A39" w:rsidP="00483A39">
      <w:pPr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483A39" w:rsidRPr="006D1916" w:rsidRDefault="00483A39" w:rsidP="00483A39">
      <w:pPr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 xml:space="preserve">- </w:t>
      </w:r>
      <w:r w:rsidRPr="006D1916">
        <w:rPr>
          <w:sz w:val="28"/>
          <w:szCs w:val="28"/>
        </w:rPr>
        <w:t>на официальном сайте ОМСУ в информационно-телекоммуникационной сети «Интернет»:</w:t>
      </w:r>
      <w:r w:rsidRPr="006632A9">
        <w:t xml:space="preserve"> </w:t>
      </w:r>
      <w:hyperlink r:id="rId8" w:history="1">
        <w:r w:rsidRPr="006632A9">
          <w:rPr>
            <w:rStyle w:val="a5"/>
            <w:sz w:val="28"/>
            <w:szCs w:val="28"/>
          </w:rPr>
          <w:t>http://rybinsk.ru/services/fiz/property</w:t>
        </w:r>
      </w:hyperlink>
      <w:r>
        <w:t>;</w:t>
      </w:r>
    </w:p>
    <w:p w:rsidR="00483A39" w:rsidRPr="00AA136E" w:rsidRDefault="00483A39" w:rsidP="00483A39">
      <w:pPr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 xml:space="preserve">- на информационных стендах в ОМСУ; </w:t>
      </w:r>
    </w:p>
    <w:p w:rsidR="00483A39" w:rsidRDefault="00483A39" w:rsidP="00483A39">
      <w:pPr>
        <w:ind w:firstLine="709"/>
      </w:pPr>
      <w:r w:rsidRPr="00AA136E">
        <w:rPr>
          <w:sz w:val="28"/>
          <w:szCs w:val="28"/>
        </w:rPr>
        <w:t xml:space="preserve">- </w:t>
      </w:r>
      <w:r w:rsidRPr="006D1916">
        <w:rPr>
          <w:sz w:val="28"/>
          <w:szCs w:val="28"/>
        </w:rPr>
        <w:t xml:space="preserve">в </w:t>
      </w:r>
      <w:bookmarkStart w:id="1" w:name="OLE_LINK9"/>
      <w:r w:rsidRPr="006D1916">
        <w:rPr>
          <w:sz w:val="28"/>
          <w:szCs w:val="28"/>
        </w:rPr>
        <w:t xml:space="preserve">федеральной государственной информационной системе «Единый портал </w:t>
      </w:r>
      <w:bookmarkEnd w:id="1"/>
      <w:r w:rsidRPr="006D1916">
        <w:rPr>
          <w:sz w:val="28"/>
          <w:szCs w:val="28"/>
        </w:rPr>
        <w:t xml:space="preserve">государственных и </w:t>
      </w:r>
      <w:r>
        <w:rPr>
          <w:sz w:val="28"/>
          <w:szCs w:val="28"/>
        </w:rPr>
        <w:t xml:space="preserve"> </w:t>
      </w:r>
      <w:r w:rsidRPr="006D1916">
        <w:rPr>
          <w:sz w:val="28"/>
          <w:szCs w:val="28"/>
        </w:rPr>
        <w:t xml:space="preserve">муниципальных услуг </w:t>
      </w:r>
      <w:r>
        <w:rPr>
          <w:sz w:val="28"/>
          <w:szCs w:val="28"/>
        </w:rPr>
        <w:t xml:space="preserve"> </w:t>
      </w:r>
      <w:r w:rsidRPr="006D1916">
        <w:rPr>
          <w:sz w:val="28"/>
          <w:szCs w:val="28"/>
        </w:rPr>
        <w:t xml:space="preserve">(функций)» </w:t>
      </w:r>
      <w:r>
        <w:rPr>
          <w:sz w:val="28"/>
          <w:szCs w:val="28"/>
        </w:rPr>
        <w:t xml:space="preserve">  </w:t>
      </w:r>
      <w:proofErr w:type="spellStart"/>
      <w:r w:rsidRPr="006D1916">
        <w:rPr>
          <w:sz w:val="28"/>
          <w:szCs w:val="28"/>
        </w:rPr>
        <w:t>www.gosuslugi.ru</w:t>
      </w:r>
      <w:proofErr w:type="spellEnd"/>
      <w:r w:rsidRPr="006D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4817">
        <w:rPr>
          <w:sz w:val="28"/>
          <w:szCs w:val="28"/>
        </w:rPr>
        <w:t>(далее – Единый</w:t>
      </w:r>
      <w:r>
        <w:rPr>
          <w:sz w:val="28"/>
          <w:szCs w:val="28"/>
        </w:rPr>
        <w:t xml:space="preserve"> </w:t>
      </w:r>
      <w:r w:rsidRPr="000F4817">
        <w:rPr>
          <w:sz w:val="28"/>
          <w:szCs w:val="28"/>
        </w:rPr>
        <w:t xml:space="preserve">портал):  </w:t>
      </w:r>
      <w:hyperlink r:id="rId9" w:history="1">
        <w:r w:rsidRPr="006632A9">
          <w:rPr>
            <w:rStyle w:val="a5"/>
            <w:sz w:val="28"/>
            <w:szCs w:val="28"/>
          </w:rPr>
          <w:t>https://www.gosuslugi.ru/pgu/stateStructure/7641500010000000304.html#!_services</w:t>
        </w:r>
      </w:hyperlink>
      <w:r>
        <w:t>;</w:t>
      </w:r>
    </w:p>
    <w:p w:rsidR="00483A39" w:rsidRPr="006D1916" w:rsidRDefault="00483A39" w:rsidP="00483A39">
      <w:pPr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>- на сайте многофункционального центра;</w:t>
      </w:r>
    </w:p>
    <w:p w:rsidR="00483A39" w:rsidRPr="006D1916" w:rsidRDefault="00483A39" w:rsidP="00483A39">
      <w:pPr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>- в многофункциональном центре.</w:t>
      </w:r>
    </w:p>
    <w:p w:rsidR="00483A39" w:rsidRPr="0025347B" w:rsidRDefault="00483A39" w:rsidP="00483A39">
      <w:pPr>
        <w:ind w:firstLine="709"/>
        <w:rPr>
          <w:u w:val="single"/>
        </w:rPr>
      </w:pP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lastRenderedPageBreak/>
        <w:t xml:space="preserve">1.5. </w:t>
      </w:r>
      <w:r w:rsidRPr="00827BF3">
        <w:rPr>
          <w:sz w:val="28"/>
          <w:szCs w:val="28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83A39" w:rsidRPr="006D1916" w:rsidRDefault="00483A39" w:rsidP="00483A39">
      <w:pPr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>- в устной форме при личном обращении в</w:t>
      </w:r>
      <w:r>
        <w:rPr>
          <w:sz w:val="28"/>
          <w:szCs w:val="28"/>
        </w:rPr>
        <w:t xml:space="preserve"> департамент архитектуры и градостроительства Администрации городского округа город Рыбинск </w:t>
      </w:r>
      <w:r w:rsidRPr="006D1916">
        <w:rPr>
          <w:sz w:val="28"/>
          <w:szCs w:val="28"/>
        </w:rPr>
        <w:t xml:space="preserve">или в многофункциональном центре;                              </w:t>
      </w:r>
      <w:r w:rsidRPr="006D1916">
        <w:rPr>
          <w:sz w:val="20"/>
          <w:szCs w:val="20"/>
        </w:rPr>
        <w:t xml:space="preserve"> </w:t>
      </w:r>
    </w:p>
    <w:p w:rsidR="00483A39" w:rsidRDefault="00483A39" w:rsidP="00483A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916">
        <w:rPr>
          <w:sz w:val="28"/>
          <w:szCs w:val="28"/>
        </w:rPr>
        <w:t xml:space="preserve">- посредством телефонной связи: </w:t>
      </w:r>
      <w:r>
        <w:rPr>
          <w:sz w:val="28"/>
          <w:szCs w:val="28"/>
        </w:rPr>
        <w:t>8 (4855) 28-32-68, в соответствии с графиком работы, установленным подпунктом 1.3.1 пункта 1.3 раздела 1 регламента;</w:t>
      </w:r>
    </w:p>
    <w:p w:rsidR="00483A39" w:rsidRPr="006D1916" w:rsidRDefault="00483A39" w:rsidP="00483A39">
      <w:pPr>
        <w:ind w:firstLine="720"/>
        <w:jc w:val="both"/>
        <w:rPr>
          <w:sz w:val="28"/>
          <w:szCs w:val="28"/>
        </w:rPr>
      </w:pPr>
      <w:r w:rsidRPr="006D1916">
        <w:rPr>
          <w:sz w:val="28"/>
          <w:szCs w:val="28"/>
        </w:rPr>
        <w:t xml:space="preserve">- с использованием электронной почты: </w:t>
      </w:r>
      <w:proofErr w:type="spellStart"/>
      <w:r w:rsidRPr="00C43E54">
        <w:rPr>
          <w:sz w:val="28"/>
          <w:szCs w:val="28"/>
          <w:lang w:val="en-US"/>
        </w:rPr>
        <w:t>agu</w:t>
      </w:r>
      <w:proofErr w:type="spellEnd"/>
      <w:r w:rsidRPr="00C43E54">
        <w:rPr>
          <w:sz w:val="28"/>
          <w:szCs w:val="28"/>
        </w:rPr>
        <w:t>@</w:t>
      </w:r>
      <w:proofErr w:type="spellStart"/>
      <w:r w:rsidRPr="00C43E54">
        <w:rPr>
          <w:sz w:val="28"/>
          <w:szCs w:val="28"/>
          <w:lang w:val="en-US"/>
        </w:rPr>
        <w:t>rybadm</w:t>
      </w:r>
      <w:proofErr w:type="spellEnd"/>
      <w:r w:rsidRPr="00C43E54">
        <w:rPr>
          <w:sz w:val="28"/>
          <w:szCs w:val="28"/>
        </w:rPr>
        <w:t>.</w:t>
      </w:r>
      <w:proofErr w:type="spellStart"/>
      <w:r w:rsidRPr="00C43E54">
        <w:rPr>
          <w:sz w:val="28"/>
          <w:szCs w:val="28"/>
          <w:lang w:val="en-US"/>
        </w:rPr>
        <w:t>ru</w:t>
      </w:r>
      <w:proofErr w:type="spellEnd"/>
      <w:r w:rsidRPr="006D1916">
        <w:rPr>
          <w:sz w:val="28"/>
          <w:szCs w:val="28"/>
        </w:rPr>
        <w:t>;</w:t>
      </w:r>
    </w:p>
    <w:p w:rsidR="00483A39" w:rsidRPr="006D1916" w:rsidRDefault="00483A39" w:rsidP="00483A39">
      <w:pPr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>- с использованием Единого портала;</w:t>
      </w:r>
    </w:p>
    <w:p w:rsidR="00483A39" w:rsidRPr="00251B7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16">
        <w:rPr>
          <w:sz w:val="28"/>
          <w:szCs w:val="28"/>
        </w:rPr>
        <w:t>- через официальный сайт ОМСУ или многофункционального центра</w:t>
      </w:r>
      <w:r>
        <w:rPr>
          <w:sz w:val="28"/>
          <w:szCs w:val="28"/>
        </w:rPr>
        <w:t xml:space="preserve"> </w:t>
      </w:r>
      <w:r w:rsidRPr="006D1916">
        <w:rPr>
          <w:sz w:val="28"/>
          <w:szCs w:val="28"/>
        </w:rPr>
        <w:t xml:space="preserve">по </w:t>
      </w:r>
      <w:r w:rsidRPr="00251B7E">
        <w:rPr>
          <w:sz w:val="28"/>
          <w:szCs w:val="28"/>
        </w:rPr>
        <w:t>форме обратной связи: http://mfc76.ru;</w:t>
      </w:r>
    </w:p>
    <w:p w:rsidR="00483A39" w:rsidRPr="006D1916" w:rsidRDefault="00483A39" w:rsidP="00483A39">
      <w:pPr>
        <w:ind w:firstLine="709"/>
        <w:jc w:val="both"/>
        <w:rPr>
          <w:sz w:val="20"/>
          <w:szCs w:val="20"/>
        </w:rPr>
      </w:pPr>
      <w:r w:rsidRPr="006D1916">
        <w:rPr>
          <w:sz w:val="28"/>
          <w:szCs w:val="28"/>
        </w:rPr>
        <w:t>- посредством почтового отправления:</w:t>
      </w:r>
      <w:r w:rsidRPr="00B24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152934, Ярославская область,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Рыбинск, Крестовая ул., д. 77</w:t>
      </w:r>
      <w:r w:rsidRPr="006D1916">
        <w:rPr>
          <w:sz w:val="28"/>
          <w:szCs w:val="28"/>
        </w:rPr>
        <w:t>.</w:t>
      </w:r>
    </w:p>
    <w:p w:rsidR="00483A39" w:rsidRDefault="00483A39" w:rsidP="00483A39">
      <w:pPr>
        <w:ind w:firstLine="709"/>
        <w:jc w:val="both"/>
        <w:rPr>
          <w:i/>
          <w:sz w:val="28"/>
          <w:szCs w:val="28"/>
        </w:rPr>
      </w:pPr>
      <w:r w:rsidRPr="00827BF3">
        <w:rPr>
          <w:sz w:val="28"/>
          <w:szCs w:val="28"/>
        </w:rPr>
        <w:t>Письменное обращение за информацией о порядке предоставления муниципальной услуги должно быть рассмотрено не позднее 30 дней</w:t>
      </w:r>
      <w:r>
        <w:rPr>
          <w:sz w:val="28"/>
          <w:szCs w:val="28"/>
        </w:rPr>
        <w:t>.</w:t>
      </w:r>
      <w:r w:rsidRPr="006D1916">
        <w:rPr>
          <w:i/>
          <w:sz w:val="28"/>
          <w:szCs w:val="28"/>
        </w:rPr>
        <w:t xml:space="preserve"> </w:t>
      </w:r>
      <w:r w:rsidRPr="006D1916">
        <w:rPr>
          <w:i/>
          <w:sz w:val="28"/>
          <w:szCs w:val="28"/>
        </w:rPr>
        <w:tab/>
      </w:r>
    </w:p>
    <w:p w:rsidR="00483A39" w:rsidRPr="00827BF3" w:rsidRDefault="00483A39" w:rsidP="00483A39">
      <w:pPr>
        <w:ind w:firstLine="709"/>
        <w:jc w:val="both"/>
        <w:rPr>
          <w:sz w:val="28"/>
          <w:szCs w:val="28"/>
        </w:rPr>
      </w:pPr>
      <w:r w:rsidRPr="00827BF3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>
        <w:rPr>
          <w:sz w:val="28"/>
          <w:szCs w:val="28"/>
        </w:rPr>
        <w:t>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При осуществлении записи на прием ОМСУ не вправе требовать от заявителя совершения иных действий, кроме прохождения процедуры идентификац</w:t>
      </w:r>
      <w:proofErr w:type="gramStart"/>
      <w:r w:rsidRPr="002B62E6">
        <w:rPr>
          <w:sz w:val="28"/>
          <w:szCs w:val="28"/>
        </w:rPr>
        <w:t>ии и ау</w:t>
      </w:r>
      <w:proofErr w:type="gramEnd"/>
      <w:r w:rsidRPr="002B62E6">
        <w:rPr>
          <w:sz w:val="28"/>
          <w:szCs w:val="28"/>
        </w:rPr>
        <w:t>тентификации и указания цели приема.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Запись на прием осуществля</w:t>
      </w:r>
      <w:r>
        <w:rPr>
          <w:sz w:val="28"/>
          <w:szCs w:val="28"/>
        </w:rPr>
        <w:t>ет</w:t>
      </w:r>
      <w:r w:rsidRPr="002B62E6">
        <w:rPr>
          <w:sz w:val="28"/>
          <w:szCs w:val="28"/>
        </w:rPr>
        <w:t>ся посредством интерактивного сервиса Единого портала</w:t>
      </w:r>
      <w:r>
        <w:rPr>
          <w:sz w:val="28"/>
          <w:szCs w:val="28"/>
        </w:rPr>
        <w:t xml:space="preserve">. 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Сотрудник ОМСУ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A39" w:rsidRPr="002B62E6" w:rsidRDefault="00483A39" w:rsidP="00483A39">
      <w:pPr>
        <w:ind w:firstLine="709"/>
        <w:jc w:val="center"/>
        <w:rPr>
          <w:sz w:val="28"/>
          <w:szCs w:val="28"/>
        </w:rPr>
      </w:pPr>
      <w:r w:rsidRPr="002B62E6">
        <w:rPr>
          <w:sz w:val="28"/>
          <w:szCs w:val="28"/>
        </w:rPr>
        <w:t>2. Стандарт предоставления муниципальной услуги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2.1. Наименование муниципальной услуги: предоставление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>.</w:t>
      </w:r>
      <w:r w:rsidRPr="002B62E6">
        <w:rPr>
          <w:sz w:val="28"/>
          <w:szCs w:val="28"/>
        </w:rPr>
        <w:t xml:space="preserve"> 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2.2. Наименование органа, предоставляющего муниципальную услугу: </w:t>
      </w:r>
      <w:r>
        <w:rPr>
          <w:sz w:val="28"/>
          <w:szCs w:val="28"/>
        </w:rPr>
        <w:t>департамент архитектуры и градостроительства Администрации городского округа город Рыбинск.</w:t>
      </w:r>
    </w:p>
    <w:p w:rsidR="00483A39" w:rsidRPr="00BB4A54" w:rsidRDefault="00483A39" w:rsidP="00483A3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При </w:t>
      </w:r>
      <w:r w:rsidRPr="00AA136E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оставлении муниципальной услуги запрещается требовать от заявителя осуществления действий, в том </w:t>
      </w:r>
      <w:r w:rsidRPr="00AA136E">
        <w:rPr>
          <w:sz w:val="28"/>
          <w:szCs w:val="28"/>
        </w:rPr>
        <w:t>чи</w:t>
      </w:r>
      <w:r>
        <w:rPr>
          <w:sz w:val="28"/>
          <w:szCs w:val="28"/>
        </w:rPr>
        <w:t xml:space="preserve">сле согласований, необходимых для получения муниципальной услуги </w:t>
      </w:r>
      <w:r w:rsidRPr="00AA136E">
        <w:rPr>
          <w:sz w:val="28"/>
          <w:szCs w:val="28"/>
        </w:rPr>
        <w:t>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</w:t>
      </w:r>
      <w:r>
        <w:rPr>
          <w:sz w:val="28"/>
          <w:szCs w:val="28"/>
        </w:rPr>
        <w:t>е</w:t>
      </w:r>
      <w:r w:rsidRPr="00AA136E">
        <w:rPr>
          <w:sz w:val="28"/>
          <w:szCs w:val="28"/>
        </w:rPr>
        <w:t>нных в перечень услуг, которые являются необходимыми и обязательными для предоставления</w:t>
      </w:r>
      <w:r>
        <w:rPr>
          <w:sz w:val="28"/>
          <w:szCs w:val="28"/>
        </w:rPr>
        <w:t xml:space="preserve"> </w:t>
      </w:r>
      <w:r w:rsidRPr="00BB4A54">
        <w:rPr>
          <w:sz w:val="28"/>
          <w:szCs w:val="28"/>
        </w:rPr>
        <w:t>муниципальной услуги, утверждённый</w:t>
      </w:r>
      <w:proofErr w:type="gramEnd"/>
      <w:r w:rsidRPr="00BB4A5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67F58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767F58">
        <w:rPr>
          <w:sz w:val="28"/>
          <w:szCs w:val="28"/>
        </w:rPr>
        <w:t xml:space="preserve"> муниципального Совета </w:t>
      </w:r>
      <w:r w:rsidRPr="00767F58">
        <w:rPr>
          <w:sz w:val="28"/>
          <w:szCs w:val="28"/>
        </w:rPr>
        <w:lastRenderedPageBreak/>
        <w:t xml:space="preserve">городского округа </w:t>
      </w:r>
      <w:proofErr w:type="gramStart"/>
      <w:r w:rsidRPr="00767F58">
        <w:rPr>
          <w:sz w:val="28"/>
          <w:szCs w:val="28"/>
        </w:rPr>
        <w:t>г</w:t>
      </w:r>
      <w:proofErr w:type="gramEnd"/>
      <w:r w:rsidRPr="00767F58">
        <w:rPr>
          <w:sz w:val="28"/>
          <w:szCs w:val="28"/>
        </w:rPr>
        <w:t xml:space="preserve">. Рыбинск от 07.06.2012 </w:t>
      </w:r>
      <w:r>
        <w:rPr>
          <w:sz w:val="28"/>
          <w:szCs w:val="28"/>
        </w:rPr>
        <w:t>№</w:t>
      </w:r>
      <w:r w:rsidRPr="00767F58">
        <w:rPr>
          <w:sz w:val="28"/>
          <w:szCs w:val="28"/>
        </w:rPr>
        <w:t xml:space="preserve"> 177</w:t>
      </w:r>
      <w:r>
        <w:rPr>
          <w:sz w:val="28"/>
          <w:szCs w:val="28"/>
        </w:rPr>
        <w:t xml:space="preserve"> «</w:t>
      </w:r>
      <w:r w:rsidRPr="00767F58">
        <w:rPr>
          <w:sz w:val="28"/>
          <w:szCs w:val="28"/>
        </w:rPr>
        <w:t>О перечне услуг, которые являются необходимыми и обязательными для предоставления муниципальных услуг о</w:t>
      </w:r>
      <w:r>
        <w:rPr>
          <w:sz w:val="28"/>
          <w:szCs w:val="28"/>
        </w:rPr>
        <w:t>рганами местного самоуправления»</w:t>
      </w:r>
      <w:r w:rsidRPr="00BB4A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2.3. Формы подачи заявления и получения результата предоставления услуги: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очная форма – при личном присутствии заявителя в ОМСУ или МФЦ;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483A39" w:rsidRPr="00193BAD" w:rsidRDefault="00483A39" w:rsidP="00483A39">
      <w:pPr>
        <w:pStyle w:val="HTML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BAD">
        <w:rPr>
          <w:rFonts w:ascii="Times New Roman" w:hAnsi="Times New Roman"/>
          <w:color w:val="000000"/>
          <w:sz w:val="28"/>
          <w:szCs w:val="28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2.4. Результатом предоставления муниципальной услуги является выдача (направление)  заявителю:</w:t>
      </w:r>
    </w:p>
    <w:p w:rsidR="00483A39" w:rsidRPr="00483A39" w:rsidRDefault="00483A39" w:rsidP="00483A3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3A39">
        <w:rPr>
          <w:sz w:val="28"/>
          <w:szCs w:val="28"/>
        </w:rPr>
        <w:t>а) сведений</w:t>
      </w:r>
      <w:r w:rsidRPr="00483A39">
        <w:rPr>
          <w:rStyle w:val="ad"/>
          <w:b w:val="0"/>
          <w:bCs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Pr="00483A39">
        <w:rPr>
          <w:b/>
          <w:sz w:val="28"/>
          <w:szCs w:val="28"/>
        </w:rPr>
        <w:t>;</w:t>
      </w:r>
    </w:p>
    <w:p w:rsidR="00483A39" w:rsidRPr="00483A39" w:rsidRDefault="00483A39" w:rsidP="00483A39">
      <w:pPr>
        <w:autoSpaceDE w:val="0"/>
        <w:autoSpaceDN w:val="0"/>
        <w:adjustRightInd w:val="0"/>
        <w:ind w:firstLine="709"/>
        <w:jc w:val="both"/>
        <w:rPr>
          <w:rStyle w:val="ad"/>
          <w:b w:val="0"/>
          <w:bCs/>
          <w:sz w:val="28"/>
          <w:szCs w:val="28"/>
        </w:rPr>
      </w:pPr>
      <w:r w:rsidRPr="00483A39">
        <w:rPr>
          <w:rStyle w:val="ad"/>
          <w:b w:val="0"/>
          <w:bCs/>
          <w:sz w:val="28"/>
          <w:szCs w:val="28"/>
        </w:rPr>
        <w:t>б) письменного отказа в предоставлении сведений, содержащихся в информационной системе обеспечения градостроительной деятельности.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2.5. Общий срок предоставления муниципальной услуги составляет 14 дней </w:t>
      </w:r>
      <w:proofErr w:type="gramStart"/>
      <w:r w:rsidRPr="002B62E6">
        <w:rPr>
          <w:sz w:val="28"/>
          <w:szCs w:val="28"/>
        </w:rPr>
        <w:t>с</w:t>
      </w:r>
      <w:r w:rsidRPr="00A90EB9">
        <w:rPr>
          <w:sz w:val="28"/>
          <w:szCs w:val="28"/>
        </w:rPr>
        <w:t xml:space="preserve"> </w:t>
      </w:r>
      <w:r>
        <w:rPr>
          <w:sz w:val="28"/>
          <w:szCs w:val="28"/>
        </w:rPr>
        <w:t>даты поступления</w:t>
      </w:r>
      <w:proofErr w:type="gramEnd"/>
      <w:r>
        <w:rPr>
          <w:sz w:val="28"/>
          <w:szCs w:val="28"/>
        </w:rPr>
        <w:t xml:space="preserve"> в ОМСУ документа, подтверждающего внесение платы за предоставление сведений.</w:t>
      </w:r>
    </w:p>
    <w:p w:rsidR="00483A39" w:rsidRPr="00193BAD" w:rsidRDefault="00483A39" w:rsidP="00483A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В случае</w:t>
      </w:r>
      <w:proofErr w:type="gramStart"/>
      <w:r w:rsidRPr="00193BAD">
        <w:rPr>
          <w:color w:val="000000"/>
          <w:sz w:val="28"/>
          <w:szCs w:val="28"/>
        </w:rPr>
        <w:t>,</w:t>
      </w:r>
      <w:proofErr w:type="gramEnd"/>
      <w:r w:rsidRPr="00193BAD">
        <w:rPr>
          <w:color w:val="000000"/>
          <w:sz w:val="28"/>
          <w:szCs w:val="28"/>
        </w:rPr>
        <w:t xml:space="preserve"> если муниципальная услуга в соответствии с законодательством Российской Федерации является бесплатной для заявителя, сведения, содержащиеся в информационной системе обеспечения градостроительной деятельности, выдаются (направляются) заявителю в течение 14 дней со дня поступления заявления и документов, обязанность по предоставлению которых возложена на заявителя в ОМСУ.</w:t>
      </w:r>
    </w:p>
    <w:p w:rsidR="00483A39" w:rsidRPr="002B62E6" w:rsidRDefault="00483A39" w:rsidP="00483A39">
      <w:pPr>
        <w:tabs>
          <w:tab w:val="left" w:pos="4082"/>
        </w:tabs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2.6. Правовые основания для предоставления муниципальной услуги: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Градостроительный кодекс Российской Федерации от 29.12.2004 № 190-ФЗ (</w:t>
      </w:r>
      <w:r>
        <w:rPr>
          <w:sz w:val="28"/>
          <w:szCs w:val="28"/>
        </w:rPr>
        <w:t>«</w:t>
      </w:r>
      <w:r w:rsidRPr="002B62E6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2B62E6">
        <w:rPr>
          <w:sz w:val="28"/>
          <w:szCs w:val="28"/>
        </w:rPr>
        <w:t xml:space="preserve">, № 290, 30.12.2004); 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Федеральный закон от 27</w:t>
      </w:r>
      <w:r>
        <w:rPr>
          <w:sz w:val="28"/>
          <w:szCs w:val="28"/>
        </w:rPr>
        <w:t>.07.</w:t>
      </w:r>
      <w:r w:rsidRPr="002B62E6">
        <w:rPr>
          <w:sz w:val="28"/>
          <w:szCs w:val="28"/>
        </w:rPr>
        <w:t xml:space="preserve">2010 № 210-ФЗ «Об организации предоставления государственных и муниципальных услуг» («Российская газета», </w:t>
      </w:r>
      <w:r>
        <w:rPr>
          <w:sz w:val="28"/>
          <w:szCs w:val="28"/>
        </w:rPr>
        <w:t xml:space="preserve">  </w:t>
      </w:r>
      <w:r w:rsidRPr="002B62E6">
        <w:rPr>
          <w:sz w:val="28"/>
          <w:szCs w:val="28"/>
        </w:rPr>
        <w:t>№ 168, 30.07.2010);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</w:t>
      </w:r>
      <w:r>
        <w:rPr>
          <w:sz w:val="28"/>
          <w:szCs w:val="28"/>
        </w:rPr>
        <w:t xml:space="preserve">оссийской </w:t>
      </w:r>
      <w:r w:rsidRPr="002B62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B62E6">
        <w:rPr>
          <w:sz w:val="28"/>
          <w:szCs w:val="28"/>
        </w:rPr>
        <w:t>», 06.10.2003, № 40, ст. 3822);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- Федеральный закон от 06.04.2011 № 63-ФЗ «Об электронной подписи» («Собрание законодательства Российской Федерации», 11.04.2011, № 15, </w:t>
      </w:r>
      <w:r>
        <w:rPr>
          <w:sz w:val="28"/>
          <w:szCs w:val="28"/>
        </w:rPr>
        <w:t>с</w:t>
      </w:r>
      <w:r w:rsidRPr="002B62E6">
        <w:rPr>
          <w:sz w:val="28"/>
          <w:szCs w:val="28"/>
        </w:rPr>
        <w:t>т. 2036);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Закон Российской Федерации от 21.07.1993 № 5485-1 «О государственной тайне» («Собрание законодательства Российской Федерации», 13.10.1997, № 41, ст. 8220-8235);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lastRenderedPageBreak/>
        <w:t xml:space="preserve">- </w:t>
      </w:r>
      <w:hyperlink r:id="rId10" w:history="1">
        <w:r w:rsidRPr="002B62E6">
          <w:rPr>
            <w:sz w:val="28"/>
            <w:szCs w:val="28"/>
          </w:rPr>
          <w:t>Постановление</w:t>
        </w:r>
      </w:hyperlink>
      <w:r w:rsidRPr="002B62E6">
        <w:rPr>
          <w:sz w:val="28"/>
          <w:szCs w:val="28"/>
        </w:rPr>
        <w:t xml:space="preserve"> Правительства Российской Федерации от 09.06.2006 № 363 «Об информационном обеспечении градостроительной деятельности» («Собрание законодательства Российской Федерации», 19.06.2006, № 25, ст. 2725);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 («Бюллетень нормативных актов федеральных органов исполнительной власти», 03.03.2008, № 9);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- </w:t>
      </w:r>
      <w:hyperlink r:id="rId11" w:history="1">
        <w:r w:rsidRPr="002B62E6">
          <w:rPr>
            <w:sz w:val="28"/>
            <w:szCs w:val="28"/>
          </w:rPr>
          <w:t>Приказ</w:t>
        </w:r>
      </w:hyperlink>
      <w:r w:rsidRPr="002B62E6">
        <w:rPr>
          <w:sz w:val="28"/>
          <w:szCs w:val="28"/>
        </w:rPr>
        <w:t xml:space="preserve"> Министерства экономического развития и торговли Российской Федерации от 26.02.2007 №</w:t>
      </w:r>
      <w:r>
        <w:rPr>
          <w:sz w:val="28"/>
          <w:szCs w:val="28"/>
        </w:rPr>
        <w:t xml:space="preserve"> </w:t>
      </w:r>
      <w:r w:rsidRPr="002B62E6">
        <w:rPr>
          <w:sz w:val="28"/>
          <w:szCs w:val="28"/>
        </w:rPr>
        <w:t xml:space="preserve">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(«Бюллетень нормативных актов федеральных органов исполнительной власти», 07.05.2007, № 19); 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город Рыбинск от 01.09.2011 № 2886 «Об утверждении Положения об информационной системы обеспечения градостроительной деятельности на территории городского округа город Рыбинск».</w:t>
      </w:r>
    </w:p>
    <w:p w:rsidR="00483A39" w:rsidRPr="00AA136E" w:rsidRDefault="00483A39" w:rsidP="00483A39">
      <w:pPr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>2.7. Перечень документов, необходимых для предоставления муниципальной услуги.</w:t>
      </w:r>
    </w:p>
    <w:p w:rsidR="00483A39" w:rsidRPr="00AA136E" w:rsidRDefault="00483A39" w:rsidP="00483A39">
      <w:pPr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>2.7.1. Перечень документов, предоставляемых заявителем самостоятельно: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1) </w:t>
      </w:r>
      <w:r>
        <w:rPr>
          <w:sz w:val="28"/>
          <w:szCs w:val="28"/>
        </w:rPr>
        <w:t>заявление о предоставлении сведений информационной системы обеспечения градостроительной деятельности (далее - ИСОГД)</w:t>
      </w:r>
      <w:r w:rsidRPr="002B62E6">
        <w:rPr>
          <w:sz w:val="28"/>
          <w:szCs w:val="28"/>
        </w:rPr>
        <w:t xml:space="preserve">  (</w:t>
      </w:r>
      <w:r w:rsidRPr="00BA6AD5">
        <w:rPr>
          <w:sz w:val="28"/>
          <w:szCs w:val="28"/>
        </w:rPr>
        <w:t>Приложение 1</w:t>
      </w:r>
      <w:r w:rsidRPr="002B62E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2B62E6">
        <w:rPr>
          <w:sz w:val="28"/>
          <w:szCs w:val="28"/>
        </w:rPr>
        <w:t>регламенту);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В </w:t>
      </w:r>
      <w:r>
        <w:rPr>
          <w:sz w:val="28"/>
          <w:szCs w:val="28"/>
        </w:rPr>
        <w:t>заявлении</w:t>
      </w:r>
      <w:r w:rsidRPr="002B62E6">
        <w:rPr>
          <w:sz w:val="28"/>
          <w:szCs w:val="28"/>
        </w:rPr>
        <w:t xml:space="preserve"> должна быть указана следующая информация: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а) наименование юридического лица на бланке организации; для граждан - фамилия, имя и отчество (последн</w:t>
      </w:r>
      <w:r>
        <w:rPr>
          <w:sz w:val="28"/>
          <w:szCs w:val="28"/>
        </w:rPr>
        <w:t>е</w:t>
      </w:r>
      <w:r w:rsidRPr="002B62E6">
        <w:rPr>
          <w:sz w:val="28"/>
          <w:szCs w:val="28"/>
        </w:rPr>
        <w:t>е - при наличии);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б) место нахождения юридического лица, для граждан - место жительства,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483A39" w:rsidRPr="00425FC4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62E6">
        <w:rPr>
          <w:sz w:val="28"/>
          <w:szCs w:val="28"/>
        </w:rPr>
        <w:t xml:space="preserve">в) раздел </w:t>
      </w:r>
      <w:r w:rsidRPr="00483A39">
        <w:rPr>
          <w:rStyle w:val="ad"/>
          <w:b w:val="0"/>
          <w:bCs/>
          <w:sz w:val="28"/>
          <w:szCs w:val="28"/>
        </w:rPr>
        <w:t>информационной системы обеспечения градостроительной деятельности,</w:t>
      </w:r>
      <w:r w:rsidRPr="00483A39">
        <w:rPr>
          <w:b/>
          <w:sz w:val="28"/>
          <w:szCs w:val="28"/>
        </w:rPr>
        <w:t xml:space="preserve"> </w:t>
      </w:r>
      <w:r w:rsidRPr="002B62E6">
        <w:rPr>
          <w:sz w:val="28"/>
          <w:szCs w:val="28"/>
        </w:rPr>
        <w:t>запрашиваемые сведения о развитии территории, застройке территории, земельном участке и объекте капитального строительства, адрес объекта капитального строительства или земельного участка или описание территории (при невозможности указания адреса);</w:t>
      </w:r>
    </w:p>
    <w:p w:rsidR="00483A39" w:rsidRPr="00ED000F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00F">
        <w:rPr>
          <w:sz w:val="28"/>
          <w:szCs w:val="28"/>
        </w:rPr>
        <w:t xml:space="preserve">г) в случае если предоставление муниципальной услуги осуществляется за плату, в </w:t>
      </w:r>
      <w:r>
        <w:rPr>
          <w:sz w:val="28"/>
          <w:szCs w:val="28"/>
        </w:rPr>
        <w:t>заявлении</w:t>
      </w:r>
      <w:r w:rsidRPr="00ED000F">
        <w:rPr>
          <w:sz w:val="28"/>
          <w:szCs w:val="28"/>
        </w:rPr>
        <w:t xml:space="preserve"> указывается идентификатор плательщика, включающий в себя идентификатор сведений о физическом лице или идентификатор сведений о юридическом лице.</w:t>
      </w:r>
    </w:p>
    <w:p w:rsidR="00483A39" w:rsidRPr="00ED000F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000F">
        <w:rPr>
          <w:sz w:val="28"/>
          <w:szCs w:val="28"/>
        </w:rPr>
        <w:t xml:space="preserve">В качестве идентификатора сведений о физическом лице в соответствии с приказом Казначейства России от 30.11.2012 </w:t>
      </w:r>
      <w:r>
        <w:rPr>
          <w:sz w:val="28"/>
          <w:szCs w:val="28"/>
        </w:rPr>
        <w:t>№</w:t>
      </w:r>
      <w:r w:rsidRPr="00ED000F">
        <w:rPr>
          <w:sz w:val="28"/>
          <w:szCs w:val="28"/>
        </w:rPr>
        <w:t xml:space="preserve"> 19н </w:t>
      </w:r>
      <w:r>
        <w:rPr>
          <w:sz w:val="28"/>
          <w:szCs w:val="28"/>
        </w:rPr>
        <w:t>«</w:t>
      </w:r>
      <w:r w:rsidRPr="00ED000F">
        <w:rPr>
          <w:sz w:val="28"/>
          <w:szCs w:val="28"/>
        </w:rPr>
        <w:t>Об утверждении Порядка ведения Государственной информационной системы о государственных и муниципальных платежах</w:t>
      </w:r>
      <w:r>
        <w:rPr>
          <w:sz w:val="28"/>
          <w:szCs w:val="28"/>
        </w:rPr>
        <w:t>»</w:t>
      </w:r>
      <w:r w:rsidRPr="00ED000F">
        <w:rPr>
          <w:sz w:val="28"/>
          <w:szCs w:val="28"/>
        </w:rPr>
        <w:t xml:space="preserve"> используется информация об одном из следующих документов:</w:t>
      </w:r>
    </w:p>
    <w:p w:rsidR="00483A39" w:rsidRPr="00ED000F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000F">
        <w:rPr>
          <w:sz w:val="28"/>
          <w:szCs w:val="28"/>
        </w:rPr>
        <w:t>-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:rsidR="00483A39" w:rsidRPr="00ED000F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000F">
        <w:rPr>
          <w:sz w:val="28"/>
          <w:szCs w:val="28"/>
        </w:rPr>
        <w:lastRenderedPageBreak/>
        <w:t>- идентификационный номер налогоплательщика (ИНН);</w:t>
      </w:r>
    </w:p>
    <w:p w:rsidR="00483A39" w:rsidRPr="00ED000F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000F">
        <w:rPr>
          <w:sz w:val="28"/>
          <w:szCs w:val="28"/>
        </w:rPr>
        <w:t>- серия и номер документа, удостоверяющего личность;</w:t>
      </w:r>
    </w:p>
    <w:p w:rsidR="00483A39" w:rsidRPr="00ED000F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000F">
        <w:rPr>
          <w:sz w:val="28"/>
          <w:szCs w:val="28"/>
        </w:rPr>
        <w:t>- серия и номер водительского удостоверения.</w:t>
      </w:r>
    </w:p>
    <w:p w:rsidR="00483A39" w:rsidRPr="00ED000F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000F">
        <w:rPr>
          <w:sz w:val="28"/>
          <w:szCs w:val="28"/>
        </w:rPr>
        <w:t xml:space="preserve">В качестве идентификатора сведений о юридическом лице в соответствии с приказом Казначейства России от 30.11.2012 </w:t>
      </w:r>
      <w:r>
        <w:rPr>
          <w:sz w:val="28"/>
          <w:szCs w:val="28"/>
        </w:rPr>
        <w:t>№</w:t>
      </w:r>
      <w:r w:rsidRPr="00ED000F">
        <w:rPr>
          <w:sz w:val="28"/>
          <w:szCs w:val="28"/>
        </w:rPr>
        <w:t xml:space="preserve"> 19н </w:t>
      </w:r>
      <w:r>
        <w:rPr>
          <w:sz w:val="28"/>
          <w:szCs w:val="28"/>
        </w:rPr>
        <w:t>«</w:t>
      </w:r>
      <w:r w:rsidRPr="00ED000F">
        <w:rPr>
          <w:sz w:val="28"/>
          <w:szCs w:val="28"/>
        </w:rPr>
        <w:t>Об утверждении Порядка ведения Государственной информационной системы о государственных и муниципальных платежах</w:t>
      </w:r>
      <w:r>
        <w:rPr>
          <w:sz w:val="28"/>
          <w:szCs w:val="28"/>
        </w:rPr>
        <w:t>»</w:t>
      </w:r>
      <w:r w:rsidRPr="00ED000F">
        <w:rPr>
          <w:sz w:val="28"/>
          <w:szCs w:val="28"/>
        </w:rPr>
        <w:t xml:space="preserve"> используется идентификационный номер налогоплательщика (ИНН) совместно с кодом причины постановки на учет в налоговом органе (КПП) юридического лица.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2B62E6">
        <w:rPr>
          <w:sz w:val="28"/>
          <w:szCs w:val="28"/>
        </w:rPr>
        <w:t>) форма предоставления сведений (на бумажных и (или) электронных носителях, в текстовой и (или) графической форме);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B62E6">
        <w:rPr>
          <w:sz w:val="28"/>
          <w:szCs w:val="28"/>
        </w:rPr>
        <w:t>) желаемый способ получения результата предоставления муниципальной услуги;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B62E6">
        <w:rPr>
          <w:sz w:val="28"/>
          <w:szCs w:val="28"/>
        </w:rPr>
        <w:t>) личная подпись гражданина (или электронная подпись) или подпись (или электронная подпись)</w:t>
      </w:r>
      <w:r>
        <w:rPr>
          <w:sz w:val="28"/>
          <w:szCs w:val="28"/>
        </w:rPr>
        <w:t xml:space="preserve"> и печать для юридического лица;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2B62E6">
        <w:rPr>
          <w:sz w:val="28"/>
          <w:szCs w:val="28"/>
        </w:rPr>
        <w:t xml:space="preserve">) дата подачи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>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Заявитель вправе привести в заявлении свои контактные данные.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При направлении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 на предоставление муниципальной услуги в электронной форме </w:t>
      </w:r>
      <w:r>
        <w:rPr>
          <w:sz w:val="28"/>
          <w:szCs w:val="28"/>
        </w:rPr>
        <w:t>заявление долж</w:t>
      </w:r>
      <w:r w:rsidRPr="002B62E6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2B62E6">
        <w:rPr>
          <w:sz w:val="28"/>
          <w:szCs w:val="28"/>
        </w:rPr>
        <w:t xml:space="preserve"> быть подписан</w:t>
      </w:r>
      <w:r>
        <w:rPr>
          <w:sz w:val="28"/>
          <w:szCs w:val="28"/>
        </w:rPr>
        <w:t>о</w:t>
      </w:r>
      <w:r w:rsidRPr="002B62E6">
        <w:rPr>
          <w:sz w:val="28"/>
          <w:szCs w:val="28"/>
        </w:rPr>
        <w:t xml:space="preserve"> электронной подписью заявителя или представителя заявителя в соответствии с требованиями Федеральных законов: Федеральный закон от 27.07.2010  № 210-ФЗ «Об организации предоставления государственных и муниципальных услуг»; Федеральный закон от 06.04.2011 № 63-ФЗ «Об электронной подписи».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62E6">
        <w:rPr>
          <w:sz w:val="28"/>
          <w:szCs w:val="28"/>
        </w:rPr>
        <w:t xml:space="preserve">2) документ, удостоверяющий личность заявителя или представителя заявителя (при подаче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 и при получении результата предоставления муниципальной услуги лично заявителем или представителем заявителя);</w:t>
      </w:r>
    </w:p>
    <w:p w:rsidR="00483A39" w:rsidRPr="000D4E32" w:rsidRDefault="00483A39" w:rsidP="00483A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62E6">
        <w:rPr>
          <w:sz w:val="28"/>
          <w:szCs w:val="28"/>
        </w:rPr>
        <w:t xml:space="preserve">3) документ, удостоверяющий полномочия представителя заявителя (в случае подачи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 представителем заявителя) (представляется оригинал для снятия копии или копия, заверенная в установленном законом порядке)</w:t>
      </w:r>
      <w:r>
        <w:rPr>
          <w:sz w:val="28"/>
          <w:szCs w:val="28"/>
        </w:rPr>
        <w:t>.</w:t>
      </w:r>
    </w:p>
    <w:p w:rsidR="00483A39" w:rsidRPr="006D05A7" w:rsidRDefault="00483A39" w:rsidP="00483A39">
      <w:pPr>
        <w:ind w:firstLine="709"/>
        <w:jc w:val="both"/>
        <w:rPr>
          <w:sz w:val="28"/>
          <w:szCs w:val="28"/>
        </w:rPr>
      </w:pPr>
      <w:r w:rsidRPr="006D05A7">
        <w:rPr>
          <w:sz w:val="28"/>
          <w:szCs w:val="28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483A39" w:rsidRPr="008873E0" w:rsidRDefault="00483A39" w:rsidP="00483A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0EB9">
        <w:rPr>
          <w:sz w:val="28"/>
          <w:szCs w:val="28"/>
        </w:rPr>
        <w:t>1</w:t>
      </w:r>
      <w:r w:rsidRPr="006D05A7">
        <w:rPr>
          <w:sz w:val="28"/>
          <w:szCs w:val="28"/>
        </w:rPr>
        <w:t xml:space="preserve">) </w:t>
      </w:r>
      <w:r w:rsidRPr="00172A90">
        <w:rPr>
          <w:sz w:val="28"/>
          <w:szCs w:val="28"/>
        </w:rPr>
        <w:t>копия платежного поручения с отметкой банка или иной кредитной организац</w:t>
      </w:r>
      <w:proofErr w:type="gramStart"/>
      <w:r w:rsidRPr="00172A90">
        <w:rPr>
          <w:sz w:val="28"/>
          <w:szCs w:val="28"/>
        </w:rPr>
        <w:t>ии о е</w:t>
      </w:r>
      <w:proofErr w:type="gramEnd"/>
      <w:r w:rsidRPr="00172A90">
        <w:rPr>
          <w:sz w:val="28"/>
          <w:szCs w:val="28"/>
        </w:rPr>
        <w:t>го исполнении, либо копия квитанции установленной формы, подтверждающие оплату за предоставление сведений ИСОГД, за исключением случаев, в которых в соответствии с федеральными законами предоставление муниципальной услуги осуществляется безвозмездно</w:t>
      </w:r>
      <w:r>
        <w:rPr>
          <w:sz w:val="28"/>
          <w:szCs w:val="28"/>
        </w:rPr>
        <w:t>;</w:t>
      </w:r>
    </w:p>
    <w:p w:rsidR="00483A39" w:rsidRPr="00172A90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D05A7">
        <w:rPr>
          <w:color w:val="000000"/>
          <w:sz w:val="28"/>
          <w:szCs w:val="28"/>
        </w:rPr>
        <w:t xml:space="preserve">) </w:t>
      </w:r>
      <w:r w:rsidRPr="00172A90">
        <w:rPr>
          <w:sz w:val="28"/>
          <w:szCs w:val="28"/>
        </w:rPr>
        <w:t>документ, подтверждающий право на получение сведений, отнесенных к категории ограниченного доступа (если запрашиваемые сведения отнесены федеральным законодательством к категории ограниченного доступа) (Федеральная служба безопасности).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Установленный выше перечень документов является исчерпывающим.</w:t>
      </w:r>
    </w:p>
    <w:p w:rsidR="00483A39" w:rsidRPr="00AA136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36E">
        <w:rPr>
          <w:sz w:val="28"/>
          <w:szCs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Орга</w:t>
      </w:r>
      <w:r>
        <w:rPr>
          <w:sz w:val="28"/>
          <w:szCs w:val="28"/>
        </w:rPr>
        <w:t>н, предоставляющий муниципальную услугу</w:t>
      </w:r>
      <w:r w:rsidRPr="002B62E6">
        <w:rPr>
          <w:sz w:val="28"/>
          <w:szCs w:val="28"/>
        </w:rPr>
        <w:t>, не вправе требовать от заявителя: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62E6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2B62E6">
        <w:rPr>
          <w:sz w:val="28"/>
          <w:szCs w:val="28"/>
        </w:rPr>
        <w:t xml:space="preserve">, </w:t>
      </w:r>
      <w:proofErr w:type="gramStart"/>
      <w:r w:rsidRPr="002B62E6">
        <w:rPr>
          <w:sz w:val="28"/>
          <w:szCs w:val="28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2.8. </w:t>
      </w:r>
      <w:r w:rsidRPr="005A0D13">
        <w:rPr>
          <w:sz w:val="28"/>
          <w:szCs w:val="28"/>
        </w:rPr>
        <w:t>Необходимых и обязательных услуг для предоставления муниципальной услуги не предусмотрено.</w:t>
      </w:r>
    </w:p>
    <w:p w:rsidR="00483A39" w:rsidRPr="00013753" w:rsidRDefault="00483A39" w:rsidP="00483A39">
      <w:pPr>
        <w:pStyle w:val="af1"/>
        <w:spacing w:before="0"/>
        <w:ind w:firstLine="709"/>
        <w:rPr>
          <w:rFonts w:ascii="Times New Roman" w:hAnsi="Times New Roman"/>
          <w:sz w:val="28"/>
          <w:szCs w:val="28"/>
        </w:rPr>
      </w:pPr>
      <w:r w:rsidRPr="005A0D1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5A0D13">
        <w:rPr>
          <w:rFonts w:ascii="Times New Roman" w:hAnsi="Times New Roman"/>
          <w:sz w:val="28"/>
          <w:szCs w:val="28"/>
        </w:rPr>
        <w:t>. Основания для отказа в предоставлении услуги отсутствуют.</w:t>
      </w:r>
    </w:p>
    <w:p w:rsidR="00483A39" w:rsidRPr="00483A39" w:rsidRDefault="00483A39" w:rsidP="00483A39">
      <w:pPr>
        <w:ind w:firstLine="709"/>
        <w:jc w:val="both"/>
        <w:rPr>
          <w:b/>
          <w:sz w:val="28"/>
          <w:szCs w:val="28"/>
        </w:rPr>
      </w:pPr>
      <w:r w:rsidRPr="00013753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013753">
        <w:rPr>
          <w:sz w:val="28"/>
          <w:szCs w:val="28"/>
        </w:rPr>
        <w:t>. Исчерпывающий перечень оснований для принятия решения о мотивированном отказе в предоставлении сведений</w:t>
      </w:r>
      <w:r w:rsidRPr="00483A39">
        <w:rPr>
          <w:rStyle w:val="ad"/>
          <w:b w:val="0"/>
          <w:bCs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Pr="00483A39">
        <w:rPr>
          <w:b/>
          <w:sz w:val="28"/>
          <w:szCs w:val="28"/>
        </w:rPr>
        <w:t>: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3753">
        <w:rPr>
          <w:sz w:val="28"/>
          <w:szCs w:val="28"/>
        </w:rPr>
        <w:t>) установленный в соответствии с законодательством Российской Федерации запрет в предоставлении сведений</w:t>
      </w:r>
      <w:r>
        <w:rPr>
          <w:sz w:val="28"/>
          <w:szCs w:val="28"/>
        </w:rPr>
        <w:t xml:space="preserve"> (копий документов)</w:t>
      </w:r>
      <w:r w:rsidRPr="00013753">
        <w:rPr>
          <w:sz w:val="28"/>
          <w:szCs w:val="28"/>
        </w:rPr>
        <w:t xml:space="preserve">, содержащихся в </w:t>
      </w:r>
      <w:r>
        <w:rPr>
          <w:sz w:val="28"/>
          <w:szCs w:val="28"/>
        </w:rPr>
        <w:t>информационной системе обеспечения градостроительной деятельности, з</w:t>
      </w:r>
      <w:r w:rsidRPr="00013753">
        <w:rPr>
          <w:sz w:val="28"/>
          <w:szCs w:val="28"/>
        </w:rPr>
        <w:t>аявителю;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A01D8">
        <w:rPr>
          <w:sz w:val="28"/>
          <w:szCs w:val="28"/>
        </w:rPr>
        <w:t>отсутствие запрашиваемых сведений в информационной системе</w:t>
      </w:r>
      <w:r>
        <w:rPr>
          <w:sz w:val="28"/>
          <w:szCs w:val="28"/>
        </w:rPr>
        <w:t>;</w:t>
      </w:r>
    </w:p>
    <w:p w:rsidR="00483A39" w:rsidRPr="00013753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C29CE">
        <w:rPr>
          <w:color w:val="000000"/>
          <w:sz w:val="28"/>
          <w:szCs w:val="28"/>
        </w:rPr>
        <w:t xml:space="preserve">отсутствие подтверждения внесения платы за предоставление муниципальной услуги в течение срока </w:t>
      </w:r>
      <w:r>
        <w:rPr>
          <w:color w:val="000000"/>
          <w:sz w:val="28"/>
          <w:szCs w:val="28"/>
        </w:rPr>
        <w:t>предоставления муниципальной услуги, в случае если муниципальная услуга предоставляется за плату.</w:t>
      </w:r>
    </w:p>
    <w:p w:rsidR="00483A39" w:rsidRPr="002B62E6" w:rsidRDefault="00483A39" w:rsidP="00483A39">
      <w:pPr>
        <w:tabs>
          <w:tab w:val="left" w:pos="-3420"/>
        </w:tabs>
        <w:ind w:firstLine="709"/>
        <w:contextualSpacing/>
        <w:jc w:val="both"/>
        <w:rPr>
          <w:sz w:val="28"/>
          <w:szCs w:val="28"/>
        </w:rPr>
      </w:pPr>
      <w:r w:rsidRPr="002B62E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B62E6">
        <w:rPr>
          <w:sz w:val="28"/>
          <w:szCs w:val="28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483A39" w:rsidRPr="00DE188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886">
        <w:rPr>
          <w:sz w:val="28"/>
          <w:szCs w:val="28"/>
        </w:rPr>
        <w:t>2.12. Порядок, размер и основания взимания платы за предоставление муниципальной услуги.</w:t>
      </w:r>
    </w:p>
    <w:p w:rsidR="00483A39" w:rsidRPr="00DE188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886">
        <w:rPr>
          <w:sz w:val="28"/>
          <w:szCs w:val="28"/>
        </w:rPr>
        <w:t>2.12.1. Предоставление муниципальной услуги осуществляется за плату или бесплатно.</w:t>
      </w:r>
    </w:p>
    <w:p w:rsidR="00483A39" w:rsidRPr="00DE188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886">
        <w:rPr>
          <w:sz w:val="28"/>
          <w:szCs w:val="28"/>
        </w:rPr>
        <w:t xml:space="preserve">2.12.2. </w:t>
      </w:r>
      <w:proofErr w:type="gramStart"/>
      <w:r w:rsidRPr="00DE1886">
        <w:rPr>
          <w:sz w:val="28"/>
          <w:szCs w:val="28"/>
        </w:rPr>
        <w:t xml:space="preserve">Размер платы за предоставление </w:t>
      </w:r>
      <w:r>
        <w:rPr>
          <w:sz w:val="28"/>
          <w:szCs w:val="28"/>
        </w:rPr>
        <w:t>с</w:t>
      </w:r>
      <w:r w:rsidRPr="00DE1886">
        <w:rPr>
          <w:sz w:val="28"/>
          <w:szCs w:val="28"/>
        </w:rPr>
        <w:t xml:space="preserve">ведений устанавливается </w:t>
      </w:r>
      <w:r>
        <w:rPr>
          <w:sz w:val="28"/>
          <w:szCs w:val="28"/>
        </w:rPr>
        <w:t xml:space="preserve">постановлением Администрации городского округа город Рыбинск </w:t>
      </w:r>
      <w:r w:rsidRPr="00DE1886">
        <w:rPr>
          <w:sz w:val="28"/>
          <w:szCs w:val="28"/>
        </w:rPr>
        <w:t xml:space="preserve">ежегодно, исходя из планируемого объема расходов местного бюджета, направляемых на финансирование ведения </w:t>
      </w:r>
      <w:r>
        <w:rPr>
          <w:sz w:val="28"/>
          <w:szCs w:val="28"/>
        </w:rPr>
        <w:t>информационной системы обеспечения градостроительной деятельности</w:t>
      </w:r>
      <w:r w:rsidRPr="00DE1886">
        <w:rPr>
          <w:sz w:val="28"/>
          <w:szCs w:val="28"/>
        </w:rPr>
        <w:t xml:space="preserve"> и статисти</w:t>
      </w:r>
      <w:r>
        <w:rPr>
          <w:sz w:val="28"/>
          <w:szCs w:val="28"/>
        </w:rPr>
        <w:t>ки обращений по предоставлению с</w:t>
      </w:r>
      <w:r w:rsidRPr="00DE1886">
        <w:rPr>
          <w:sz w:val="28"/>
          <w:szCs w:val="28"/>
        </w:rPr>
        <w:t>ведений по результатам предыдущего года в соответствии с методикой, утвержденной приказом Министерства экономического развития и торговли Российской Федерации от 26.02.2007 № 57.</w:t>
      </w:r>
      <w:proofErr w:type="gramEnd"/>
    </w:p>
    <w:p w:rsidR="00483A39" w:rsidRPr="00DE1886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DE1886">
        <w:rPr>
          <w:sz w:val="28"/>
          <w:szCs w:val="28"/>
        </w:rPr>
        <w:t>2.12.3. Оп</w:t>
      </w:r>
      <w:r w:rsidRPr="00DE1886">
        <w:rPr>
          <w:iCs/>
          <w:sz w:val="28"/>
          <w:szCs w:val="28"/>
        </w:rPr>
        <w:t xml:space="preserve">лата предоставления сведений, содержащихся в </w:t>
      </w:r>
      <w:r>
        <w:rPr>
          <w:sz w:val="28"/>
          <w:szCs w:val="28"/>
        </w:rPr>
        <w:t>информационной системе обеспечения градостроительной деятельности</w:t>
      </w:r>
      <w:r w:rsidRPr="00DE1886">
        <w:rPr>
          <w:iCs/>
          <w:sz w:val="28"/>
          <w:szCs w:val="28"/>
        </w:rPr>
        <w:t xml:space="preserve">, осуществляется </w:t>
      </w:r>
      <w:r>
        <w:rPr>
          <w:iCs/>
          <w:sz w:val="28"/>
          <w:szCs w:val="28"/>
        </w:rPr>
        <w:t>з</w:t>
      </w:r>
      <w:r w:rsidRPr="00DE1886">
        <w:rPr>
          <w:iCs/>
          <w:sz w:val="28"/>
          <w:szCs w:val="28"/>
        </w:rPr>
        <w:t xml:space="preserve">аявителем </w:t>
      </w:r>
      <w:r w:rsidRPr="00DE1886">
        <w:rPr>
          <w:iCs/>
          <w:sz w:val="28"/>
          <w:szCs w:val="28"/>
        </w:rPr>
        <w:lastRenderedPageBreak/>
        <w:t xml:space="preserve">через банк или иную кредитную организацию путем наличного или безналичного расчета и зачисляется в доход бюджета </w:t>
      </w:r>
      <w:r>
        <w:rPr>
          <w:iCs/>
          <w:sz w:val="28"/>
          <w:szCs w:val="28"/>
        </w:rPr>
        <w:t>Администрации городского округа город Рыбинск</w:t>
      </w:r>
      <w:r w:rsidRPr="00DE1886">
        <w:rPr>
          <w:iCs/>
          <w:sz w:val="28"/>
          <w:szCs w:val="28"/>
        </w:rPr>
        <w:t>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886">
        <w:rPr>
          <w:sz w:val="28"/>
          <w:szCs w:val="28"/>
        </w:rPr>
        <w:t xml:space="preserve">2.12.4. Бесплатно сведения </w:t>
      </w:r>
      <w:r>
        <w:rPr>
          <w:sz w:val="28"/>
          <w:szCs w:val="28"/>
        </w:rPr>
        <w:t>информационной системе обеспечения градостроительной деятельности</w:t>
      </w:r>
      <w:r w:rsidRPr="00DE1886">
        <w:rPr>
          <w:sz w:val="28"/>
          <w:szCs w:val="28"/>
        </w:rPr>
        <w:t xml:space="preserve"> предоставляются по </w:t>
      </w:r>
      <w:r>
        <w:rPr>
          <w:sz w:val="28"/>
          <w:szCs w:val="28"/>
        </w:rPr>
        <w:t>заявлениям</w:t>
      </w:r>
      <w:r w:rsidRPr="00DE1886">
        <w:rPr>
          <w:sz w:val="28"/>
          <w:szCs w:val="28"/>
        </w:rPr>
        <w:t xml:space="preserve"> физических и юридических лиц в случаях, предусмотренных федеральными законами.</w:t>
      </w:r>
    </w:p>
    <w:p w:rsidR="00483A39" w:rsidRPr="00DE1886" w:rsidRDefault="00483A39" w:rsidP="00483A39">
      <w:pPr>
        <w:ind w:firstLine="709"/>
        <w:jc w:val="both"/>
        <w:rPr>
          <w:sz w:val="28"/>
          <w:szCs w:val="28"/>
        </w:rPr>
      </w:pPr>
      <w:r w:rsidRPr="00DE188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DE1886">
        <w:rPr>
          <w:sz w:val="28"/>
          <w:szCs w:val="28"/>
        </w:rPr>
        <w:t>. Максимальный срок ожидания в очереди при подаче заявления</w:t>
      </w:r>
      <w:r>
        <w:rPr>
          <w:sz w:val="28"/>
          <w:szCs w:val="28"/>
        </w:rPr>
        <w:t xml:space="preserve"> </w:t>
      </w:r>
      <w:r w:rsidRPr="00DE1886">
        <w:rPr>
          <w:sz w:val="28"/>
          <w:szCs w:val="28"/>
        </w:rPr>
        <w:t xml:space="preserve">и при получении результата предоставления муниципальной услуги не должен превышать 15 минут. </w:t>
      </w:r>
    </w:p>
    <w:p w:rsidR="00483A39" w:rsidRPr="00DE1886" w:rsidRDefault="00483A39" w:rsidP="0048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DE1886">
        <w:rPr>
          <w:sz w:val="28"/>
          <w:szCs w:val="28"/>
        </w:rPr>
        <w:t>. Срок и порядок регистрации заявления</w:t>
      </w:r>
      <w:r>
        <w:rPr>
          <w:sz w:val="28"/>
          <w:szCs w:val="28"/>
        </w:rPr>
        <w:t xml:space="preserve"> </w:t>
      </w:r>
      <w:r w:rsidRPr="00DE1886">
        <w:rPr>
          <w:sz w:val="28"/>
          <w:szCs w:val="28"/>
        </w:rPr>
        <w:t>на предоставление муниципальной услуги.</w:t>
      </w:r>
    </w:p>
    <w:p w:rsidR="00483A39" w:rsidRPr="001165A9" w:rsidRDefault="00483A39" w:rsidP="00483A39">
      <w:pPr>
        <w:ind w:firstLine="709"/>
        <w:jc w:val="both"/>
        <w:rPr>
          <w:sz w:val="28"/>
          <w:szCs w:val="28"/>
        </w:rPr>
      </w:pPr>
      <w:r w:rsidRPr="001165A9">
        <w:rPr>
          <w:sz w:val="28"/>
          <w:szCs w:val="28"/>
        </w:rPr>
        <w:t xml:space="preserve">Заявление, поданное в очной форме в ОМСУ, регистрируется непосредственно при подаче соответствующего заявления в ОМСУ. </w:t>
      </w:r>
    </w:p>
    <w:p w:rsidR="00483A39" w:rsidRPr="001165A9" w:rsidRDefault="00483A39" w:rsidP="00483A39">
      <w:pPr>
        <w:ind w:firstLine="709"/>
        <w:jc w:val="both"/>
        <w:rPr>
          <w:sz w:val="28"/>
          <w:szCs w:val="28"/>
        </w:rPr>
      </w:pPr>
      <w:r w:rsidRPr="001165A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регистрации заявления, поданного</w:t>
      </w:r>
      <w:r w:rsidRPr="001165A9">
        <w:rPr>
          <w:sz w:val="28"/>
          <w:szCs w:val="28"/>
        </w:rPr>
        <w:t xml:space="preserve"> в очной форме в МФЦ, определяется соглашением о взаимодействии с многофункциональным центром. 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1165A9">
        <w:rPr>
          <w:sz w:val="28"/>
          <w:szCs w:val="28"/>
        </w:rPr>
        <w:t>Заявление, поданное в заочной форме</w:t>
      </w:r>
      <w:r>
        <w:rPr>
          <w:sz w:val="28"/>
          <w:szCs w:val="28"/>
        </w:rPr>
        <w:t>,</w:t>
      </w:r>
      <w:r w:rsidRPr="001165A9">
        <w:rPr>
          <w:sz w:val="28"/>
          <w:szCs w:val="28"/>
        </w:rPr>
        <w:t xml:space="preserve"> регистрируется в день поступления в ОМСУ.</w:t>
      </w:r>
    </w:p>
    <w:p w:rsidR="00483A39" w:rsidRPr="002B3EA4" w:rsidRDefault="00483A39" w:rsidP="0048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2B62E6">
        <w:rPr>
          <w:sz w:val="28"/>
          <w:szCs w:val="28"/>
        </w:rPr>
        <w:t xml:space="preserve">. </w:t>
      </w:r>
      <w:r w:rsidRPr="002B3EA4">
        <w:rPr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2B3EA4">
        <w:rPr>
          <w:sz w:val="28"/>
          <w:szCs w:val="28"/>
        </w:rPr>
        <w:t>мультимедийной</w:t>
      </w:r>
      <w:proofErr w:type="spellEnd"/>
      <w:r w:rsidRPr="002B3EA4">
        <w:rPr>
          <w:sz w:val="28"/>
          <w:szCs w:val="28"/>
        </w:rPr>
        <w:t xml:space="preserve"> информации о порядке предоставления муниципальной услуги.</w:t>
      </w:r>
    </w:p>
    <w:p w:rsidR="00483A39" w:rsidRPr="00AE0FB5" w:rsidRDefault="00483A39" w:rsidP="00483A39">
      <w:pPr>
        <w:ind w:firstLine="709"/>
        <w:jc w:val="both"/>
        <w:rPr>
          <w:sz w:val="28"/>
          <w:szCs w:val="28"/>
        </w:rPr>
      </w:pPr>
      <w:r w:rsidRPr="00AE0FB5">
        <w:rPr>
          <w:sz w:val="28"/>
          <w:szCs w:val="28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483A39" w:rsidRPr="00AE0FB5" w:rsidRDefault="00483A39" w:rsidP="0048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AE0FB5">
        <w:rPr>
          <w:sz w:val="28"/>
          <w:szCs w:val="28"/>
        </w:rPr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AE0FB5">
        <w:rPr>
          <w:sz w:val="28"/>
          <w:szCs w:val="28"/>
        </w:rPr>
        <w:t>маломобильных</w:t>
      </w:r>
      <w:proofErr w:type="spellEnd"/>
      <w:r w:rsidRPr="00AE0FB5">
        <w:rPr>
          <w:sz w:val="28"/>
          <w:szCs w:val="28"/>
        </w:rPr>
        <w:t xml:space="preserve"> групп населения.</w:t>
      </w:r>
    </w:p>
    <w:p w:rsidR="00483A39" w:rsidRPr="00AE0FB5" w:rsidRDefault="00483A39" w:rsidP="00483A39">
      <w:pPr>
        <w:ind w:firstLine="709"/>
        <w:jc w:val="both"/>
        <w:rPr>
          <w:sz w:val="28"/>
          <w:szCs w:val="28"/>
        </w:rPr>
      </w:pPr>
      <w:r w:rsidRPr="00AE0FB5">
        <w:rPr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AE0FB5">
        <w:rPr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483A39" w:rsidRPr="001803C8" w:rsidRDefault="00483A39" w:rsidP="00483A39">
      <w:pPr>
        <w:ind w:firstLine="709"/>
        <w:jc w:val="both"/>
        <w:rPr>
          <w:sz w:val="28"/>
          <w:szCs w:val="28"/>
        </w:rPr>
      </w:pPr>
      <w:r w:rsidRPr="001803C8">
        <w:rPr>
          <w:sz w:val="28"/>
          <w:szCs w:val="28"/>
        </w:rPr>
        <w:t>В здании должны быть созданы условия для беспрепятственного доступа инвалидов (включая инвалидов, использующих кресла – коляски и собак – 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483A39" w:rsidRPr="001803C8" w:rsidRDefault="00483A39" w:rsidP="00483A39">
      <w:pPr>
        <w:ind w:firstLine="709"/>
        <w:jc w:val="both"/>
        <w:rPr>
          <w:sz w:val="28"/>
          <w:szCs w:val="28"/>
        </w:rPr>
      </w:pPr>
      <w:r w:rsidRPr="001803C8">
        <w:rPr>
          <w:sz w:val="28"/>
          <w:szCs w:val="28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ОМСУ, входа в здание и выхода из него, </w:t>
      </w:r>
      <w:r w:rsidRPr="001803C8">
        <w:rPr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 – коляски;</w:t>
      </w:r>
    </w:p>
    <w:p w:rsidR="00483A39" w:rsidRPr="001803C8" w:rsidRDefault="00483A39" w:rsidP="00483A39">
      <w:pPr>
        <w:ind w:firstLine="709"/>
        <w:jc w:val="both"/>
        <w:rPr>
          <w:sz w:val="28"/>
          <w:szCs w:val="28"/>
        </w:rPr>
      </w:pPr>
      <w:r w:rsidRPr="001803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A39" w:rsidRPr="001803C8" w:rsidRDefault="00483A39" w:rsidP="00483A39">
      <w:pPr>
        <w:ind w:firstLine="709"/>
        <w:jc w:val="both"/>
        <w:rPr>
          <w:sz w:val="28"/>
          <w:szCs w:val="28"/>
        </w:rPr>
      </w:pPr>
      <w:r w:rsidRPr="001803C8">
        <w:rPr>
          <w:sz w:val="28"/>
          <w:szCs w:val="28"/>
        </w:rPr>
        <w:t>допу</w:t>
      </w:r>
      <w:proofErr w:type="gramStart"/>
      <w:r w:rsidRPr="001803C8">
        <w:rPr>
          <w:sz w:val="28"/>
          <w:szCs w:val="28"/>
        </w:rPr>
        <w:t>ск в зд</w:t>
      </w:r>
      <w:proofErr w:type="gramEnd"/>
      <w:r w:rsidRPr="001803C8">
        <w:rPr>
          <w:sz w:val="28"/>
          <w:szCs w:val="28"/>
        </w:rPr>
        <w:t>ание, в котором предоставляется услуга, или к месту предоставления услуги собаки – 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483A39" w:rsidRPr="001803C8" w:rsidRDefault="00483A39" w:rsidP="00483A39">
      <w:pPr>
        <w:ind w:firstLine="709"/>
        <w:jc w:val="both"/>
        <w:rPr>
          <w:sz w:val="28"/>
          <w:szCs w:val="28"/>
        </w:rPr>
      </w:pPr>
      <w:r w:rsidRPr="001803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483A39" w:rsidRPr="001803C8" w:rsidRDefault="00483A39" w:rsidP="00483A39">
      <w:pPr>
        <w:ind w:firstLine="709"/>
        <w:jc w:val="both"/>
        <w:rPr>
          <w:sz w:val="28"/>
          <w:szCs w:val="28"/>
        </w:rPr>
      </w:pPr>
      <w:r w:rsidRPr="001803C8">
        <w:rPr>
          <w:sz w:val="28"/>
          <w:szCs w:val="28"/>
        </w:rPr>
        <w:t xml:space="preserve">обеспечение доступа в здание </w:t>
      </w:r>
      <w:proofErr w:type="spellStart"/>
      <w:r w:rsidRPr="001803C8">
        <w:rPr>
          <w:sz w:val="28"/>
          <w:szCs w:val="28"/>
        </w:rPr>
        <w:t>сурдопереводчика</w:t>
      </w:r>
      <w:proofErr w:type="spellEnd"/>
      <w:r w:rsidRPr="001803C8">
        <w:rPr>
          <w:sz w:val="28"/>
          <w:szCs w:val="28"/>
        </w:rPr>
        <w:t xml:space="preserve">, </w:t>
      </w:r>
      <w:proofErr w:type="spellStart"/>
      <w:r w:rsidRPr="001803C8">
        <w:rPr>
          <w:sz w:val="28"/>
          <w:szCs w:val="28"/>
        </w:rPr>
        <w:t>тифлосурдопереводчика</w:t>
      </w:r>
      <w:proofErr w:type="spellEnd"/>
      <w:r w:rsidRPr="001803C8">
        <w:rPr>
          <w:sz w:val="28"/>
          <w:szCs w:val="28"/>
        </w:rPr>
        <w:t>.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1803C8">
        <w:rPr>
          <w:sz w:val="28"/>
          <w:szCs w:val="28"/>
        </w:rPr>
        <w:t xml:space="preserve"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города Рыбинска, меры для обеспечения доступа инвалидов к месту предоставления услуги либо, когда </w:t>
      </w:r>
      <w:proofErr w:type="gramStart"/>
      <w:r w:rsidRPr="001803C8">
        <w:rPr>
          <w:sz w:val="28"/>
          <w:szCs w:val="28"/>
        </w:rPr>
        <w:t>это</w:t>
      </w:r>
      <w:proofErr w:type="gramEnd"/>
      <w:r w:rsidRPr="001803C8">
        <w:rPr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83A39" w:rsidRPr="00AE0FB5" w:rsidRDefault="00483A39" w:rsidP="00483A39">
      <w:pPr>
        <w:ind w:firstLine="709"/>
        <w:jc w:val="both"/>
        <w:rPr>
          <w:sz w:val="28"/>
          <w:szCs w:val="28"/>
        </w:rPr>
      </w:pPr>
      <w:r w:rsidRPr="00AE0FB5">
        <w:rPr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483A39" w:rsidRPr="00AE0FB5" w:rsidRDefault="00483A39" w:rsidP="00483A39">
      <w:pPr>
        <w:ind w:firstLine="709"/>
        <w:jc w:val="both"/>
        <w:rPr>
          <w:sz w:val="28"/>
          <w:szCs w:val="28"/>
        </w:rPr>
      </w:pPr>
      <w:proofErr w:type="gramStart"/>
      <w:r w:rsidRPr="00AE0FB5">
        <w:rPr>
          <w:sz w:val="28"/>
          <w:szCs w:val="28"/>
        </w:rPr>
        <w:t xml:space="preserve"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обеспечиваются санитарно-гигиеническими  помещениями, оборудованными в соответствии с требованиями строительных норм и правил, обеспечивающих доступность для инвалидов и </w:t>
      </w:r>
      <w:proofErr w:type="spellStart"/>
      <w:r w:rsidRPr="00AE0FB5">
        <w:rPr>
          <w:sz w:val="28"/>
          <w:szCs w:val="28"/>
        </w:rPr>
        <w:t>маломобильных</w:t>
      </w:r>
      <w:proofErr w:type="spellEnd"/>
      <w:r w:rsidRPr="00AE0FB5">
        <w:rPr>
          <w:sz w:val="28"/>
          <w:szCs w:val="28"/>
        </w:rPr>
        <w:t xml:space="preserve"> групп населения.</w:t>
      </w:r>
      <w:proofErr w:type="gramEnd"/>
    </w:p>
    <w:p w:rsidR="00483A39" w:rsidRPr="002B3EA4" w:rsidRDefault="00483A39" w:rsidP="00483A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62E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B62E6">
        <w:rPr>
          <w:sz w:val="28"/>
          <w:szCs w:val="28"/>
        </w:rPr>
        <w:t xml:space="preserve">. </w:t>
      </w:r>
      <w:r w:rsidRPr="002B3EA4">
        <w:rPr>
          <w:sz w:val="28"/>
          <w:szCs w:val="28"/>
        </w:rPr>
        <w:t>Показатели доступности и качества муниципальной услуги.</w:t>
      </w:r>
    </w:p>
    <w:p w:rsidR="00483A39" w:rsidRPr="002B3EA4" w:rsidRDefault="00483A39" w:rsidP="00483A39">
      <w:pPr>
        <w:ind w:firstLine="709"/>
        <w:jc w:val="both"/>
        <w:rPr>
          <w:sz w:val="28"/>
          <w:szCs w:val="28"/>
        </w:rPr>
      </w:pPr>
      <w:r w:rsidRPr="002B3EA4">
        <w:rPr>
          <w:sz w:val="28"/>
          <w:szCs w:val="28"/>
        </w:rPr>
        <w:t xml:space="preserve">- </w:t>
      </w:r>
      <w:proofErr w:type="gramStart"/>
      <w:r w:rsidRPr="002B3EA4">
        <w:rPr>
          <w:sz w:val="28"/>
          <w:szCs w:val="28"/>
        </w:rPr>
        <w:t>в</w:t>
      </w:r>
      <w:proofErr w:type="gramEnd"/>
      <w:r w:rsidRPr="002B3EA4">
        <w:rPr>
          <w:sz w:val="28"/>
          <w:szCs w:val="28"/>
        </w:rPr>
        <w:t>озможность получения услуги всеми способами, предусмотренные законодательством, в том числе через Единый портал и МФЦ</w:t>
      </w:r>
      <w:r>
        <w:rPr>
          <w:sz w:val="28"/>
          <w:szCs w:val="28"/>
        </w:rPr>
        <w:t xml:space="preserve"> </w:t>
      </w:r>
      <w:r w:rsidRPr="002B3EA4">
        <w:rPr>
          <w:sz w:val="28"/>
          <w:szCs w:val="28"/>
        </w:rPr>
        <w:t>(</w:t>
      </w:r>
      <w:proofErr w:type="spellStart"/>
      <w:r w:rsidRPr="002B3EA4">
        <w:rPr>
          <w:sz w:val="28"/>
          <w:szCs w:val="28"/>
        </w:rPr>
        <w:t>да\нет</w:t>
      </w:r>
      <w:proofErr w:type="spellEnd"/>
      <w:r w:rsidRPr="002B3EA4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2B3EA4">
        <w:rPr>
          <w:sz w:val="28"/>
          <w:szCs w:val="28"/>
        </w:rPr>
        <w:t xml:space="preserve"> </w:t>
      </w:r>
    </w:p>
    <w:p w:rsidR="00483A39" w:rsidRPr="002B3EA4" w:rsidRDefault="00483A39" w:rsidP="00483A39">
      <w:pPr>
        <w:ind w:firstLine="709"/>
        <w:jc w:val="both"/>
        <w:rPr>
          <w:sz w:val="28"/>
          <w:szCs w:val="28"/>
        </w:rPr>
      </w:pPr>
      <w:r w:rsidRPr="002B3EA4">
        <w:rPr>
          <w:sz w:val="28"/>
          <w:szCs w:val="28"/>
        </w:rPr>
        <w:t>- отсутствие превышения срока предоставления муниципальной услуги установленного пунктом 2.5 раздела 2 регламента (</w:t>
      </w:r>
      <w:proofErr w:type="spellStart"/>
      <w:r w:rsidRPr="002B3EA4">
        <w:rPr>
          <w:sz w:val="28"/>
          <w:szCs w:val="28"/>
        </w:rPr>
        <w:t>да\нет</w:t>
      </w:r>
      <w:proofErr w:type="spellEnd"/>
      <w:r w:rsidRPr="002B3EA4">
        <w:rPr>
          <w:sz w:val="28"/>
          <w:szCs w:val="28"/>
        </w:rPr>
        <w:t xml:space="preserve">); </w:t>
      </w:r>
    </w:p>
    <w:p w:rsidR="00483A39" w:rsidRPr="002B3EA4" w:rsidRDefault="00483A39" w:rsidP="00483A39">
      <w:pPr>
        <w:ind w:firstLine="709"/>
        <w:rPr>
          <w:sz w:val="28"/>
          <w:szCs w:val="28"/>
        </w:rPr>
      </w:pPr>
      <w:r w:rsidRPr="002B3EA4">
        <w:rPr>
          <w:sz w:val="28"/>
          <w:szCs w:val="28"/>
        </w:rPr>
        <w:t>- отсутствие обоснованных жалоб со стороны заявителей (</w:t>
      </w:r>
      <w:proofErr w:type="spellStart"/>
      <w:r w:rsidRPr="002B3EA4">
        <w:rPr>
          <w:sz w:val="28"/>
          <w:szCs w:val="28"/>
        </w:rPr>
        <w:t>да\нет</w:t>
      </w:r>
      <w:proofErr w:type="spellEnd"/>
      <w:r w:rsidRPr="002B3EA4">
        <w:rPr>
          <w:sz w:val="28"/>
          <w:szCs w:val="28"/>
        </w:rPr>
        <w:t>);</w:t>
      </w:r>
    </w:p>
    <w:p w:rsidR="00483A39" w:rsidRPr="00193BAD" w:rsidRDefault="00483A39" w:rsidP="00483A39">
      <w:pPr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 xml:space="preserve">- беспрепятственный доступ к местам предоставления муниципальной услуги для </w:t>
      </w:r>
      <w:proofErr w:type="spellStart"/>
      <w:r w:rsidRPr="00193BAD">
        <w:rPr>
          <w:color w:val="000000"/>
          <w:sz w:val="28"/>
          <w:szCs w:val="28"/>
        </w:rPr>
        <w:t>маломобильных</w:t>
      </w:r>
      <w:proofErr w:type="spellEnd"/>
      <w:r w:rsidRPr="00193BAD">
        <w:rPr>
          <w:color w:val="000000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193BAD">
        <w:rPr>
          <w:color w:val="000000"/>
          <w:sz w:val="28"/>
          <w:szCs w:val="28"/>
        </w:rPr>
        <w:t>маломобильных</w:t>
      </w:r>
      <w:proofErr w:type="spellEnd"/>
      <w:r w:rsidRPr="00193BAD">
        <w:rPr>
          <w:color w:val="000000"/>
          <w:sz w:val="28"/>
          <w:szCs w:val="28"/>
        </w:rPr>
        <w:t xml:space="preserve"> групп граждан, включая инвалидов, использующих кресла-коляски) (</w:t>
      </w:r>
      <w:proofErr w:type="spellStart"/>
      <w:r w:rsidRPr="00193BAD">
        <w:rPr>
          <w:color w:val="000000"/>
          <w:sz w:val="28"/>
          <w:szCs w:val="28"/>
        </w:rPr>
        <w:t>да\нет</w:t>
      </w:r>
      <w:proofErr w:type="spellEnd"/>
      <w:r w:rsidRPr="00193BAD">
        <w:rPr>
          <w:color w:val="000000"/>
          <w:sz w:val="28"/>
          <w:szCs w:val="28"/>
        </w:rPr>
        <w:t>);</w:t>
      </w:r>
    </w:p>
    <w:p w:rsidR="00483A39" w:rsidRPr="00193BAD" w:rsidRDefault="00483A39" w:rsidP="00483A39">
      <w:pPr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- оборудование мест для бесплатной парковки автотранспортных средств, в том числе не менее 1 - для транспортных средств инвалидов (</w:t>
      </w:r>
      <w:proofErr w:type="spellStart"/>
      <w:r w:rsidRPr="00193BAD">
        <w:rPr>
          <w:color w:val="000000"/>
          <w:sz w:val="28"/>
          <w:szCs w:val="28"/>
        </w:rPr>
        <w:t>да\нет</w:t>
      </w:r>
      <w:proofErr w:type="spellEnd"/>
      <w:r w:rsidRPr="00193BAD">
        <w:rPr>
          <w:color w:val="000000"/>
          <w:sz w:val="28"/>
          <w:szCs w:val="28"/>
        </w:rPr>
        <w:t>).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7</w:t>
      </w:r>
      <w:r w:rsidRPr="002B62E6">
        <w:rPr>
          <w:sz w:val="28"/>
          <w:szCs w:val="28"/>
        </w:rPr>
        <w:t>.</w:t>
      </w:r>
      <w:r w:rsidRPr="004B5374">
        <w:rPr>
          <w:sz w:val="28"/>
          <w:szCs w:val="28"/>
        </w:rPr>
        <w:t xml:space="preserve"> Особенности предоставления муниципальной услуги через Единый портал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>Электронная форма заявления заполняется на Едином портале.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 xml:space="preserve">- формат изображений в прикрепляемом файле – JPEG, JPEG 2000 или </w:t>
      </w:r>
      <w:proofErr w:type="spellStart"/>
      <w:r w:rsidRPr="004B5374">
        <w:rPr>
          <w:sz w:val="28"/>
          <w:szCs w:val="28"/>
        </w:rPr>
        <w:t>pdf</w:t>
      </w:r>
      <w:proofErr w:type="spellEnd"/>
      <w:r w:rsidRPr="004B5374">
        <w:rPr>
          <w:sz w:val="28"/>
          <w:szCs w:val="28"/>
        </w:rPr>
        <w:t>;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 xml:space="preserve">- разрешение прикрепляемых сканированных копий не должно быть меньше 300 </w:t>
      </w:r>
      <w:proofErr w:type="spellStart"/>
      <w:r w:rsidRPr="004B5374">
        <w:rPr>
          <w:sz w:val="28"/>
          <w:szCs w:val="28"/>
        </w:rPr>
        <w:t>dpi</w:t>
      </w:r>
      <w:proofErr w:type="spellEnd"/>
      <w:r w:rsidRPr="004B5374">
        <w:rPr>
          <w:sz w:val="28"/>
          <w:szCs w:val="28"/>
        </w:rPr>
        <w:t>;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>- размер всех прикрепляемых файлов не должен превышать 5 мегабайт.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>Специалист по электронному взаимодействию в течение одного рабочего дня рассматривает поступившие документы,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 xml:space="preserve">Скан-копия результата предоставления муниципальной услуги, </w:t>
      </w:r>
      <w:proofErr w:type="gramStart"/>
      <w:r w:rsidRPr="004B5374">
        <w:rPr>
          <w:sz w:val="28"/>
          <w:szCs w:val="28"/>
        </w:rPr>
        <w:t>подписанная</w:t>
      </w:r>
      <w:proofErr w:type="gramEnd"/>
      <w:r w:rsidRPr="004B5374">
        <w:rPr>
          <w:sz w:val="28"/>
          <w:szCs w:val="28"/>
        </w:rPr>
        <w:t xml:space="preserve"> квалифицированной электронной подписью уполномоченного должностного лица в соответствии с Федеральным законом от </w:t>
      </w:r>
      <w:r>
        <w:rPr>
          <w:sz w:val="28"/>
          <w:szCs w:val="28"/>
        </w:rPr>
        <w:t>0</w:t>
      </w:r>
      <w:r w:rsidRPr="004B5374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4B5374">
        <w:rPr>
          <w:sz w:val="28"/>
          <w:szCs w:val="28"/>
        </w:rPr>
        <w:t>2011 № 63-ФЗ «Об электронной подписи», направляется заявителю в личный кабинет на Едином портале.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4B5374">
        <w:rPr>
          <w:sz w:val="28"/>
          <w:szCs w:val="28"/>
        </w:rPr>
        <w:t>zip</w:t>
      </w:r>
      <w:proofErr w:type="spellEnd"/>
      <w:r w:rsidRPr="004B5374">
        <w:rPr>
          <w:sz w:val="28"/>
          <w:szCs w:val="28"/>
        </w:rPr>
        <w:t xml:space="preserve">, </w:t>
      </w:r>
      <w:proofErr w:type="spellStart"/>
      <w:r w:rsidRPr="004B5374">
        <w:rPr>
          <w:sz w:val="28"/>
          <w:szCs w:val="28"/>
        </w:rPr>
        <w:t>rar</w:t>
      </w:r>
      <w:proofErr w:type="spellEnd"/>
      <w:r w:rsidRPr="004B5374">
        <w:rPr>
          <w:sz w:val="28"/>
          <w:szCs w:val="28"/>
        </w:rPr>
        <w:t>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483A39" w:rsidRPr="004B5374" w:rsidRDefault="00483A39" w:rsidP="00483A39">
      <w:pPr>
        <w:ind w:firstLine="709"/>
        <w:jc w:val="both"/>
        <w:rPr>
          <w:sz w:val="28"/>
          <w:szCs w:val="28"/>
        </w:rPr>
      </w:pPr>
      <w:r w:rsidRPr="004B5374">
        <w:rPr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483A39" w:rsidRPr="002B62E6" w:rsidRDefault="00483A39" w:rsidP="00483A39">
      <w:pPr>
        <w:ind w:firstLine="709"/>
        <w:jc w:val="center"/>
        <w:rPr>
          <w:sz w:val="28"/>
          <w:szCs w:val="28"/>
        </w:rPr>
      </w:pPr>
      <w:r w:rsidRPr="002B62E6">
        <w:rPr>
          <w:sz w:val="28"/>
          <w:szCs w:val="28"/>
        </w:rPr>
        <w:t>3. Административные процедуры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- прием, первичная проверка и регистрация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 и приложенных к нему документов;</w:t>
      </w:r>
      <w:r w:rsidRPr="002B1F4C">
        <w:rPr>
          <w:sz w:val="28"/>
          <w:szCs w:val="28"/>
        </w:rPr>
        <w:t xml:space="preserve"> </w:t>
      </w:r>
    </w:p>
    <w:p w:rsidR="00483A39" w:rsidRPr="002F4885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- </w:t>
      </w:r>
      <w:r w:rsidRPr="002F4885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заявления</w:t>
      </w:r>
      <w:r w:rsidRPr="002F4885">
        <w:rPr>
          <w:sz w:val="28"/>
          <w:szCs w:val="28"/>
        </w:rPr>
        <w:t xml:space="preserve"> и приложенных к нему документов; направл</w:t>
      </w:r>
      <w:r>
        <w:rPr>
          <w:sz w:val="28"/>
          <w:szCs w:val="28"/>
        </w:rPr>
        <w:t xml:space="preserve">ение межведомственных запросов; </w:t>
      </w:r>
      <w:r w:rsidRPr="002F4885">
        <w:rPr>
          <w:sz w:val="28"/>
          <w:szCs w:val="28"/>
        </w:rPr>
        <w:t>подготовка проекта документа</w:t>
      </w:r>
      <w:r>
        <w:rPr>
          <w:sz w:val="28"/>
          <w:szCs w:val="28"/>
        </w:rPr>
        <w:t>,</w:t>
      </w:r>
      <w:r w:rsidRPr="002F4885">
        <w:rPr>
          <w:sz w:val="28"/>
          <w:szCs w:val="28"/>
        </w:rPr>
        <w:t xml:space="preserve"> являющегося результатом предоставления муниципальной услуги;</w:t>
      </w:r>
    </w:p>
    <w:p w:rsidR="00483A39" w:rsidRPr="002F4885" w:rsidRDefault="00483A39" w:rsidP="00483A39">
      <w:pPr>
        <w:ind w:firstLine="709"/>
        <w:jc w:val="both"/>
        <w:rPr>
          <w:sz w:val="28"/>
          <w:szCs w:val="28"/>
        </w:rPr>
      </w:pPr>
      <w:r w:rsidRPr="002F4885">
        <w:rPr>
          <w:sz w:val="28"/>
          <w:szCs w:val="28"/>
        </w:rPr>
        <w:t>- принятие решения уполномоченным должностным лицом;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2F4885">
        <w:rPr>
          <w:sz w:val="28"/>
          <w:szCs w:val="28"/>
        </w:rPr>
        <w:t xml:space="preserve">- выдача (направление) заявителю </w:t>
      </w:r>
      <w:r>
        <w:rPr>
          <w:sz w:val="28"/>
          <w:szCs w:val="28"/>
        </w:rPr>
        <w:t>документа, являющегося результатом</w:t>
      </w:r>
      <w:r w:rsidRPr="002F4885">
        <w:rPr>
          <w:sz w:val="28"/>
          <w:szCs w:val="28"/>
        </w:rPr>
        <w:t xml:space="preserve"> пред</w:t>
      </w:r>
      <w:r>
        <w:rPr>
          <w:sz w:val="28"/>
          <w:szCs w:val="28"/>
        </w:rPr>
        <w:t>оставления муниципальной услуги.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323">
        <w:rPr>
          <w:sz w:val="28"/>
          <w:szCs w:val="28"/>
        </w:rPr>
        <w:lastRenderedPageBreak/>
        <w:t>Блок-схема предоставления муниципальной</w:t>
      </w:r>
      <w:r>
        <w:rPr>
          <w:sz w:val="28"/>
          <w:szCs w:val="28"/>
        </w:rPr>
        <w:t xml:space="preserve"> услуги приведена в приложении 2</w:t>
      </w:r>
      <w:r w:rsidRPr="00673323">
        <w:rPr>
          <w:sz w:val="28"/>
          <w:szCs w:val="28"/>
        </w:rPr>
        <w:t xml:space="preserve"> к настоящему регламенту.</w:t>
      </w:r>
    </w:p>
    <w:p w:rsidR="00483A39" w:rsidRPr="002F4885" w:rsidRDefault="00483A39" w:rsidP="00483A39">
      <w:pPr>
        <w:ind w:firstLine="709"/>
        <w:jc w:val="both"/>
        <w:rPr>
          <w:sz w:val="28"/>
          <w:szCs w:val="28"/>
        </w:rPr>
      </w:pPr>
      <w:r w:rsidRPr="002F4885">
        <w:rPr>
          <w:sz w:val="28"/>
          <w:szCs w:val="28"/>
        </w:rPr>
        <w:t xml:space="preserve">3.2. Прием, первичная проверка и регистрация </w:t>
      </w:r>
      <w:r>
        <w:rPr>
          <w:sz w:val="28"/>
          <w:szCs w:val="28"/>
        </w:rPr>
        <w:t>заявления</w:t>
      </w:r>
      <w:r w:rsidRPr="002F4885">
        <w:rPr>
          <w:sz w:val="28"/>
          <w:szCs w:val="28"/>
        </w:rPr>
        <w:t xml:space="preserve"> и приложенных к нему документов</w:t>
      </w:r>
      <w:r>
        <w:rPr>
          <w:sz w:val="28"/>
          <w:szCs w:val="28"/>
        </w:rPr>
        <w:t>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Основанием для начала административной процедуры является поступление в ОМСУ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013753">
        <w:rPr>
          <w:sz w:val="28"/>
          <w:szCs w:val="28"/>
        </w:rPr>
        <w:t>предоставлении сведений</w:t>
      </w:r>
      <w:r w:rsidRPr="00483A39">
        <w:rPr>
          <w:rStyle w:val="ad"/>
          <w:b w:val="0"/>
          <w:bCs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Pr="002B62E6">
        <w:rPr>
          <w:sz w:val="28"/>
          <w:szCs w:val="28"/>
        </w:rPr>
        <w:t xml:space="preserve"> с приложенн</w:t>
      </w:r>
      <w:r>
        <w:rPr>
          <w:sz w:val="28"/>
          <w:szCs w:val="28"/>
        </w:rPr>
        <w:t>ыми к нему документами</w:t>
      </w:r>
      <w:r w:rsidRPr="002B62E6">
        <w:rPr>
          <w:sz w:val="28"/>
          <w:szCs w:val="28"/>
        </w:rPr>
        <w:t>.</w:t>
      </w:r>
    </w:p>
    <w:p w:rsidR="00483A39" w:rsidRPr="00E4027D" w:rsidRDefault="00483A39" w:rsidP="00483A39">
      <w:pPr>
        <w:ind w:firstLine="709"/>
        <w:jc w:val="both"/>
        <w:rPr>
          <w:sz w:val="28"/>
          <w:szCs w:val="28"/>
        </w:rPr>
      </w:pPr>
      <w:r w:rsidRPr="004848A7">
        <w:rPr>
          <w:sz w:val="28"/>
          <w:szCs w:val="28"/>
        </w:rPr>
        <w:t xml:space="preserve">Ответственным за выполнение административной процедуры является главный специалист </w:t>
      </w:r>
      <w:proofErr w:type="gramStart"/>
      <w:r w:rsidRPr="004848A7">
        <w:rPr>
          <w:sz w:val="28"/>
          <w:szCs w:val="28"/>
        </w:rPr>
        <w:t>отдела информационных систем обеспечения градостроительной деятельности департамента архитектуры</w:t>
      </w:r>
      <w:proofErr w:type="gramEnd"/>
      <w:r w:rsidRPr="004848A7">
        <w:rPr>
          <w:sz w:val="28"/>
          <w:szCs w:val="28"/>
        </w:rPr>
        <w:t xml:space="preserve"> и градостроительства Администрации городского округа город Рыбинск (далее – уполномоченный специалист 1).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74E">
        <w:rPr>
          <w:sz w:val="28"/>
          <w:szCs w:val="28"/>
        </w:rPr>
        <w:t>В ходе приема документов, необходимых для пред</w:t>
      </w:r>
      <w:r>
        <w:rPr>
          <w:sz w:val="28"/>
          <w:szCs w:val="28"/>
        </w:rPr>
        <w:t xml:space="preserve">оставления муниципальной услуги, </w:t>
      </w:r>
      <w:r w:rsidRPr="00B8006F">
        <w:rPr>
          <w:sz w:val="28"/>
          <w:szCs w:val="28"/>
        </w:rPr>
        <w:t>уполномоченный специалист 1:</w:t>
      </w:r>
      <w:r>
        <w:rPr>
          <w:sz w:val="28"/>
          <w:szCs w:val="28"/>
        </w:rPr>
        <w:t xml:space="preserve"> </w:t>
      </w:r>
    </w:p>
    <w:p w:rsidR="00483A39" w:rsidRPr="00FA474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74E">
        <w:rPr>
          <w:sz w:val="28"/>
          <w:szCs w:val="28"/>
        </w:rPr>
        <w:t>а) при личном приеме:</w:t>
      </w:r>
    </w:p>
    <w:p w:rsidR="00483A39" w:rsidRPr="00FA474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</w:t>
      </w:r>
      <w:r w:rsidRPr="00FA474E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FA474E">
        <w:rPr>
          <w:sz w:val="28"/>
          <w:szCs w:val="28"/>
        </w:rPr>
        <w:t>аявителя путем проверки документа, удостоверяющего его личность;</w:t>
      </w:r>
    </w:p>
    <w:p w:rsidR="00483A39" w:rsidRPr="00FA474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з</w:t>
      </w:r>
      <w:r w:rsidRPr="00FA474E">
        <w:rPr>
          <w:sz w:val="28"/>
          <w:szCs w:val="28"/>
        </w:rPr>
        <w:t xml:space="preserve">аявителя о порядке и сроках предоставления муниципальной услуги, консультирует по вопросу правильности и полноты заполнения </w:t>
      </w:r>
      <w:r>
        <w:rPr>
          <w:sz w:val="28"/>
          <w:szCs w:val="28"/>
        </w:rPr>
        <w:t>заявления</w:t>
      </w:r>
      <w:r w:rsidRPr="00FA474E">
        <w:rPr>
          <w:sz w:val="28"/>
          <w:szCs w:val="28"/>
        </w:rPr>
        <w:t>;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FA474E">
        <w:rPr>
          <w:sz w:val="28"/>
          <w:szCs w:val="28"/>
        </w:rPr>
        <w:t xml:space="preserve">- </w:t>
      </w:r>
      <w:r w:rsidRPr="002B62E6">
        <w:rPr>
          <w:sz w:val="28"/>
          <w:szCs w:val="28"/>
        </w:rPr>
        <w:t xml:space="preserve">проверяет надлежащее оформление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 и соответствие представленных доку</w:t>
      </w:r>
      <w:r>
        <w:rPr>
          <w:sz w:val="28"/>
          <w:szCs w:val="28"/>
        </w:rPr>
        <w:t>ментов документам, указанным в заявление</w:t>
      </w:r>
      <w:r w:rsidRPr="002B62E6">
        <w:rPr>
          <w:sz w:val="28"/>
          <w:szCs w:val="28"/>
        </w:rPr>
        <w:t>;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- снимает копии с представленных оригиналов документов и заверяет копии (при предост</w:t>
      </w:r>
      <w:r>
        <w:rPr>
          <w:sz w:val="28"/>
          <w:szCs w:val="28"/>
        </w:rPr>
        <w:t>авлении оригиналов документов);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2E6">
        <w:rPr>
          <w:sz w:val="28"/>
          <w:szCs w:val="28"/>
        </w:rPr>
        <w:t xml:space="preserve">выдает заявителю расписку в получении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. </w:t>
      </w:r>
    </w:p>
    <w:p w:rsidR="00483A39" w:rsidRPr="007C29CE" w:rsidRDefault="00483A39" w:rsidP="00483A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7C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выдает заявителю </w:t>
      </w:r>
      <w:r w:rsidRPr="007C29CE">
        <w:rPr>
          <w:sz w:val="28"/>
          <w:szCs w:val="28"/>
        </w:rPr>
        <w:t xml:space="preserve">расчет размера платы </w:t>
      </w:r>
      <w:r>
        <w:rPr>
          <w:sz w:val="28"/>
          <w:szCs w:val="28"/>
        </w:rPr>
        <w:t>за предоставление с</w:t>
      </w:r>
      <w:r w:rsidRPr="007C29CE">
        <w:rPr>
          <w:sz w:val="28"/>
          <w:szCs w:val="28"/>
        </w:rPr>
        <w:t>ведений</w:t>
      </w:r>
      <w:r>
        <w:rPr>
          <w:sz w:val="28"/>
          <w:szCs w:val="28"/>
        </w:rPr>
        <w:t>,</w:t>
      </w:r>
      <w:r w:rsidRPr="007C29CE">
        <w:rPr>
          <w:sz w:val="28"/>
          <w:szCs w:val="28"/>
        </w:rPr>
        <w:t xml:space="preserve"> в соответствии с расчетными размерами платы, установленным </w:t>
      </w:r>
      <w:r>
        <w:rPr>
          <w:sz w:val="28"/>
          <w:szCs w:val="28"/>
        </w:rPr>
        <w:t>постановлением Администрации городского округа город Рыбинск</w:t>
      </w:r>
      <w:r w:rsidRPr="007C29CE">
        <w:rPr>
          <w:sz w:val="28"/>
          <w:szCs w:val="28"/>
        </w:rPr>
        <w:t>.</w:t>
      </w:r>
    </w:p>
    <w:p w:rsidR="00483A39" w:rsidRPr="007C29CE" w:rsidRDefault="00483A39" w:rsidP="00483A3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C29CE">
        <w:rPr>
          <w:sz w:val="28"/>
          <w:szCs w:val="28"/>
        </w:rPr>
        <w:t xml:space="preserve">Расчет размера платы за предоставление </w:t>
      </w:r>
      <w:r>
        <w:rPr>
          <w:sz w:val="28"/>
          <w:szCs w:val="28"/>
        </w:rPr>
        <w:t>с</w:t>
      </w:r>
      <w:r w:rsidRPr="007C29CE">
        <w:rPr>
          <w:sz w:val="28"/>
          <w:szCs w:val="28"/>
        </w:rPr>
        <w:t xml:space="preserve">ведений содержит: перечень </w:t>
      </w:r>
      <w:r>
        <w:rPr>
          <w:sz w:val="28"/>
          <w:szCs w:val="28"/>
        </w:rPr>
        <w:t>с</w:t>
      </w:r>
      <w:r w:rsidRPr="007C29CE">
        <w:rPr>
          <w:sz w:val="28"/>
          <w:szCs w:val="28"/>
        </w:rPr>
        <w:t xml:space="preserve">ведений, которые могут быть предоставлены </w:t>
      </w:r>
      <w:r>
        <w:rPr>
          <w:sz w:val="28"/>
          <w:szCs w:val="28"/>
        </w:rPr>
        <w:t>з</w:t>
      </w:r>
      <w:r w:rsidRPr="007C29CE">
        <w:rPr>
          <w:sz w:val="28"/>
          <w:szCs w:val="28"/>
        </w:rPr>
        <w:t>аявителю; общий размер платы за предоставлен</w:t>
      </w:r>
      <w:r>
        <w:rPr>
          <w:sz w:val="28"/>
          <w:szCs w:val="28"/>
        </w:rPr>
        <w:t>ие запрашиваемых с</w:t>
      </w:r>
      <w:r w:rsidRPr="007C29CE">
        <w:rPr>
          <w:sz w:val="28"/>
          <w:szCs w:val="28"/>
        </w:rPr>
        <w:t>ведений; платежные реквизиты и (или) квитанции для оплаты предоставления муниципальной услуги;</w:t>
      </w:r>
      <w:r>
        <w:rPr>
          <w:sz w:val="28"/>
          <w:szCs w:val="28"/>
        </w:rPr>
        <w:t xml:space="preserve"> </w:t>
      </w:r>
      <w:r w:rsidRPr="007C29CE">
        <w:rPr>
          <w:color w:val="000000"/>
          <w:sz w:val="28"/>
          <w:szCs w:val="28"/>
        </w:rPr>
        <w:t>указание на то, что:</w:t>
      </w:r>
    </w:p>
    <w:p w:rsidR="00483A39" w:rsidRPr="00991FF0" w:rsidRDefault="00483A39" w:rsidP="00483A3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C29CE">
        <w:rPr>
          <w:color w:val="000000"/>
          <w:sz w:val="28"/>
          <w:szCs w:val="28"/>
        </w:rPr>
        <w:t xml:space="preserve">- отсутствие подтверждения внесения платы за предоставление муниципальной услуги (предоставленного </w:t>
      </w:r>
      <w:r>
        <w:rPr>
          <w:color w:val="000000"/>
          <w:sz w:val="28"/>
          <w:szCs w:val="28"/>
        </w:rPr>
        <w:t>з</w:t>
      </w:r>
      <w:r w:rsidRPr="007C29CE">
        <w:rPr>
          <w:color w:val="000000"/>
          <w:sz w:val="28"/>
          <w:szCs w:val="28"/>
        </w:rPr>
        <w:t>аявителем или полученного в ходе межведомственного взаимодействия) является основанием для подготовки отказа в предоставлении сведений</w:t>
      </w:r>
      <w:r w:rsidRPr="007C29CE">
        <w:rPr>
          <w:sz w:val="28"/>
          <w:szCs w:val="28"/>
        </w:rPr>
        <w:t>.</w:t>
      </w:r>
    </w:p>
    <w:p w:rsidR="00483A39" w:rsidRPr="00FA474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A474E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заявления</w:t>
      </w:r>
      <w:r w:rsidRPr="00FA474E">
        <w:rPr>
          <w:sz w:val="28"/>
          <w:szCs w:val="28"/>
        </w:rPr>
        <w:t xml:space="preserve"> в форме электронного документа:</w:t>
      </w:r>
    </w:p>
    <w:p w:rsidR="00483A39" w:rsidRPr="00FA474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74E">
        <w:rPr>
          <w:sz w:val="28"/>
          <w:szCs w:val="28"/>
        </w:rPr>
        <w:t xml:space="preserve">- осуществляет проверку подлинности электронных подписей лиц, подавших </w:t>
      </w:r>
      <w:r>
        <w:rPr>
          <w:sz w:val="28"/>
          <w:szCs w:val="28"/>
        </w:rPr>
        <w:t>заявление</w:t>
      </w:r>
      <w:r w:rsidRPr="00FA474E">
        <w:rPr>
          <w:color w:val="000000"/>
          <w:sz w:val="28"/>
          <w:szCs w:val="28"/>
        </w:rPr>
        <w:t xml:space="preserve"> в</w:t>
      </w:r>
      <w:r w:rsidRPr="00FA474E">
        <w:rPr>
          <w:sz w:val="28"/>
          <w:szCs w:val="28"/>
        </w:rPr>
        <w:t xml:space="preserve"> форме электронного документа, в соответствии с требованиями законодательства, регулирующего отношения в области использования электронных подписей;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распечатывает заявление</w:t>
      </w:r>
      <w:r w:rsidRPr="00FA474E">
        <w:rPr>
          <w:sz w:val="28"/>
          <w:szCs w:val="28"/>
        </w:rPr>
        <w:t xml:space="preserve"> и прикрепленные к нему</w:t>
      </w:r>
      <w:r>
        <w:rPr>
          <w:sz w:val="28"/>
          <w:szCs w:val="28"/>
        </w:rPr>
        <w:t xml:space="preserve"> электронные образы документов;</w:t>
      </w:r>
    </w:p>
    <w:p w:rsidR="00483A39" w:rsidRPr="00FA474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регистрирует заявление. 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В случае поступления в ОМСУ </w:t>
      </w:r>
      <w:r>
        <w:rPr>
          <w:sz w:val="28"/>
          <w:szCs w:val="28"/>
        </w:rPr>
        <w:t>заявление</w:t>
      </w:r>
      <w:r w:rsidRPr="002B62E6">
        <w:rPr>
          <w:sz w:val="28"/>
          <w:szCs w:val="28"/>
        </w:rPr>
        <w:t xml:space="preserve"> на оказание муниципальной услуги и документов через </w:t>
      </w:r>
      <w:proofErr w:type="gramStart"/>
      <w:r w:rsidRPr="002B62E6">
        <w:rPr>
          <w:sz w:val="28"/>
          <w:szCs w:val="28"/>
        </w:rPr>
        <w:t xml:space="preserve">многофункциональный центр, </w:t>
      </w:r>
      <w:r w:rsidRPr="00F76AC8">
        <w:rPr>
          <w:sz w:val="28"/>
          <w:szCs w:val="28"/>
        </w:rPr>
        <w:t>уполномоченный специалист 1</w:t>
      </w:r>
      <w:r w:rsidRPr="006562A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2E6">
        <w:rPr>
          <w:sz w:val="28"/>
          <w:szCs w:val="28"/>
        </w:rPr>
        <w:lastRenderedPageBreak/>
        <w:t>регистрирует</w:t>
      </w:r>
      <w:proofErr w:type="gramEnd"/>
      <w:r w:rsidRPr="002B62E6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Pr="002B62E6">
        <w:rPr>
          <w:sz w:val="28"/>
          <w:szCs w:val="28"/>
        </w:rPr>
        <w:t xml:space="preserve"> в порядке, установленном правилами внутреннего документооборота ОМСУ, фиксирует сведения о заявителе (номер дела) и дату поступления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 в МФЦ.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заявления</w:t>
      </w:r>
      <w:r w:rsidRPr="002B62E6">
        <w:rPr>
          <w:sz w:val="28"/>
          <w:szCs w:val="28"/>
        </w:rPr>
        <w:t xml:space="preserve"> через Единый портал, </w:t>
      </w:r>
      <w:r>
        <w:rPr>
          <w:sz w:val="28"/>
          <w:szCs w:val="28"/>
        </w:rPr>
        <w:t>заявление</w:t>
      </w:r>
      <w:r w:rsidRPr="002B62E6">
        <w:rPr>
          <w:sz w:val="28"/>
          <w:szCs w:val="28"/>
        </w:rPr>
        <w:t xml:space="preserve">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483A39" w:rsidRPr="007C29CE" w:rsidRDefault="00483A39" w:rsidP="00483A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7C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заявителю </w:t>
      </w:r>
      <w:r w:rsidRPr="007C29CE">
        <w:rPr>
          <w:sz w:val="28"/>
          <w:szCs w:val="28"/>
        </w:rPr>
        <w:t xml:space="preserve">расчет размера платы </w:t>
      </w:r>
      <w:r>
        <w:rPr>
          <w:sz w:val="28"/>
          <w:szCs w:val="28"/>
        </w:rPr>
        <w:t>за предоставление с</w:t>
      </w:r>
      <w:r w:rsidRPr="007C29CE">
        <w:rPr>
          <w:sz w:val="28"/>
          <w:szCs w:val="28"/>
        </w:rPr>
        <w:t>ведений в соответствии с расчетными размерами платы, установленным</w:t>
      </w:r>
      <w:r w:rsidRPr="00F76AC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городского округа город Рыбинск, способом, указанным в заявлении</w:t>
      </w:r>
      <w:r w:rsidRPr="007C29CE">
        <w:rPr>
          <w:sz w:val="28"/>
          <w:szCs w:val="28"/>
        </w:rPr>
        <w:t>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74E">
        <w:rPr>
          <w:sz w:val="28"/>
          <w:szCs w:val="28"/>
        </w:rPr>
        <w:t xml:space="preserve">Продолжительность административной процедуры </w:t>
      </w:r>
      <w:r>
        <w:rPr>
          <w:sz w:val="28"/>
          <w:szCs w:val="28"/>
        </w:rPr>
        <w:t xml:space="preserve">при личном обращении </w:t>
      </w:r>
      <w:r w:rsidRPr="00FA474E">
        <w:rPr>
          <w:sz w:val="28"/>
          <w:szCs w:val="28"/>
        </w:rPr>
        <w:t>не может превышать 30 минут.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FA474E">
        <w:rPr>
          <w:sz w:val="28"/>
          <w:szCs w:val="28"/>
        </w:rPr>
        <w:t xml:space="preserve"> </w:t>
      </w:r>
      <w:r w:rsidRPr="002B62E6">
        <w:rPr>
          <w:sz w:val="28"/>
          <w:szCs w:val="28"/>
        </w:rPr>
        <w:t>Максимальный срок исполнени</w:t>
      </w:r>
      <w:r>
        <w:rPr>
          <w:sz w:val="28"/>
          <w:szCs w:val="28"/>
        </w:rPr>
        <w:t>я административной процедуры – 1 рабочий день</w:t>
      </w:r>
      <w:r w:rsidRPr="002B62E6">
        <w:rPr>
          <w:sz w:val="28"/>
          <w:szCs w:val="28"/>
        </w:rPr>
        <w:t>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3.3. </w:t>
      </w:r>
      <w:r>
        <w:rPr>
          <w:sz w:val="28"/>
          <w:szCs w:val="28"/>
        </w:rPr>
        <w:t>Р</w:t>
      </w:r>
      <w:r w:rsidRPr="002F4885">
        <w:rPr>
          <w:sz w:val="28"/>
          <w:szCs w:val="28"/>
        </w:rPr>
        <w:t xml:space="preserve">ассмотрение </w:t>
      </w:r>
      <w:r>
        <w:rPr>
          <w:sz w:val="28"/>
          <w:szCs w:val="28"/>
        </w:rPr>
        <w:t>заявления</w:t>
      </w:r>
      <w:r w:rsidRPr="002F4885">
        <w:rPr>
          <w:sz w:val="28"/>
          <w:szCs w:val="28"/>
        </w:rPr>
        <w:t xml:space="preserve"> и приложенных к нему документов; направление межведомственных запросов; подготовка проекта документа</w:t>
      </w:r>
      <w:r>
        <w:rPr>
          <w:sz w:val="28"/>
          <w:szCs w:val="28"/>
        </w:rPr>
        <w:t>,</w:t>
      </w:r>
      <w:r w:rsidRPr="002F4885">
        <w:rPr>
          <w:sz w:val="28"/>
          <w:szCs w:val="28"/>
        </w:rPr>
        <w:t xml:space="preserve"> являющегося результатом предоставления муниципальной услуги</w:t>
      </w:r>
      <w:r w:rsidRPr="002B62E6">
        <w:rPr>
          <w:sz w:val="28"/>
          <w:szCs w:val="28"/>
        </w:rPr>
        <w:t>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Основанием для начала административной процедуры является прием к рассмотрению </w:t>
      </w:r>
      <w:r>
        <w:rPr>
          <w:sz w:val="28"/>
          <w:szCs w:val="28"/>
        </w:rPr>
        <w:t xml:space="preserve">заявления </w:t>
      </w:r>
      <w:r w:rsidRPr="002B62E6">
        <w:rPr>
          <w:sz w:val="28"/>
          <w:szCs w:val="28"/>
        </w:rPr>
        <w:t>и приложенных к нему документов.</w:t>
      </w:r>
    </w:p>
    <w:p w:rsidR="00483A39" w:rsidRPr="00BE1B3D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Ответственными за выполнение административной процедуры являются </w:t>
      </w:r>
      <w:r w:rsidRPr="004848A7">
        <w:rPr>
          <w:sz w:val="28"/>
          <w:szCs w:val="28"/>
        </w:rPr>
        <w:t xml:space="preserve">главный специалист </w:t>
      </w:r>
      <w:proofErr w:type="gramStart"/>
      <w:r w:rsidRPr="004848A7">
        <w:rPr>
          <w:sz w:val="28"/>
          <w:szCs w:val="28"/>
        </w:rPr>
        <w:t>отдела информационных систем обеспечения градостроительной деятельности департамента архитектуры</w:t>
      </w:r>
      <w:proofErr w:type="gramEnd"/>
      <w:r w:rsidRPr="004848A7">
        <w:rPr>
          <w:sz w:val="28"/>
          <w:szCs w:val="28"/>
        </w:rPr>
        <w:t xml:space="preserve"> и градостроительства Администрации городского округа город Рыбинск</w:t>
      </w:r>
      <w:r w:rsidRPr="006562AF">
        <w:rPr>
          <w:i/>
          <w:sz w:val="28"/>
          <w:szCs w:val="28"/>
        </w:rPr>
        <w:t xml:space="preserve"> </w:t>
      </w:r>
      <w:r w:rsidRPr="00BE1B3D">
        <w:rPr>
          <w:sz w:val="28"/>
          <w:szCs w:val="28"/>
        </w:rPr>
        <w:t>(далее - уполномоченный специалист 2).</w:t>
      </w:r>
      <w:r w:rsidRPr="00BE1B3D">
        <w:rPr>
          <w:b/>
          <w:sz w:val="28"/>
          <w:szCs w:val="28"/>
        </w:rPr>
        <w:t xml:space="preserve"> </w:t>
      </w:r>
      <w:r w:rsidRPr="00BE1B3D">
        <w:rPr>
          <w:sz w:val="28"/>
          <w:szCs w:val="28"/>
        </w:rPr>
        <w:t xml:space="preserve"> 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 w:rsidRPr="00BE1B3D">
        <w:rPr>
          <w:sz w:val="28"/>
          <w:szCs w:val="28"/>
        </w:rPr>
        <w:t xml:space="preserve">Уполномоченный специалист </w:t>
      </w:r>
      <w:r>
        <w:rPr>
          <w:sz w:val="28"/>
          <w:szCs w:val="28"/>
        </w:rPr>
        <w:t xml:space="preserve"> 2</w:t>
      </w:r>
      <w:r w:rsidRPr="002B62E6">
        <w:rPr>
          <w:sz w:val="28"/>
          <w:szCs w:val="28"/>
        </w:rPr>
        <w:t>:</w:t>
      </w:r>
    </w:p>
    <w:p w:rsidR="00483A39" w:rsidRPr="00AA136E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8A7">
        <w:rPr>
          <w:sz w:val="28"/>
          <w:szCs w:val="28"/>
        </w:rPr>
        <w:t xml:space="preserve">1) формирует запросы и передает их начальнику </w:t>
      </w:r>
      <w:proofErr w:type="gramStart"/>
      <w:r w:rsidRPr="004848A7">
        <w:rPr>
          <w:sz w:val="28"/>
          <w:szCs w:val="28"/>
        </w:rPr>
        <w:t>отдела информационных систем обеспечения градостроительной деятельности департамента архитектуры</w:t>
      </w:r>
      <w:proofErr w:type="gramEnd"/>
      <w:r w:rsidRPr="004848A7">
        <w:rPr>
          <w:sz w:val="28"/>
          <w:szCs w:val="28"/>
        </w:rPr>
        <w:t xml:space="preserve"> и градостроительства Администрации городского округа город Рыбинск (далее по тексту – начальник отдела ИСОГД) для направления в рамках межведомственного электронного взаимодействия. Начальник отдела ИСОГД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</w:t>
      </w:r>
      <w:r>
        <w:rPr>
          <w:sz w:val="28"/>
          <w:szCs w:val="28"/>
        </w:rPr>
        <w:t>.07.</w:t>
      </w:r>
      <w:r w:rsidRPr="004848A7">
        <w:rPr>
          <w:sz w:val="28"/>
          <w:szCs w:val="28"/>
        </w:rPr>
        <w:t>2010 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2B62E6">
        <w:rPr>
          <w:sz w:val="28"/>
          <w:szCs w:val="28"/>
        </w:rPr>
        <w:t>веб-сервисов</w:t>
      </w:r>
      <w:proofErr w:type="spellEnd"/>
      <w:r w:rsidRPr="002B62E6">
        <w:rPr>
          <w:sz w:val="28"/>
          <w:szCs w:val="28"/>
        </w:rPr>
        <w:t xml:space="preserve"> либо неработоспособностью каналов связи, обеспечивающих доступ к сервисам.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lastRenderedPageBreak/>
        <w:t>Ответы на указанные межведомственные запросы готовятся и направляются соответствующими уполномоченными органами в срок, не превышающий пять рабочих дней.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62E6">
        <w:rPr>
          <w:sz w:val="28"/>
          <w:szCs w:val="28"/>
        </w:rPr>
        <w:t>) осуществляет подготовку проекта документа</w:t>
      </w:r>
      <w:r>
        <w:rPr>
          <w:sz w:val="28"/>
          <w:szCs w:val="28"/>
        </w:rPr>
        <w:t xml:space="preserve"> (копий документов)</w:t>
      </w:r>
      <w:r w:rsidRPr="002B62E6">
        <w:rPr>
          <w:sz w:val="28"/>
          <w:szCs w:val="28"/>
        </w:rPr>
        <w:t>, являющегося результатом предоставления муниципальной услуги.</w:t>
      </w:r>
    </w:p>
    <w:p w:rsidR="00483A39" w:rsidRPr="00504F7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При наличии оснований, предусмотренных пунктом 2.1</w:t>
      </w:r>
      <w:r>
        <w:rPr>
          <w:sz w:val="28"/>
          <w:szCs w:val="28"/>
        </w:rPr>
        <w:t>0</w:t>
      </w:r>
      <w:r w:rsidRPr="002B62E6">
        <w:rPr>
          <w:sz w:val="28"/>
          <w:szCs w:val="28"/>
        </w:rPr>
        <w:t xml:space="preserve"> раздела 2 настоящего регламента, </w:t>
      </w:r>
      <w:r w:rsidRPr="00BE1B3D">
        <w:rPr>
          <w:sz w:val="28"/>
          <w:szCs w:val="28"/>
        </w:rPr>
        <w:t>уполномоченный специалист 2</w:t>
      </w:r>
      <w:r w:rsidRPr="006562AF">
        <w:rPr>
          <w:b/>
          <w:i/>
          <w:sz w:val="28"/>
          <w:szCs w:val="28"/>
        </w:rPr>
        <w:t xml:space="preserve"> </w:t>
      </w:r>
      <w:r w:rsidRPr="002B62E6">
        <w:rPr>
          <w:sz w:val="28"/>
          <w:szCs w:val="28"/>
        </w:rPr>
        <w:t>готовит проект мотивированного отказа в предоставлени</w:t>
      </w:r>
      <w:r>
        <w:rPr>
          <w:sz w:val="28"/>
          <w:szCs w:val="28"/>
        </w:rPr>
        <w:t>и</w:t>
      </w:r>
      <w:r w:rsidRPr="002B62E6">
        <w:rPr>
          <w:sz w:val="28"/>
          <w:szCs w:val="28"/>
        </w:rPr>
        <w:t xml:space="preserve"> сведений информационной системы обеспечения градостроительной деятельности и передает его для подписания </w:t>
      </w:r>
      <w:r w:rsidRPr="00504F79">
        <w:rPr>
          <w:sz w:val="28"/>
          <w:szCs w:val="28"/>
        </w:rPr>
        <w:t xml:space="preserve">директору департамента </w:t>
      </w:r>
      <w:r>
        <w:rPr>
          <w:sz w:val="28"/>
          <w:szCs w:val="28"/>
        </w:rPr>
        <w:t>архитектуры и градостроительства Администрации городского округа город Рыбинск (далее – директор департамента)</w:t>
      </w:r>
      <w:r w:rsidRPr="00504F79">
        <w:rPr>
          <w:sz w:val="28"/>
          <w:szCs w:val="28"/>
        </w:rPr>
        <w:t>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При отсутствии оснований, предусмотренных пунктом 2.10 настоящего регламента, </w:t>
      </w:r>
      <w:r w:rsidRPr="00DD661D">
        <w:rPr>
          <w:sz w:val="28"/>
          <w:szCs w:val="28"/>
        </w:rPr>
        <w:t>уполномоченный специалист</w:t>
      </w:r>
      <w:r>
        <w:rPr>
          <w:sz w:val="28"/>
          <w:szCs w:val="28"/>
        </w:rPr>
        <w:t xml:space="preserve"> 2</w:t>
      </w:r>
      <w:r w:rsidRPr="00DD661D">
        <w:rPr>
          <w:sz w:val="28"/>
          <w:szCs w:val="28"/>
        </w:rPr>
        <w:t xml:space="preserve"> </w:t>
      </w:r>
      <w:r w:rsidRPr="002B62E6"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>ответ заявителю</w:t>
      </w:r>
      <w:r w:rsidRPr="002B62E6">
        <w:rPr>
          <w:sz w:val="28"/>
          <w:szCs w:val="28"/>
        </w:rPr>
        <w:t xml:space="preserve"> с приложением сведений, документов, материалов, предоставленных </w:t>
      </w:r>
      <w:r w:rsidRPr="002B62E6">
        <w:rPr>
          <w:color w:val="000000"/>
          <w:sz w:val="28"/>
          <w:szCs w:val="28"/>
        </w:rPr>
        <w:t xml:space="preserve">по запросу о предоставлении </w:t>
      </w:r>
      <w:r w:rsidRPr="002B62E6">
        <w:rPr>
          <w:sz w:val="28"/>
          <w:szCs w:val="28"/>
        </w:rPr>
        <w:t>сведений</w:t>
      </w:r>
      <w:r w:rsidRPr="00483A39">
        <w:rPr>
          <w:rStyle w:val="ad"/>
          <w:b w:val="0"/>
          <w:bCs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Pr="00483A3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 передает ее</w:t>
      </w:r>
      <w:r w:rsidRPr="002B62E6">
        <w:rPr>
          <w:sz w:val="28"/>
          <w:szCs w:val="28"/>
        </w:rPr>
        <w:t xml:space="preserve"> вместе с </w:t>
      </w:r>
      <w:r>
        <w:rPr>
          <w:sz w:val="28"/>
          <w:szCs w:val="28"/>
        </w:rPr>
        <w:t>заявлением</w:t>
      </w:r>
      <w:r w:rsidRPr="002B62E6">
        <w:rPr>
          <w:sz w:val="28"/>
          <w:szCs w:val="28"/>
        </w:rPr>
        <w:t xml:space="preserve"> и приложенными к нему документами</w:t>
      </w:r>
      <w:r>
        <w:rPr>
          <w:sz w:val="28"/>
          <w:szCs w:val="28"/>
        </w:rPr>
        <w:t xml:space="preserve"> директору департамента </w:t>
      </w:r>
      <w:r w:rsidRPr="006562AF">
        <w:rPr>
          <w:b/>
          <w:i/>
          <w:sz w:val="28"/>
          <w:szCs w:val="28"/>
        </w:rPr>
        <w:t xml:space="preserve"> </w:t>
      </w:r>
      <w:r w:rsidRPr="002B62E6">
        <w:rPr>
          <w:sz w:val="28"/>
          <w:szCs w:val="28"/>
        </w:rPr>
        <w:t>для подписания.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Максимальный срок исполнени</w:t>
      </w:r>
      <w:r>
        <w:rPr>
          <w:sz w:val="28"/>
          <w:szCs w:val="28"/>
        </w:rPr>
        <w:t xml:space="preserve">я административной процедуры – </w:t>
      </w:r>
      <w:r w:rsidRPr="004A0DED">
        <w:rPr>
          <w:sz w:val="28"/>
          <w:szCs w:val="28"/>
        </w:rPr>
        <w:t>8</w:t>
      </w:r>
      <w:r w:rsidRPr="002B62E6">
        <w:rPr>
          <w:sz w:val="28"/>
          <w:szCs w:val="28"/>
        </w:rPr>
        <w:t xml:space="preserve"> дней.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proofErr w:type="gramStart"/>
      <w:r w:rsidRPr="002B62E6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sz w:val="28"/>
          <w:szCs w:val="28"/>
        </w:rPr>
        <w:t>директором департамента</w:t>
      </w:r>
      <w:r w:rsidRPr="002B62E6">
        <w:rPr>
          <w:sz w:val="28"/>
          <w:szCs w:val="28"/>
        </w:rPr>
        <w:t xml:space="preserve"> проекта документа</w:t>
      </w:r>
      <w:r>
        <w:rPr>
          <w:sz w:val="28"/>
          <w:szCs w:val="28"/>
        </w:rPr>
        <w:t>,</w:t>
      </w:r>
      <w:r w:rsidRPr="002B62E6">
        <w:rPr>
          <w:sz w:val="28"/>
          <w:szCs w:val="28"/>
        </w:rPr>
        <w:t xml:space="preserve"> являющегося результатом муниципальной услуги:  </w:t>
      </w:r>
      <w:r>
        <w:rPr>
          <w:sz w:val="28"/>
          <w:szCs w:val="28"/>
        </w:rPr>
        <w:t>ответ заявителю</w:t>
      </w:r>
      <w:r w:rsidRPr="002B62E6">
        <w:rPr>
          <w:sz w:val="28"/>
          <w:szCs w:val="28"/>
        </w:rPr>
        <w:t xml:space="preserve"> с приложением сведений, документов, материалов, предоставленных </w:t>
      </w:r>
      <w:r w:rsidRPr="002B62E6">
        <w:rPr>
          <w:color w:val="000000"/>
          <w:sz w:val="28"/>
          <w:szCs w:val="28"/>
        </w:rPr>
        <w:t xml:space="preserve">по запросу о предоставлении </w:t>
      </w:r>
      <w:r w:rsidRPr="002B62E6">
        <w:rPr>
          <w:sz w:val="28"/>
          <w:szCs w:val="28"/>
        </w:rPr>
        <w:t>сведений</w:t>
      </w:r>
      <w:r w:rsidRPr="002B62E6">
        <w:rPr>
          <w:rStyle w:val="ad"/>
          <w:bCs/>
          <w:sz w:val="28"/>
          <w:szCs w:val="28"/>
        </w:rPr>
        <w:t xml:space="preserve">, </w:t>
      </w:r>
      <w:r w:rsidRPr="00483A39">
        <w:rPr>
          <w:rStyle w:val="ad"/>
          <w:b w:val="0"/>
          <w:bCs/>
          <w:sz w:val="28"/>
          <w:szCs w:val="28"/>
        </w:rPr>
        <w:t>содержащихся в информационной системе обеспечения градостроительной деятельности или</w:t>
      </w:r>
      <w:r>
        <w:rPr>
          <w:rStyle w:val="ad"/>
          <w:bCs/>
          <w:sz w:val="28"/>
          <w:szCs w:val="28"/>
        </w:rPr>
        <w:t xml:space="preserve"> </w:t>
      </w:r>
      <w:r w:rsidRPr="002B62E6">
        <w:rPr>
          <w:sz w:val="28"/>
          <w:szCs w:val="28"/>
        </w:rPr>
        <w:t>мотивированного отказа в предоставлени</w:t>
      </w:r>
      <w:r>
        <w:rPr>
          <w:sz w:val="28"/>
          <w:szCs w:val="28"/>
        </w:rPr>
        <w:t>и</w:t>
      </w:r>
      <w:r w:rsidRPr="002B62E6">
        <w:rPr>
          <w:sz w:val="28"/>
          <w:szCs w:val="28"/>
        </w:rPr>
        <w:t xml:space="preserve"> сведений информационной системы обеспечения градостроительной деятельности, </w:t>
      </w:r>
      <w:r>
        <w:rPr>
          <w:sz w:val="28"/>
          <w:szCs w:val="28"/>
        </w:rPr>
        <w:t xml:space="preserve">вместе с заявлением </w:t>
      </w:r>
      <w:r w:rsidRPr="002B62E6">
        <w:rPr>
          <w:sz w:val="28"/>
          <w:szCs w:val="28"/>
        </w:rPr>
        <w:t>и приложенными к нему документами.</w:t>
      </w:r>
      <w:proofErr w:type="gramEnd"/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</w:t>
      </w:r>
      <w:r w:rsidRPr="002B62E6">
        <w:rPr>
          <w:sz w:val="28"/>
          <w:szCs w:val="28"/>
        </w:rPr>
        <w:t xml:space="preserve"> за выполнение адм</w:t>
      </w:r>
      <w:r>
        <w:rPr>
          <w:sz w:val="28"/>
          <w:szCs w:val="28"/>
        </w:rPr>
        <w:t>инистративной процедуры является</w:t>
      </w:r>
      <w:r w:rsidRPr="00C919C1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департамента</w:t>
      </w:r>
      <w:r>
        <w:rPr>
          <w:i/>
          <w:sz w:val="28"/>
          <w:szCs w:val="28"/>
        </w:rPr>
        <w:t>.</w:t>
      </w:r>
      <w:r w:rsidRPr="006562A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83A39" w:rsidRDefault="00483A39" w:rsidP="0048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 w:rsidRPr="006562A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2E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2B62E6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B62E6">
        <w:rPr>
          <w:sz w:val="28"/>
          <w:szCs w:val="28"/>
        </w:rPr>
        <w:t xml:space="preserve"> рассматривает </w:t>
      </w:r>
      <w:r>
        <w:rPr>
          <w:sz w:val="28"/>
          <w:szCs w:val="28"/>
        </w:rPr>
        <w:t xml:space="preserve">полученные документы. </w:t>
      </w:r>
      <w:r w:rsidRPr="002B62E6">
        <w:rPr>
          <w:sz w:val="28"/>
          <w:szCs w:val="28"/>
        </w:rPr>
        <w:t>В случае отсутствия замечаний по</w:t>
      </w:r>
      <w:r>
        <w:rPr>
          <w:sz w:val="28"/>
          <w:szCs w:val="28"/>
        </w:rPr>
        <w:t>дписывает ответ заявителю</w:t>
      </w:r>
      <w:r w:rsidRPr="002B62E6">
        <w:rPr>
          <w:sz w:val="28"/>
          <w:szCs w:val="28"/>
        </w:rPr>
        <w:t xml:space="preserve"> с приложением сведений, документов, материалов, предоставленных </w:t>
      </w:r>
      <w:r w:rsidRPr="002B62E6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заявлению</w:t>
      </w:r>
      <w:r w:rsidRPr="002B62E6">
        <w:rPr>
          <w:color w:val="000000"/>
          <w:sz w:val="28"/>
          <w:szCs w:val="28"/>
        </w:rPr>
        <w:t xml:space="preserve"> о предоставлении </w:t>
      </w:r>
      <w:proofErr w:type="gramStart"/>
      <w:r w:rsidRPr="002B62E6">
        <w:rPr>
          <w:sz w:val="28"/>
          <w:szCs w:val="28"/>
        </w:rPr>
        <w:t>сведений</w:t>
      </w:r>
      <w:r w:rsidRPr="00483A39">
        <w:rPr>
          <w:rStyle w:val="ad"/>
          <w:b w:val="0"/>
          <w:bCs/>
          <w:sz w:val="28"/>
          <w:szCs w:val="28"/>
        </w:rPr>
        <w:t>, содержащихся в информационной системе обеспечения градостроительной деятельности</w:t>
      </w:r>
      <w:r>
        <w:rPr>
          <w:rStyle w:val="ad"/>
          <w:bCs/>
          <w:sz w:val="28"/>
          <w:szCs w:val="28"/>
        </w:rPr>
        <w:t xml:space="preserve"> </w:t>
      </w:r>
      <w:r w:rsidRPr="00483A39">
        <w:rPr>
          <w:rStyle w:val="ad"/>
          <w:b w:val="0"/>
          <w:bCs/>
          <w:sz w:val="28"/>
          <w:szCs w:val="28"/>
        </w:rPr>
        <w:t>или</w:t>
      </w:r>
      <w:r>
        <w:rPr>
          <w:rStyle w:val="ad"/>
          <w:bCs/>
          <w:sz w:val="28"/>
          <w:szCs w:val="28"/>
        </w:rPr>
        <w:t xml:space="preserve"> </w:t>
      </w:r>
      <w:r w:rsidRPr="002B62E6">
        <w:rPr>
          <w:sz w:val="28"/>
          <w:szCs w:val="28"/>
        </w:rPr>
        <w:t>мотивированн</w:t>
      </w:r>
      <w:r>
        <w:rPr>
          <w:sz w:val="28"/>
          <w:szCs w:val="28"/>
        </w:rPr>
        <w:t xml:space="preserve">ый </w:t>
      </w:r>
      <w:r w:rsidRPr="002B62E6">
        <w:rPr>
          <w:sz w:val="28"/>
          <w:szCs w:val="28"/>
        </w:rPr>
        <w:t>отказ в предоставлени</w:t>
      </w:r>
      <w:r>
        <w:rPr>
          <w:sz w:val="28"/>
          <w:szCs w:val="28"/>
        </w:rPr>
        <w:t>и</w:t>
      </w:r>
      <w:r w:rsidRPr="002B62E6">
        <w:rPr>
          <w:sz w:val="28"/>
          <w:szCs w:val="28"/>
        </w:rPr>
        <w:t xml:space="preserve">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 xml:space="preserve"> </w:t>
      </w:r>
      <w:r w:rsidRPr="002B62E6">
        <w:rPr>
          <w:sz w:val="28"/>
          <w:szCs w:val="28"/>
        </w:rPr>
        <w:t xml:space="preserve"> и направляет</w:t>
      </w:r>
      <w:proofErr w:type="gramEnd"/>
      <w:r w:rsidRPr="002B62E6">
        <w:rPr>
          <w:sz w:val="28"/>
          <w:szCs w:val="28"/>
        </w:rPr>
        <w:t xml:space="preserve"> </w:t>
      </w:r>
      <w:r w:rsidRPr="00DF3F97">
        <w:rPr>
          <w:sz w:val="28"/>
          <w:szCs w:val="28"/>
        </w:rPr>
        <w:t>уполномоченному специалисту</w:t>
      </w:r>
      <w:r w:rsidRPr="00DF3F97">
        <w:rPr>
          <w:b/>
          <w:sz w:val="28"/>
          <w:szCs w:val="28"/>
        </w:rPr>
        <w:t xml:space="preserve"> </w:t>
      </w:r>
      <w:r w:rsidRPr="00DF3F97">
        <w:rPr>
          <w:sz w:val="28"/>
          <w:szCs w:val="28"/>
        </w:rPr>
        <w:t xml:space="preserve"> </w:t>
      </w:r>
      <w:r w:rsidRPr="004848A7">
        <w:rPr>
          <w:sz w:val="28"/>
          <w:szCs w:val="28"/>
        </w:rPr>
        <w:t>1 в целях:</w:t>
      </w:r>
    </w:p>
    <w:p w:rsidR="00483A39" w:rsidRPr="004848A7" w:rsidRDefault="00483A39" w:rsidP="0048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регистрации </w:t>
      </w:r>
      <w:r w:rsidRPr="002B62E6">
        <w:rPr>
          <w:sz w:val="28"/>
          <w:szCs w:val="28"/>
        </w:rPr>
        <w:t>проекта документа</w:t>
      </w:r>
      <w:r>
        <w:rPr>
          <w:sz w:val="28"/>
          <w:szCs w:val="28"/>
        </w:rPr>
        <w:t>,</w:t>
      </w:r>
      <w:r w:rsidRPr="002B62E6">
        <w:rPr>
          <w:sz w:val="28"/>
          <w:szCs w:val="28"/>
        </w:rPr>
        <w:t xml:space="preserve"> являющегося результатом муниципальной услуги</w:t>
      </w:r>
      <w:r>
        <w:rPr>
          <w:sz w:val="28"/>
          <w:szCs w:val="28"/>
        </w:rPr>
        <w:t>,</w:t>
      </w:r>
      <w:r w:rsidRPr="002B62E6">
        <w:rPr>
          <w:sz w:val="28"/>
          <w:szCs w:val="28"/>
        </w:rPr>
        <w:t xml:space="preserve"> </w:t>
      </w:r>
      <w:r>
        <w:rPr>
          <w:sz w:val="28"/>
          <w:szCs w:val="28"/>
        </w:rPr>
        <w:t>в журнале регистрации исходящих документов;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4848A7">
        <w:rPr>
          <w:sz w:val="28"/>
          <w:szCs w:val="28"/>
        </w:rPr>
        <w:t xml:space="preserve">- передачи </w:t>
      </w:r>
      <w:r>
        <w:rPr>
          <w:sz w:val="28"/>
          <w:szCs w:val="28"/>
        </w:rPr>
        <w:t xml:space="preserve">уполномоченному </w:t>
      </w:r>
      <w:r w:rsidRPr="004848A7">
        <w:rPr>
          <w:sz w:val="28"/>
          <w:szCs w:val="28"/>
        </w:rPr>
        <w:t>специалисту 2 для выдачи (направления) заявителю</w:t>
      </w:r>
      <w:r w:rsidRPr="002B62E6">
        <w:rPr>
          <w:sz w:val="28"/>
          <w:szCs w:val="28"/>
        </w:rPr>
        <w:t xml:space="preserve">. 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Максимальный срок исполнения данной административной процедуры - </w:t>
      </w:r>
      <w:r w:rsidRPr="00FA5A12">
        <w:rPr>
          <w:sz w:val="28"/>
          <w:szCs w:val="28"/>
        </w:rPr>
        <w:t>2</w:t>
      </w:r>
      <w:r w:rsidRPr="002B6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2B62E6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2B62E6">
        <w:rPr>
          <w:sz w:val="28"/>
          <w:szCs w:val="28"/>
        </w:rPr>
        <w:t>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3.5. Выдача (направление) заявителю документа</w:t>
      </w:r>
      <w:r>
        <w:rPr>
          <w:sz w:val="28"/>
          <w:szCs w:val="28"/>
        </w:rPr>
        <w:t>,</w:t>
      </w:r>
      <w:r w:rsidRPr="002B62E6">
        <w:rPr>
          <w:sz w:val="28"/>
          <w:szCs w:val="28"/>
        </w:rPr>
        <w:t xml:space="preserve"> являющегося результатом предоставления муниципальной услуги.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lastRenderedPageBreak/>
        <w:t xml:space="preserve">Основанием для начала административной процедуры является получение </w:t>
      </w:r>
      <w:r w:rsidRPr="00DF3F97">
        <w:rPr>
          <w:sz w:val="28"/>
          <w:szCs w:val="28"/>
        </w:rPr>
        <w:t xml:space="preserve">уполномоченным специалистом </w:t>
      </w:r>
      <w:r>
        <w:rPr>
          <w:sz w:val="28"/>
          <w:szCs w:val="28"/>
        </w:rPr>
        <w:t>2</w:t>
      </w:r>
      <w:r w:rsidRPr="006562AF">
        <w:rPr>
          <w:b/>
          <w:i/>
          <w:sz w:val="28"/>
          <w:szCs w:val="28"/>
        </w:rPr>
        <w:t xml:space="preserve"> </w:t>
      </w:r>
      <w:r w:rsidRPr="002B62E6">
        <w:rPr>
          <w:sz w:val="28"/>
          <w:szCs w:val="28"/>
        </w:rPr>
        <w:t>подписанных документ</w:t>
      </w:r>
      <w:r>
        <w:rPr>
          <w:sz w:val="28"/>
          <w:szCs w:val="28"/>
        </w:rPr>
        <w:t>ов</w:t>
      </w:r>
      <w:r w:rsidRPr="002B62E6">
        <w:rPr>
          <w:sz w:val="28"/>
          <w:szCs w:val="28"/>
        </w:rPr>
        <w:t xml:space="preserve">: </w:t>
      </w:r>
      <w:r>
        <w:rPr>
          <w:sz w:val="28"/>
          <w:szCs w:val="28"/>
        </w:rPr>
        <w:t>ответа заявителю</w:t>
      </w:r>
      <w:r w:rsidRPr="002B62E6">
        <w:rPr>
          <w:sz w:val="28"/>
          <w:szCs w:val="28"/>
        </w:rPr>
        <w:t xml:space="preserve"> с приложением сведений, документов, материалов, предоставленных </w:t>
      </w:r>
      <w:r w:rsidRPr="002B62E6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заявлению</w:t>
      </w:r>
      <w:r w:rsidRPr="002B62E6">
        <w:rPr>
          <w:color w:val="000000"/>
          <w:sz w:val="28"/>
          <w:szCs w:val="28"/>
        </w:rPr>
        <w:t xml:space="preserve"> о предоставлении </w:t>
      </w:r>
      <w:r w:rsidRPr="002B62E6">
        <w:rPr>
          <w:sz w:val="28"/>
          <w:szCs w:val="28"/>
        </w:rPr>
        <w:t>сведений</w:t>
      </w:r>
      <w:r w:rsidRPr="00483A39">
        <w:rPr>
          <w:rStyle w:val="ad"/>
          <w:b w:val="0"/>
          <w:bCs/>
          <w:sz w:val="28"/>
          <w:szCs w:val="28"/>
        </w:rPr>
        <w:t>, содержащихся в информационной системе обеспечения градостроительной деятельности, или</w:t>
      </w:r>
      <w:r>
        <w:rPr>
          <w:rStyle w:val="ad"/>
          <w:bCs/>
          <w:sz w:val="28"/>
          <w:szCs w:val="28"/>
        </w:rPr>
        <w:t xml:space="preserve"> </w:t>
      </w:r>
      <w:r w:rsidRPr="002B62E6">
        <w:rPr>
          <w:sz w:val="28"/>
          <w:szCs w:val="28"/>
        </w:rPr>
        <w:t>мотивированного отказа в предоставлени</w:t>
      </w:r>
      <w:r>
        <w:rPr>
          <w:sz w:val="28"/>
          <w:szCs w:val="28"/>
        </w:rPr>
        <w:t>и</w:t>
      </w:r>
      <w:r w:rsidRPr="002B62E6">
        <w:rPr>
          <w:sz w:val="28"/>
          <w:szCs w:val="28"/>
        </w:rPr>
        <w:t xml:space="preserve"> сведений информационной системы обеспечения градостроительной деятельности.</w:t>
      </w:r>
    </w:p>
    <w:p w:rsidR="00483A39" w:rsidRPr="00DF3F97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Pr="00DF3F97">
        <w:rPr>
          <w:sz w:val="28"/>
          <w:szCs w:val="28"/>
        </w:rPr>
        <w:t>уполномоченный специалист 2</w:t>
      </w:r>
      <w:r w:rsidRPr="00DF3F97">
        <w:rPr>
          <w:b/>
          <w:sz w:val="28"/>
          <w:szCs w:val="28"/>
        </w:rPr>
        <w:t>.</w:t>
      </w:r>
      <w:r w:rsidRPr="00DF3F97">
        <w:rPr>
          <w:sz w:val="28"/>
          <w:szCs w:val="28"/>
        </w:rPr>
        <w:t xml:space="preserve"> 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97">
        <w:rPr>
          <w:sz w:val="28"/>
          <w:szCs w:val="28"/>
        </w:rPr>
        <w:t>Уполномоченный специалист 2</w:t>
      </w:r>
      <w:r>
        <w:rPr>
          <w:sz w:val="28"/>
          <w:szCs w:val="28"/>
        </w:rPr>
        <w:t xml:space="preserve"> </w:t>
      </w:r>
      <w:r w:rsidRPr="002B62E6">
        <w:rPr>
          <w:sz w:val="28"/>
          <w:szCs w:val="28"/>
        </w:rPr>
        <w:t>в день поступления к нему документов: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готовности документа, являющегося результатом предоставления муниципальной услуги, любым</w:t>
      </w:r>
      <w:r w:rsidRPr="002B62E6">
        <w:rPr>
          <w:sz w:val="28"/>
          <w:szCs w:val="28"/>
        </w:rPr>
        <w:t xml:space="preserve"> доступным способом, и назначает дату и время его выдачи заявителю в пределах срока административной процедуры.</w:t>
      </w:r>
    </w:p>
    <w:p w:rsidR="00483A39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97">
        <w:rPr>
          <w:sz w:val="28"/>
          <w:szCs w:val="28"/>
        </w:rPr>
        <w:t xml:space="preserve">Уполномоченный специалист 2 </w:t>
      </w:r>
      <w:r w:rsidRPr="002B62E6">
        <w:rPr>
          <w:sz w:val="28"/>
          <w:szCs w:val="28"/>
        </w:rPr>
        <w:t xml:space="preserve">выдает явившемуся заявителю, представителю заявителя, </w:t>
      </w:r>
      <w:r>
        <w:rPr>
          <w:sz w:val="28"/>
          <w:szCs w:val="28"/>
        </w:rPr>
        <w:t xml:space="preserve">документ, являющийся результатом предоставления услуги, </w:t>
      </w:r>
      <w:r w:rsidRPr="002B62E6">
        <w:rPr>
          <w:sz w:val="28"/>
          <w:szCs w:val="28"/>
        </w:rPr>
        <w:t xml:space="preserve">с отметкой </w:t>
      </w:r>
      <w:r>
        <w:rPr>
          <w:sz w:val="28"/>
          <w:szCs w:val="28"/>
        </w:rPr>
        <w:t xml:space="preserve">на ответе заявителю или </w:t>
      </w:r>
      <w:r w:rsidRPr="002B62E6">
        <w:rPr>
          <w:sz w:val="28"/>
          <w:szCs w:val="28"/>
        </w:rPr>
        <w:t>мотивированно</w:t>
      </w:r>
      <w:r>
        <w:rPr>
          <w:sz w:val="28"/>
          <w:szCs w:val="28"/>
        </w:rPr>
        <w:t>м</w:t>
      </w:r>
      <w:r w:rsidRPr="002B62E6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</w:t>
      </w:r>
      <w:r w:rsidRPr="002B62E6">
        <w:rPr>
          <w:sz w:val="28"/>
          <w:szCs w:val="28"/>
        </w:rPr>
        <w:t xml:space="preserve"> в предоставлени</w:t>
      </w:r>
      <w:r>
        <w:rPr>
          <w:sz w:val="28"/>
          <w:szCs w:val="28"/>
        </w:rPr>
        <w:t>и</w:t>
      </w:r>
      <w:r w:rsidRPr="002B62E6">
        <w:rPr>
          <w:sz w:val="28"/>
          <w:szCs w:val="28"/>
        </w:rPr>
        <w:t xml:space="preserve">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>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7ED">
        <w:rPr>
          <w:sz w:val="28"/>
          <w:szCs w:val="28"/>
        </w:rPr>
        <w:t xml:space="preserve">При неявке </w:t>
      </w:r>
      <w:r>
        <w:rPr>
          <w:sz w:val="28"/>
          <w:szCs w:val="28"/>
        </w:rPr>
        <w:t>з</w:t>
      </w:r>
      <w:r w:rsidRPr="004937ED">
        <w:rPr>
          <w:sz w:val="28"/>
          <w:szCs w:val="28"/>
        </w:rPr>
        <w:t xml:space="preserve">аявителя за результатом муниципальной услуги по истечении </w:t>
      </w:r>
      <w:r>
        <w:rPr>
          <w:sz w:val="28"/>
          <w:szCs w:val="28"/>
        </w:rPr>
        <w:t xml:space="preserve"> </w:t>
      </w:r>
      <w:r w:rsidRPr="004937ED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4937ED">
        <w:rPr>
          <w:sz w:val="28"/>
          <w:szCs w:val="28"/>
        </w:rPr>
        <w:t xml:space="preserve">х рабочих дней со дня уведомления </w:t>
      </w:r>
      <w:r>
        <w:rPr>
          <w:sz w:val="28"/>
          <w:szCs w:val="28"/>
        </w:rPr>
        <w:t>з</w:t>
      </w:r>
      <w:r w:rsidRPr="004937ED">
        <w:rPr>
          <w:sz w:val="28"/>
          <w:szCs w:val="28"/>
        </w:rPr>
        <w:t xml:space="preserve">аявителя, экземпляр результата муниципальной услуги направляется в адрес </w:t>
      </w:r>
      <w:r>
        <w:rPr>
          <w:sz w:val="28"/>
          <w:szCs w:val="28"/>
        </w:rPr>
        <w:t>з</w:t>
      </w:r>
      <w:r w:rsidRPr="004937ED">
        <w:rPr>
          <w:sz w:val="28"/>
          <w:szCs w:val="28"/>
        </w:rPr>
        <w:t xml:space="preserve">аявителя по почте или иным способом доставки, указанным в </w:t>
      </w:r>
      <w:r>
        <w:rPr>
          <w:sz w:val="28"/>
          <w:szCs w:val="28"/>
        </w:rPr>
        <w:t>заявлении</w:t>
      </w:r>
      <w:r w:rsidRPr="002B62E6">
        <w:rPr>
          <w:sz w:val="28"/>
          <w:szCs w:val="28"/>
        </w:rPr>
        <w:t xml:space="preserve">, о чем в </w:t>
      </w:r>
      <w:r w:rsidRPr="004848A7">
        <w:rPr>
          <w:sz w:val="28"/>
          <w:szCs w:val="28"/>
        </w:rPr>
        <w:t>журнал</w:t>
      </w:r>
      <w:r>
        <w:rPr>
          <w:sz w:val="28"/>
          <w:szCs w:val="28"/>
        </w:rPr>
        <w:t>е</w:t>
      </w:r>
      <w:r w:rsidRPr="004848A7">
        <w:rPr>
          <w:sz w:val="28"/>
          <w:szCs w:val="28"/>
        </w:rPr>
        <w:t xml:space="preserve"> регистрации исходящих документов</w:t>
      </w:r>
      <w:r w:rsidRPr="002B62E6">
        <w:rPr>
          <w:sz w:val="28"/>
          <w:szCs w:val="28"/>
        </w:rPr>
        <w:t xml:space="preserve"> вносится соответствующая запись.  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Если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МФЦ), ОМСУ обеспечивает </w:t>
      </w:r>
      <w:r>
        <w:rPr>
          <w:sz w:val="28"/>
          <w:szCs w:val="28"/>
        </w:rPr>
        <w:t>передачу</w:t>
      </w:r>
      <w:r w:rsidRPr="002B62E6">
        <w:rPr>
          <w:sz w:val="28"/>
          <w:szCs w:val="28"/>
        </w:rPr>
        <w:t xml:space="preserve"> в МФЦ для выдачи заявителю документов, являющихся результатом оказания муниципальной услуги, в сроки</w:t>
      </w:r>
      <w:r>
        <w:rPr>
          <w:sz w:val="28"/>
          <w:szCs w:val="28"/>
        </w:rPr>
        <w:t>,</w:t>
      </w:r>
      <w:r w:rsidRPr="002B62E6">
        <w:rPr>
          <w:sz w:val="28"/>
          <w:szCs w:val="28"/>
        </w:rPr>
        <w:t xml:space="preserve"> предусмотренные соглашением о взаимодействии. 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</w:t>
      </w:r>
      <w:r>
        <w:rPr>
          <w:sz w:val="28"/>
          <w:szCs w:val="28"/>
        </w:rPr>
        <w:t>0</w:t>
      </w:r>
      <w:r w:rsidRPr="002B62E6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2B62E6">
        <w:rPr>
          <w:sz w:val="28"/>
          <w:szCs w:val="28"/>
        </w:rPr>
        <w:t>2011 № 63-ФЗ «Об электронной подписи».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Максимальный срок исполнения административной процедуры - </w:t>
      </w:r>
      <w:r w:rsidRPr="002952FA">
        <w:rPr>
          <w:sz w:val="28"/>
          <w:szCs w:val="28"/>
        </w:rPr>
        <w:t>3</w:t>
      </w:r>
      <w:r w:rsidRPr="002B62E6">
        <w:rPr>
          <w:sz w:val="28"/>
          <w:szCs w:val="28"/>
        </w:rPr>
        <w:t xml:space="preserve"> дня.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3.6. Особенности выполнения административных процедур в многофункциональных центрах.</w:t>
      </w:r>
    </w:p>
    <w:p w:rsidR="00483A39" w:rsidRPr="00E569B5" w:rsidRDefault="00483A39" w:rsidP="00483A39">
      <w:pPr>
        <w:ind w:firstLine="709"/>
        <w:jc w:val="both"/>
        <w:rPr>
          <w:sz w:val="28"/>
          <w:szCs w:val="28"/>
        </w:rPr>
      </w:pPr>
      <w:r w:rsidRPr="00E569B5">
        <w:rPr>
          <w:sz w:val="28"/>
          <w:szCs w:val="28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483A39" w:rsidRPr="00E569B5" w:rsidRDefault="00483A39" w:rsidP="00483A39">
      <w:pPr>
        <w:ind w:firstLine="709"/>
        <w:jc w:val="both"/>
        <w:rPr>
          <w:sz w:val="28"/>
          <w:szCs w:val="28"/>
        </w:rPr>
      </w:pPr>
      <w:r w:rsidRPr="00E569B5">
        <w:rPr>
          <w:sz w:val="28"/>
          <w:szCs w:val="28"/>
        </w:rPr>
        <w:t>Ответственными за выполнение административной процедуры являются специалисты МФЦ.</w:t>
      </w:r>
    </w:p>
    <w:p w:rsidR="00483A39" w:rsidRPr="00E569B5" w:rsidRDefault="00483A39" w:rsidP="00483A39">
      <w:pPr>
        <w:ind w:firstLine="709"/>
        <w:jc w:val="both"/>
        <w:rPr>
          <w:sz w:val="28"/>
          <w:szCs w:val="28"/>
        </w:rPr>
      </w:pPr>
      <w:r w:rsidRPr="00E569B5">
        <w:rPr>
          <w:sz w:val="28"/>
          <w:szCs w:val="28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483A39" w:rsidRPr="00E569B5" w:rsidRDefault="00483A39" w:rsidP="00483A39">
      <w:pPr>
        <w:ind w:firstLine="709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Принятые документы регистрируются в автоматизированной информационной системе МФЦ, формируется расписка в приеме документов в двух </w:t>
      </w:r>
      <w:r w:rsidRPr="00E569B5">
        <w:rPr>
          <w:sz w:val="28"/>
          <w:szCs w:val="28"/>
        </w:rPr>
        <w:lastRenderedPageBreak/>
        <w:t>экземплярах, один из которых выдается заявителю, второй хранится в многофункциональном центре.</w:t>
      </w:r>
    </w:p>
    <w:p w:rsidR="00483A39" w:rsidRPr="00E569B5" w:rsidRDefault="00483A39" w:rsidP="00483A39">
      <w:pPr>
        <w:ind w:firstLine="709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Принятый комплект документов с сопроводительными документами передается в ОМСУ в сроки, установленные </w:t>
      </w:r>
      <w:r>
        <w:rPr>
          <w:sz w:val="28"/>
          <w:szCs w:val="28"/>
        </w:rPr>
        <w:t>с</w:t>
      </w:r>
      <w:r w:rsidRPr="00E569B5">
        <w:rPr>
          <w:sz w:val="28"/>
          <w:szCs w:val="28"/>
        </w:rPr>
        <w:t>оглашением о взаимодействии.</w:t>
      </w:r>
    </w:p>
    <w:p w:rsidR="00483A39" w:rsidRPr="00E569B5" w:rsidRDefault="00483A39" w:rsidP="00483A39">
      <w:pPr>
        <w:ind w:firstLine="709"/>
        <w:jc w:val="both"/>
        <w:rPr>
          <w:sz w:val="28"/>
          <w:szCs w:val="28"/>
        </w:rPr>
      </w:pPr>
      <w:r w:rsidRPr="00E569B5">
        <w:rPr>
          <w:sz w:val="28"/>
          <w:szCs w:val="28"/>
        </w:rPr>
        <w:t xml:space="preserve">3.6.2. Выдача результата предоставления муниципальной услуги через МФЦ. </w:t>
      </w:r>
    </w:p>
    <w:p w:rsidR="00483A39" w:rsidRPr="00E569B5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9B5">
        <w:rPr>
          <w:sz w:val="28"/>
          <w:szCs w:val="28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483A39" w:rsidRPr="00E569B5" w:rsidRDefault="00483A39" w:rsidP="00483A39">
      <w:pPr>
        <w:ind w:firstLine="709"/>
        <w:jc w:val="both"/>
        <w:rPr>
          <w:sz w:val="28"/>
          <w:szCs w:val="28"/>
        </w:rPr>
      </w:pPr>
      <w:r w:rsidRPr="00E569B5">
        <w:rPr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</w:p>
    <w:p w:rsidR="00483A39" w:rsidRPr="002B62E6" w:rsidRDefault="00483A39" w:rsidP="00483A39">
      <w:pPr>
        <w:tabs>
          <w:tab w:val="left" w:pos="7020"/>
        </w:tabs>
        <w:spacing w:after="120"/>
        <w:ind w:firstLine="709"/>
        <w:jc w:val="center"/>
        <w:rPr>
          <w:sz w:val="28"/>
          <w:szCs w:val="28"/>
        </w:rPr>
      </w:pPr>
      <w:r w:rsidRPr="002B62E6">
        <w:rPr>
          <w:sz w:val="28"/>
          <w:szCs w:val="28"/>
        </w:rPr>
        <w:t xml:space="preserve">4. Формы </w:t>
      </w:r>
      <w:proofErr w:type="gramStart"/>
      <w:r w:rsidRPr="002B62E6">
        <w:rPr>
          <w:sz w:val="28"/>
          <w:szCs w:val="28"/>
        </w:rPr>
        <w:t>контроля за</w:t>
      </w:r>
      <w:proofErr w:type="gramEnd"/>
      <w:r w:rsidRPr="002B62E6">
        <w:rPr>
          <w:sz w:val="28"/>
          <w:szCs w:val="28"/>
        </w:rPr>
        <w:t xml:space="preserve"> исполнением регламента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4.1. Текущий </w:t>
      </w:r>
      <w:proofErr w:type="gramStart"/>
      <w:r w:rsidRPr="002B62E6">
        <w:rPr>
          <w:sz w:val="28"/>
          <w:szCs w:val="28"/>
        </w:rPr>
        <w:t>контроль за</w:t>
      </w:r>
      <w:proofErr w:type="gramEnd"/>
      <w:r w:rsidRPr="002B62E6">
        <w:rPr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>
        <w:rPr>
          <w:sz w:val="28"/>
          <w:szCs w:val="28"/>
        </w:rPr>
        <w:t>начальником отдела</w:t>
      </w:r>
      <w:r>
        <w:rPr>
          <w:b/>
          <w:i/>
          <w:sz w:val="28"/>
          <w:szCs w:val="28"/>
        </w:rPr>
        <w:t xml:space="preserve"> </w:t>
      </w:r>
      <w:r w:rsidRPr="00FA5A12">
        <w:rPr>
          <w:sz w:val="28"/>
          <w:szCs w:val="28"/>
        </w:rPr>
        <w:t xml:space="preserve">ИСОГД </w:t>
      </w:r>
      <w:r w:rsidRPr="002B62E6">
        <w:rPr>
          <w:sz w:val="28"/>
          <w:szCs w:val="28"/>
        </w:rPr>
        <w:t>непосредственно при предоставлении муниципальной услуги, а также пут</w:t>
      </w:r>
      <w:r>
        <w:rPr>
          <w:sz w:val="28"/>
          <w:szCs w:val="28"/>
        </w:rPr>
        <w:t>е</w:t>
      </w:r>
      <w:r w:rsidRPr="002B62E6">
        <w:rPr>
          <w:sz w:val="28"/>
          <w:szCs w:val="28"/>
        </w:rPr>
        <w:t xml:space="preserve">м организации проведения проверок в ходе предоставления муниципальной услуги. По результатам проверок </w:t>
      </w:r>
      <w:r>
        <w:rPr>
          <w:sz w:val="28"/>
          <w:szCs w:val="28"/>
        </w:rPr>
        <w:t>начальник отдела</w:t>
      </w:r>
      <w:r w:rsidRPr="00FA5A12">
        <w:rPr>
          <w:sz w:val="28"/>
          <w:szCs w:val="28"/>
        </w:rPr>
        <w:t xml:space="preserve"> ИСОГД </w:t>
      </w:r>
      <w:r w:rsidRPr="002B62E6">
        <w:rPr>
          <w:sz w:val="28"/>
          <w:szCs w:val="28"/>
        </w:rPr>
        <w:t>да</w:t>
      </w:r>
      <w:r>
        <w:rPr>
          <w:sz w:val="28"/>
          <w:szCs w:val="28"/>
        </w:rPr>
        <w:t>е</w:t>
      </w:r>
      <w:r w:rsidRPr="002B62E6">
        <w:rPr>
          <w:sz w:val="28"/>
          <w:szCs w:val="28"/>
        </w:rPr>
        <w:t>т указания по устранению выявленных нарушений и контролирует их исполнение.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2B62E6">
        <w:rPr>
          <w:sz w:val="28"/>
          <w:szCs w:val="28"/>
        </w:rPr>
        <w:t>контроль за</w:t>
      </w:r>
      <w:proofErr w:type="gramEnd"/>
      <w:r w:rsidRPr="002B62E6">
        <w:rPr>
          <w:sz w:val="28"/>
          <w:szCs w:val="28"/>
        </w:rPr>
        <w:t xml:space="preserve"> исполнением регламента осуществляется </w:t>
      </w:r>
      <w:r>
        <w:rPr>
          <w:sz w:val="28"/>
          <w:szCs w:val="28"/>
        </w:rPr>
        <w:t>директором департамента и</w:t>
      </w:r>
      <w:r w:rsidRPr="002B62E6">
        <w:rPr>
          <w:sz w:val="28"/>
          <w:szCs w:val="28"/>
        </w:rPr>
        <w:t xml:space="preserve">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Плановые проверки исполнения регламента осуществляются </w:t>
      </w:r>
      <w:r>
        <w:rPr>
          <w:sz w:val="28"/>
          <w:szCs w:val="28"/>
        </w:rPr>
        <w:t xml:space="preserve">директором департамента </w:t>
      </w:r>
      <w:r w:rsidRPr="002B62E6">
        <w:rPr>
          <w:sz w:val="28"/>
          <w:szCs w:val="28"/>
        </w:rPr>
        <w:t>в соответствии с графиком проверок, но не реже чем 2 раза в год.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Внеплановые проверки осуществляются </w:t>
      </w:r>
      <w:r>
        <w:rPr>
          <w:sz w:val="28"/>
          <w:szCs w:val="28"/>
        </w:rPr>
        <w:t>директором департамента</w:t>
      </w:r>
      <w:r w:rsidRPr="006562AF">
        <w:rPr>
          <w:b/>
          <w:i/>
          <w:sz w:val="28"/>
          <w:szCs w:val="28"/>
        </w:rPr>
        <w:t xml:space="preserve"> </w:t>
      </w:r>
      <w:r w:rsidRPr="002B62E6">
        <w:rPr>
          <w:sz w:val="28"/>
          <w:szCs w:val="28"/>
        </w:rPr>
        <w:t>при наличии жалоб на исполнение Административного регламента.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rPr>
          <w:sz w:val="28"/>
          <w:szCs w:val="28"/>
        </w:rPr>
        <w:t>к</w:t>
      </w:r>
      <w:r w:rsidRPr="002B62E6">
        <w:rPr>
          <w:sz w:val="28"/>
          <w:szCs w:val="28"/>
        </w:rPr>
        <w:t>одексом Российской Федерации.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lastRenderedPageBreak/>
        <w:t xml:space="preserve">4.4. </w:t>
      </w:r>
      <w:proofErr w:type="gramStart"/>
      <w:r w:rsidRPr="002B62E6">
        <w:rPr>
          <w:sz w:val="28"/>
          <w:szCs w:val="28"/>
        </w:rPr>
        <w:t>Контроль за</w:t>
      </w:r>
      <w:proofErr w:type="gramEnd"/>
      <w:r w:rsidRPr="002B62E6">
        <w:rPr>
          <w:sz w:val="28"/>
          <w:szCs w:val="28"/>
        </w:rPr>
        <w:t xml:space="preserve">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4.5. </w:t>
      </w:r>
      <w:proofErr w:type="gramStart"/>
      <w:r w:rsidRPr="002B62E6">
        <w:rPr>
          <w:sz w:val="28"/>
          <w:szCs w:val="28"/>
        </w:rPr>
        <w:t>Контроль за</w:t>
      </w:r>
      <w:proofErr w:type="gramEnd"/>
      <w:r w:rsidRPr="002B62E6">
        <w:rPr>
          <w:sz w:val="28"/>
          <w:szCs w:val="28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</w:t>
      </w:r>
      <w:r>
        <w:rPr>
          <w:sz w:val="28"/>
          <w:szCs w:val="28"/>
        </w:rPr>
        <w:t xml:space="preserve">с </w:t>
      </w:r>
      <w:r w:rsidRPr="002B62E6">
        <w:rPr>
          <w:sz w:val="28"/>
          <w:szCs w:val="28"/>
        </w:rPr>
        <w:t>соглашением о взаимодействии.</w:t>
      </w:r>
    </w:p>
    <w:p w:rsidR="00483A39" w:rsidRPr="002B62E6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E6">
        <w:rPr>
          <w:sz w:val="28"/>
          <w:szCs w:val="28"/>
        </w:rPr>
        <w:t xml:space="preserve">4.6. Порядок и формы </w:t>
      </w:r>
      <w:proofErr w:type="gramStart"/>
      <w:r w:rsidRPr="002B62E6">
        <w:rPr>
          <w:sz w:val="28"/>
          <w:szCs w:val="28"/>
        </w:rPr>
        <w:t>контроля за</w:t>
      </w:r>
      <w:proofErr w:type="gramEnd"/>
      <w:r w:rsidRPr="002B62E6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483A39" w:rsidRPr="002B62E6" w:rsidRDefault="00483A39" w:rsidP="00483A39">
      <w:pPr>
        <w:tabs>
          <w:tab w:val="left" w:pos="7020"/>
        </w:tabs>
        <w:ind w:firstLine="709"/>
        <w:jc w:val="center"/>
        <w:rPr>
          <w:sz w:val="28"/>
          <w:szCs w:val="28"/>
        </w:rPr>
      </w:pPr>
    </w:p>
    <w:p w:rsidR="00483A39" w:rsidRPr="002B62E6" w:rsidRDefault="00483A39" w:rsidP="00483A39">
      <w:pPr>
        <w:tabs>
          <w:tab w:val="left" w:pos="7020"/>
        </w:tabs>
        <w:ind w:firstLine="709"/>
        <w:jc w:val="center"/>
        <w:rPr>
          <w:sz w:val="28"/>
          <w:szCs w:val="28"/>
        </w:rPr>
      </w:pPr>
      <w:r w:rsidRPr="002B62E6">
        <w:rPr>
          <w:sz w:val="28"/>
          <w:szCs w:val="28"/>
        </w:rPr>
        <w:t>5. Досудебный (внесудебный) порядок обжалования решений и действий (бездействия) ОМСУ, а также должностных лиц и муниципальных служащих ОМСУ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5.1. Заявитель может обратиться с жалобой на решения и действия (бездействие) ОМСУ, должностного лица ОМСУ (исполнителя), муниципального служащего при предоставлении муниципальной услуги.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5.2. Жалоба подается лично в ОМСУ либо в МФЦ, также может быть направлена по почте, с использованием информационно-телекоммуникационной сети Интернет: официального сайта ОМСУ, через МФЦ, а также через Единый портал.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5.3. Жалоба должна содержать: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- наименование ОМСУ, фамилию, имя, отчество должностного лица ОМСУ, либо муниципального служащего, решения и действия (бездействие) которых обжалуются;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93BAD">
        <w:rPr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- сведения об обжалуемых решениях и действиях (бездействии) ОМСУ, должностного лица ОМСУ либо муниципального служащего;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 xml:space="preserve">5.4. </w:t>
      </w:r>
      <w:proofErr w:type="gramStart"/>
      <w:r w:rsidRPr="00193BAD">
        <w:rPr>
          <w:color w:val="000000"/>
          <w:sz w:val="28"/>
          <w:szCs w:val="28"/>
        </w:rPr>
        <w:t>Жалоба рассматривается в течение 15 рабочих дней со дня ее регистрации, если более короткие сроки рассмотрения жалобы не установлены Правительством Р</w:t>
      </w:r>
      <w:r>
        <w:rPr>
          <w:color w:val="000000"/>
          <w:sz w:val="28"/>
          <w:szCs w:val="28"/>
        </w:rPr>
        <w:t>оссийской Федерации</w:t>
      </w:r>
      <w:r w:rsidRPr="00193BAD">
        <w:rPr>
          <w:color w:val="000000"/>
          <w:sz w:val="28"/>
          <w:szCs w:val="28"/>
        </w:rPr>
        <w:t>, а в случае обжалования отказа ОМСУ, должностного лица ОМСУ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</w:t>
      </w:r>
      <w:proofErr w:type="gramEnd"/>
      <w:r w:rsidRPr="00193BAD">
        <w:rPr>
          <w:color w:val="000000"/>
          <w:sz w:val="28"/>
          <w:szCs w:val="28"/>
        </w:rPr>
        <w:t xml:space="preserve"> регистрации.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>5.5. По результатам рассмотрения жалобы ОМСУ  принимает одно из следующих решений:</w:t>
      </w:r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93BAD">
        <w:rPr>
          <w:color w:val="000000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</w:t>
      </w:r>
      <w:r w:rsidRPr="00193BAD">
        <w:rPr>
          <w:color w:val="000000"/>
          <w:sz w:val="28"/>
          <w:szCs w:val="28"/>
        </w:rPr>
        <w:lastRenderedPageBreak/>
        <w:t xml:space="preserve">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</w:t>
      </w:r>
      <w:proofErr w:type="gramEnd"/>
    </w:p>
    <w:p w:rsidR="00483A39" w:rsidRPr="00193BAD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3BAD">
        <w:rPr>
          <w:color w:val="000000"/>
          <w:sz w:val="28"/>
          <w:szCs w:val="28"/>
        </w:rPr>
        <w:t xml:space="preserve">- </w:t>
      </w:r>
      <w:proofErr w:type="gramStart"/>
      <w:r w:rsidRPr="00193BAD">
        <w:rPr>
          <w:color w:val="000000"/>
          <w:sz w:val="28"/>
          <w:szCs w:val="28"/>
        </w:rPr>
        <w:t>о</w:t>
      </w:r>
      <w:proofErr w:type="gramEnd"/>
      <w:r w:rsidRPr="00193BAD">
        <w:rPr>
          <w:color w:val="000000"/>
          <w:sz w:val="28"/>
          <w:szCs w:val="28"/>
        </w:rPr>
        <w:t>тказывает в удовлетворении жалобы.</w:t>
      </w:r>
    </w:p>
    <w:p w:rsidR="00483A39" w:rsidRPr="00425FC4" w:rsidRDefault="00483A39" w:rsidP="00483A3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FC4">
        <w:rPr>
          <w:sz w:val="28"/>
          <w:szCs w:val="28"/>
        </w:rPr>
        <w:t>5.6.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483A39" w:rsidRPr="00425FC4" w:rsidRDefault="00483A39" w:rsidP="00483A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FC4">
        <w:rPr>
          <w:rFonts w:ascii="Times New Roman" w:hAnsi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425FC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25FC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83A39" w:rsidRPr="00F75D93" w:rsidRDefault="00483A39" w:rsidP="00483A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color w:val="000000"/>
        </w:rPr>
      </w:pPr>
      <w:r w:rsidRPr="00425FC4">
        <w:rPr>
          <w:rFonts w:ascii="Times New Roman" w:hAnsi="Times New Roman"/>
          <w:sz w:val="28"/>
          <w:szCs w:val="28"/>
        </w:rPr>
        <w:t xml:space="preserve">5.8. </w:t>
      </w:r>
      <w:r w:rsidRPr="00425FC4">
        <w:rPr>
          <w:rFonts w:ascii="Times New Roman" w:hAnsi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25FC4">
        <w:rPr>
          <w:rFonts w:ascii="Times New Roman" w:hAnsi="Times New Roman"/>
          <w:color w:val="000000"/>
          <w:sz w:val="28"/>
          <w:szCs w:val="28"/>
        </w:rPr>
        <w:t>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</w:t>
      </w:r>
      <w:r w:rsidRPr="00425FC4">
        <w:rPr>
          <w:rFonts w:ascii="Times New Roman" w:hAnsi="Times New Roman"/>
          <w:color w:val="000000"/>
        </w:rPr>
        <w:t> </w:t>
      </w:r>
    </w:p>
    <w:p w:rsidR="00483A39" w:rsidRPr="00F75D93" w:rsidRDefault="00483A39" w:rsidP="00483A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color w:val="000000"/>
        </w:rPr>
      </w:pPr>
    </w:p>
    <w:p w:rsidR="00483A39" w:rsidRPr="00F75D93" w:rsidRDefault="00483A39" w:rsidP="00483A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color w:val="000000"/>
        </w:rPr>
      </w:pPr>
    </w:p>
    <w:p w:rsidR="00483A39" w:rsidRDefault="00483A39" w:rsidP="00483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директора департамента </w:t>
      </w:r>
    </w:p>
    <w:p w:rsidR="00483A39" w:rsidRPr="00AA136E" w:rsidRDefault="00483A39" w:rsidP="00483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</w:t>
      </w:r>
      <w:r w:rsidRPr="00610F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Ю.А. Соколова</w:t>
      </w:r>
    </w:p>
    <w:p w:rsidR="00483A39" w:rsidRPr="00BA6FCA" w:rsidRDefault="00483A39" w:rsidP="00483A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A39" w:rsidRDefault="00483A39" w:rsidP="00483A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A39" w:rsidRDefault="00483A39" w:rsidP="00483A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A39" w:rsidRPr="00362B13" w:rsidRDefault="00483A39" w:rsidP="00483A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A39" w:rsidRPr="00362B13" w:rsidRDefault="00483A39" w:rsidP="00483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</w:p>
    <w:p w:rsidR="00483A39" w:rsidRPr="002B62E6" w:rsidRDefault="00483A39" w:rsidP="00483A39">
      <w:pPr>
        <w:ind w:firstLine="709"/>
        <w:jc w:val="both"/>
        <w:rPr>
          <w:sz w:val="28"/>
          <w:szCs w:val="28"/>
        </w:rPr>
      </w:pPr>
    </w:p>
    <w:p w:rsidR="00483A39" w:rsidRPr="00193BAD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b/>
          <w:sz w:val="20"/>
          <w:szCs w:val="20"/>
        </w:rPr>
        <w:sectPr w:rsidR="00483A39" w:rsidRPr="00193BAD" w:rsidSect="00483A39">
          <w:headerReference w:type="default" r:id="rId12"/>
          <w:pgSz w:w="11906" w:h="16838"/>
          <w:pgMar w:top="851" w:right="567" w:bottom="851" w:left="1134" w:header="510" w:footer="0" w:gutter="0"/>
          <w:pgNumType w:start="1"/>
          <w:cols w:space="708"/>
          <w:titlePg/>
          <w:docGrid w:linePitch="360"/>
        </w:sectPr>
      </w:pPr>
    </w:p>
    <w:p w:rsidR="00483A39" w:rsidRPr="00F75D93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A6FCA">
        <w:rPr>
          <w:sz w:val="28"/>
          <w:szCs w:val="28"/>
        </w:rPr>
        <w:t>Приложение 1 к регламенту</w:t>
      </w:r>
    </w:p>
    <w:p w:rsidR="00483A39" w:rsidRPr="00F75D93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left="3686" w:right="142"/>
      </w:pPr>
      <w:r>
        <w:t xml:space="preserve">  </w:t>
      </w:r>
      <w:r w:rsidRPr="00193BAD">
        <w:t xml:space="preserve">В </w:t>
      </w:r>
      <w:r>
        <w:t xml:space="preserve">Департамент архитектуры и градостроительства </w:t>
      </w:r>
    </w:p>
    <w:p w:rsidR="00483A39" w:rsidRPr="00193BAD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left="3686" w:right="142"/>
      </w:pPr>
      <w:r>
        <w:t xml:space="preserve">  Администрации городского округа город Рыбинск </w:t>
      </w:r>
    </w:p>
    <w:tbl>
      <w:tblPr>
        <w:tblW w:w="0" w:type="auto"/>
        <w:tblInd w:w="37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6445"/>
      </w:tblGrid>
      <w:tr w:rsidR="00483A39" w:rsidRPr="003E2BD7" w:rsidTr="007B2670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</w:pPr>
            <w:r w:rsidRPr="003E2BD7">
              <w:t>от</w:t>
            </w:r>
          </w:p>
        </w:tc>
      </w:tr>
      <w:tr w:rsidR="00483A39" w:rsidRPr="003E2BD7" w:rsidTr="007B2670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  <w:jc w:val="center"/>
              <w:rPr>
                <w:szCs w:val="18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  <w:jc w:val="center"/>
              <w:rPr>
                <w:szCs w:val="18"/>
              </w:rPr>
            </w:pPr>
            <w:r w:rsidRPr="003E2BD7">
              <w:rPr>
                <w:szCs w:val="18"/>
              </w:rPr>
              <w:t>(наименование юридического лица, юридический адрес, ФИО, должность руководителя;</w:t>
            </w:r>
          </w:p>
        </w:tc>
      </w:tr>
      <w:tr w:rsidR="00483A39" w:rsidRPr="003E2BD7" w:rsidTr="007B2670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</w:pPr>
          </w:p>
        </w:tc>
      </w:tr>
      <w:tr w:rsidR="00483A39" w:rsidRPr="003E2BD7" w:rsidTr="007B2670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  <w:jc w:val="center"/>
              <w:rPr>
                <w:szCs w:val="18"/>
              </w:rPr>
            </w:pPr>
            <w:proofErr w:type="gramStart"/>
            <w:r w:rsidRPr="003E2BD7">
              <w:rPr>
                <w:szCs w:val="18"/>
              </w:rPr>
              <w:t>ФИО, адрес регистрации по месту жительства, почтовый адрес – для граждан)</w:t>
            </w:r>
            <w:proofErr w:type="gramEnd"/>
          </w:p>
        </w:tc>
      </w:tr>
      <w:tr w:rsidR="00483A39" w:rsidRPr="003E2BD7" w:rsidTr="007B2670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</w:pPr>
          </w:p>
        </w:tc>
      </w:tr>
      <w:tr w:rsidR="00483A39" w:rsidRPr="003E2BD7" w:rsidTr="007B2670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  <w:jc w:val="center"/>
              <w:rPr>
                <w:szCs w:val="18"/>
              </w:rPr>
            </w:pPr>
            <w:r w:rsidRPr="003E2BD7">
              <w:rPr>
                <w:szCs w:val="18"/>
              </w:rPr>
              <w:t xml:space="preserve"> </w:t>
            </w:r>
          </w:p>
        </w:tc>
      </w:tr>
      <w:tr w:rsidR="00483A39" w:rsidRPr="003E2BD7" w:rsidTr="007B2670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</w:pPr>
          </w:p>
        </w:tc>
      </w:tr>
      <w:tr w:rsidR="00483A39" w:rsidRPr="003E2BD7" w:rsidTr="007B2670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  <w:jc w:val="center"/>
              <w:rPr>
                <w:szCs w:val="18"/>
              </w:rPr>
            </w:pPr>
          </w:p>
        </w:tc>
      </w:tr>
      <w:tr w:rsidR="00483A39" w:rsidRPr="003E2BD7" w:rsidTr="007B2670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</w:pPr>
          </w:p>
        </w:tc>
      </w:tr>
      <w:tr w:rsidR="00483A39" w:rsidRPr="003E2BD7" w:rsidTr="007B2670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A39" w:rsidRPr="003E2BD7" w:rsidRDefault="00483A39" w:rsidP="007B26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18"/>
              </w:rPr>
            </w:pPr>
            <w:r w:rsidRPr="003E2BD7">
              <w:rPr>
                <w:rFonts w:ascii="Times New Roman" w:hAnsi="Times New Roman" w:cs="Times New Roman"/>
                <w:i/>
                <w:sz w:val="22"/>
                <w:szCs w:val="18"/>
              </w:rPr>
              <w:t>(Номер телефона, факс, адрес электронной почты указываются по желанию заявителя)</w:t>
            </w:r>
          </w:p>
          <w:p w:rsidR="00483A39" w:rsidRPr="003E2BD7" w:rsidRDefault="00483A39" w:rsidP="007B2670">
            <w:pPr>
              <w:jc w:val="both"/>
              <w:rPr>
                <w:color w:val="000000"/>
              </w:rPr>
            </w:pPr>
            <w:r w:rsidRPr="003E2BD7">
              <w:rPr>
                <w:color w:val="000000"/>
              </w:rPr>
              <w:t>в лице представителя (в случае представительства)_______________________________</w:t>
            </w:r>
          </w:p>
          <w:p w:rsidR="00483A39" w:rsidRPr="003E2BD7" w:rsidRDefault="00483A39" w:rsidP="007B2670">
            <w:pPr>
              <w:jc w:val="both"/>
              <w:rPr>
                <w:color w:val="000000"/>
              </w:rPr>
            </w:pPr>
            <w:r w:rsidRPr="003E2BD7">
              <w:rPr>
                <w:color w:val="000000"/>
              </w:rPr>
              <w:t>_______________________________________________</w:t>
            </w:r>
          </w:p>
          <w:p w:rsidR="00483A39" w:rsidRPr="003E2BD7" w:rsidRDefault="00483A39" w:rsidP="007B2670">
            <w:pPr>
              <w:rPr>
                <w:color w:val="000000"/>
                <w:szCs w:val="18"/>
              </w:rPr>
            </w:pPr>
            <w:r w:rsidRPr="003E2BD7">
              <w:rPr>
                <w:color w:val="000000"/>
                <w:szCs w:val="18"/>
              </w:rPr>
              <w:t>(ФИО, наименование и реквизиты документа, на основании которого он действует)</w:t>
            </w:r>
          </w:p>
          <w:p w:rsidR="00483A39" w:rsidRPr="003E2BD7" w:rsidRDefault="00483A39" w:rsidP="007B2670">
            <w:pPr>
              <w:pStyle w:val="af2"/>
              <w:tabs>
                <w:tab w:val="left" w:pos="7020"/>
              </w:tabs>
              <w:spacing w:before="0"/>
              <w:jc w:val="center"/>
              <w:rPr>
                <w:color w:val="000000"/>
                <w:sz w:val="22"/>
                <w:szCs w:val="26"/>
              </w:rPr>
            </w:pPr>
          </w:p>
          <w:p w:rsidR="00483A39" w:rsidRPr="003E2BD7" w:rsidRDefault="00483A39" w:rsidP="007B2670">
            <w:pPr>
              <w:tabs>
                <w:tab w:val="center" w:pos="-2410"/>
              </w:tabs>
              <w:autoSpaceDE w:val="0"/>
              <w:autoSpaceDN w:val="0"/>
              <w:ind w:right="142"/>
              <w:jc w:val="center"/>
              <w:rPr>
                <w:szCs w:val="18"/>
              </w:rPr>
            </w:pPr>
          </w:p>
        </w:tc>
      </w:tr>
    </w:tbl>
    <w:p w:rsidR="00483A39" w:rsidRPr="00BA6FCA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left="284" w:right="142" w:hanging="284"/>
        <w:jc w:val="center"/>
      </w:pPr>
      <w:r w:rsidRPr="00BA6FCA">
        <w:t>ЗАЯВЛЕНИЕ</w:t>
      </w:r>
      <w:r w:rsidRPr="00BA6FCA">
        <w:br/>
        <w:t xml:space="preserve">о предоставлении  сведений информационной системы </w:t>
      </w:r>
    </w:p>
    <w:p w:rsidR="00483A39" w:rsidRPr="00BA6FCA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left="284" w:right="142" w:hanging="284"/>
        <w:jc w:val="center"/>
      </w:pPr>
      <w:r w:rsidRPr="00BA6FCA">
        <w:t>обеспечения градостроительной деятельности (ИСОГД)</w:t>
      </w:r>
    </w:p>
    <w:p w:rsidR="00483A39" w:rsidRPr="00193BAD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left="284" w:right="142" w:hanging="284"/>
        <w:rPr>
          <w:b/>
        </w:rPr>
      </w:pPr>
      <w:r w:rsidRPr="00193BAD">
        <w:rPr>
          <w:b/>
        </w:rPr>
        <w:t xml:space="preserve"> </w:t>
      </w:r>
    </w:p>
    <w:p w:rsidR="00483A39" w:rsidRPr="00002D36" w:rsidRDefault="00483A39" w:rsidP="00483A39">
      <w:pPr>
        <w:tabs>
          <w:tab w:val="left" w:pos="4035"/>
        </w:tabs>
        <w:ind w:left="284"/>
        <w:jc w:val="both"/>
        <w:rPr>
          <w:b/>
        </w:rPr>
      </w:pPr>
      <w:r>
        <w:t xml:space="preserve">  </w:t>
      </w:r>
      <w:r w:rsidRPr="00002D36">
        <w:t xml:space="preserve">Прошу предоставить </w:t>
      </w:r>
      <w:proofErr w:type="gramStart"/>
      <w:r w:rsidRPr="00002D36">
        <w:t>содержащиеся</w:t>
      </w:r>
      <w:proofErr w:type="gramEnd"/>
      <w:r w:rsidRPr="00002D36">
        <w:t xml:space="preserve"> в:</w:t>
      </w:r>
    </w:p>
    <w:p w:rsidR="00483A39" w:rsidRPr="00002D36" w:rsidRDefault="00483A39" w:rsidP="00483A39">
      <w:pPr>
        <w:tabs>
          <w:tab w:val="left" w:pos="709"/>
        </w:tabs>
        <w:ind w:firstLine="426"/>
        <w:jc w:val="both"/>
      </w:pPr>
      <w:r w:rsidRPr="00F11338">
        <w:rPr>
          <w:rFonts w:ascii="Calibri" w:hAnsi="Calibri"/>
          <w:noProof/>
        </w:rPr>
        <w:pict>
          <v:rect id="Rectangle 3" o:spid="_x0000_s1027" style="position:absolute;left:0;text-align:left;margin-left:1.1pt;margin-top:1.55pt;width:9pt;height:10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8L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"/>
        </w:pict>
      </w:r>
      <w:r w:rsidRPr="00002D36">
        <w:t>1 (</w:t>
      </w:r>
      <w:proofErr w:type="gramStart"/>
      <w:r w:rsidRPr="00002D36">
        <w:t>первом</w:t>
      </w:r>
      <w:proofErr w:type="gramEnd"/>
      <w:r w:rsidRPr="00002D36">
        <w:t>) разделе ИСОГД «Документы территориального планирования Российской Федерации в части, касающейся территории муниципального образования»;</w:t>
      </w:r>
    </w:p>
    <w:p w:rsidR="00483A39" w:rsidRPr="00002D36" w:rsidRDefault="00483A39" w:rsidP="00483A39">
      <w:pPr>
        <w:tabs>
          <w:tab w:val="left" w:pos="709"/>
        </w:tabs>
        <w:ind w:firstLine="426"/>
        <w:jc w:val="both"/>
      </w:pPr>
      <w:r w:rsidRPr="00F11338">
        <w:rPr>
          <w:rFonts w:ascii="Calibri" w:hAnsi="Calibri"/>
          <w:noProof/>
        </w:rPr>
        <w:pict>
          <v:rect id="Rectangle 2" o:spid="_x0000_s1026" style="position:absolute;left:0;text-align:left;margin-left:1.1pt;margin-top:1.45pt;width:9pt;height:12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zzHw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"/>
        </w:pict>
      </w:r>
      <w:r w:rsidRPr="00002D36">
        <w:t>2 (</w:t>
      </w:r>
      <w:proofErr w:type="gramStart"/>
      <w:r w:rsidRPr="00002D36">
        <w:t>втором</w:t>
      </w:r>
      <w:proofErr w:type="gramEnd"/>
      <w:r w:rsidRPr="00002D36">
        <w:t>) разделе ИСОГД  «Документы территориального планирования субъекта Российской Федерации в части, касающейся территории муниципального образования»;</w:t>
      </w:r>
    </w:p>
    <w:p w:rsidR="00483A39" w:rsidRPr="00002D36" w:rsidRDefault="00483A39" w:rsidP="00483A39">
      <w:pPr>
        <w:tabs>
          <w:tab w:val="left" w:pos="709"/>
          <w:tab w:val="left" w:pos="3615"/>
        </w:tabs>
        <w:ind w:firstLine="426"/>
        <w:jc w:val="both"/>
      </w:pPr>
      <w:r w:rsidRPr="00F11338">
        <w:rPr>
          <w:rFonts w:ascii="Calibri" w:hAnsi="Calibri"/>
          <w:noProof/>
        </w:rPr>
        <w:pict>
          <v:rect id="Rectangle 4" o:spid="_x0000_s1028" style="position:absolute;left:0;text-align:left;margin-left:1.1pt;margin-top:1.25pt;width:9pt;height:1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"/>
        </w:pict>
      </w:r>
      <w:r w:rsidRPr="00002D36">
        <w:t>3 (</w:t>
      </w:r>
      <w:proofErr w:type="gramStart"/>
      <w:r w:rsidRPr="00002D36">
        <w:t>третьем</w:t>
      </w:r>
      <w:proofErr w:type="gramEnd"/>
      <w:r w:rsidRPr="00002D36">
        <w:t>) разделе ИСОГД  «Документы территориального планирования муниципального образования, материалы по их обоснованию»;</w:t>
      </w:r>
    </w:p>
    <w:p w:rsidR="00483A39" w:rsidRPr="00002D36" w:rsidRDefault="00483A39" w:rsidP="00483A39">
      <w:pPr>
        <w:tabs>
          <w:tab w:val="left" w:pos="709"/>
          <w:tab w:val="left" w:pos="3615"/>
        </w:tabs>
        <w:ind w:firstLine="426"/>
        <w:jc w:val="both"/>
      </w:pPr>
      <w:r w:rsidRPr="00F11338">
        <w:rPr>
          <w:rFonts w:ascii="Calibri" w:hAnsi="Calibri"/>
          <w:noProof/>
        </w:rPr>
        <w:pict>
          <v:rect id="Rectangle 6" o:spid="_x0000_s1030" style="position:absolute;left:0;text-align:left;margin-left:.55pt;margin-top:27.45pt;width:9.55pt;height:1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CiHwIAADs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"/>
        </w:pict>
      </w:r>
      <w:r w:rsidRPr="00F11338">
        <w:rPr>
          <w:rFonts w:ascii="Calibri" w:hAnsi="Calibri"/>
          <w:noProof/>
        </w:rPr>
        <w:pict>
          <v:rect id="Rectangle 5" o:spid="_x0000_s1029" style="position:absolute;left:0;text-align:left;margin-left:1.1pt;margin-top:1.05pt;width:9.55pt;height:12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mjIAIAADs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"/>
        </w:pict>
      </w:r>
      <w:r w:rsidRPr="00002D36">
        <w:t>4 (</w:t>
      </w:r>
      <w:proofErr w:type="gramStart"/>
      <w:r w:rsidRPr="00002D36">
        <w:t>четвёртом</w:t>
      </w:r>
      <w:proofErr w:type="gramEnd"/>
      <w:r w:rsidRPr="00002D36">
        <w:t>) разделе  ИСОГД «Правила землепользования и застройки, внесения в них изменений»;</w:t>
      </w:r>
    </w:p>
    <w:p w:rsidR="00483A39" w:rsidRPr="00002D36" w:rsidRDefault="00483A39" w:rsidP="00483A39">
      <w:pPr>
        <w:tabs>
          <w:tab w:val="left" w:pos="709"/>
          <w:tab w:val="left" w:pos="3615"/>
        </w:tabs>
        <w:ind w:firstLine="426"/>
        <w:jc w:val="both"/>
      </w:pPr>
      <w:r w:rsidRPr="00F11338">
        <w:rPr>
          <w:rFonts w:ascii="Calibri" w:hAnsi="Calibri"/>
          <w:noProof/>
        </w:rPr>
        <w:pict>
          <v:rect id="Rectangle 7" o:spid="_x0000_s1031" style="position:absolute;left:0;text-align:left;margin-left:.55pt;margin-top:2.75pt;width:9.55pt;height:12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bXHwIAADs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"/>
        </w:pict>
      </w:r>
      <w:r w:rsidRPr="00002D36">
        <w:t>5 (</w:t>
      </w:r>
      <w:proofErr w:type="gramStart"/>
      <w:r w:rsidRPr="00002D36">
        <w:t>пятом</w:t>
      </w:r>
      <w:proofErr w:type="gramEnd"/>
      <w:r w:rsidRPr="00002D36">
        <w:t>) разделе ИСОГД  «Документация по планировке территорий»;</w:t>
      </w:r>
    </w:p>
    <w:p w:rsidR="00483A39" w:rsidRPr="00002D36" w:rsidRDefault="00483A39" w:rsidP="00483A39">
      <w:pPr>
        <w:tabs>
          <w:tab w:val="left" w:pos="709"/>
          <w:tab w:val="left" w:pos="3615"/>
        </w:tabs>
        <w:ind w:firstLine="426"/>
        <w:jc w:val="both"/>
      </w:pPr>
      <w:r w:rsidRPr="00002D36">
        <w:t>6 (шестом) разделе ИСОГД  «Изученность природных и техногенных условий»;</w:t>
      </w:r>
    </w:p>
    <w:p w:rsidR="00483A39" w:rsidRPr="00002D36" w:rsidRDefault="00483A39" w:rsidP="00483A39">
      <w:pPr>
        <w:tabs>
          <w:tab w:val="left" w:pos="709"/>
          <w:tab w:val="left" w:pos="3615"/>
        </w:tabs>
        <w:ind w:firstLine="426"/>
        <w:jc w:val="both"/>
      </w:pPr>
      <w:r w:rsidRPr="00F11338">
        <w:rPr>
          <w:rFonts w:ascii="Calibri" w:hAnsi="Calibri"/>
          <w:noProof/>
        </w:rPr>
        <w:pict>
          <v:rect id="Rectangle 8" o:spid="_x0000_s1032" style="position:absolute;left:0;text-align:left;margin-left:.55pt;margin-top:2.55pt;width:9.55pt;height:12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EZHwIAADs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"/>
        </w:pict>
      </w:r>
      <w:r w:rsidRPr="00002D36">
        <w:t>7 (</w:t>
      </w:r>
      <w:proofErr w:type="gramStart"/>
      <w:r w:rsidRPr="00002D36">
        <w:t>седьмом</w:t>
      </w:r>
      <w:proofErr w:type="gramEnd"/>
      <w:r w:rsidRPr="00002D36">
        <w:t>) разделе ИСОГД  «Изъятие и резервирование земельных участков для государственных или муниципальных нужд»;</w:t>
      </w:r>
    </w:p>
    <w:p w:rsidR="00483A39" w:rsidRPr="00002D36" w:rsidRDefault="00483A39" w:rsidP="00483A39">
      <w:pPr>
        <w:tabs>
          <w:tab w:val="left" w:pos="709"/>
          <w:tab w:val="left" w:pos="3615"/>
        </w:tabs>
        <w:ind w:firstLine="426"/>
        <w:jc w:val="both"/>
      </w:pPr>
      <w:r w:rsidRPr="00F11338">
        <w:rPr>
          <w:rFonts w:ascii="Calibri" w:hAnsi="Calibri"/>
          <w:noProof/>
        </w:rPr>
        <w:pict>
          <v:rect id="Rectangle 9" o:spid="_x0000_s1033" style="position:absolute;left:0;text-align:left;margin-left:.55pt;margin-top:1.75pt;width:9.55pt;height:12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iWHwIAADs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"/>
        </w:pict>
      </w:r>
      <w:r w:rsidRPr="00002D36">
        <w:t>8 (</w:t>
      </w:r>
      <w:proofErr w:type="gramStart"/>
      <w:r w:rsidRPr="00002D36">
        <w:t>восьмом</w:t>
      </w:r>
      <w:proofErr w:type="gramEnd"/>
      <w:r w:rsidRPr="00002D36">
        <w:t>) разделе ИСОГД  «Застроенные и подлежащие застройке земельные участки»;</w:t>
      </w:r>
    </w:p>
    <w:p w:rsidR="00483A39" w:rsidRPr="00002D36" w:rsidRDefault="00483A39" w:rsidP="00483A39">
      <w:pPr>
        <w:tabs>
          <w:tab w:val="left" w:pos="709"/>
          <w:tab w:val="left" w:pos="3615"/>
        </w:tabs>
        <w:ind w:firstLine="426"/>
        <w:jc w:val="both"/>
      </w:pPr>
      <w:r w:rsidRPr="00F11338">
        <w:rPr>
          <w:rFonts w:ascii="Calibri" w:hAnsi="Calibri"/>
          <w:noProof/>
        </w:rPr>
        <w:pict>
          <v:rect id="Rectangle 10" o:spid="_x0000_s1034" style="position:absolute;left:0;text-align:left;margin-left:.55pt;margin-top:.15pt;width:9.55pt;height:12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"/>
        </w:pict>
      </w:r>
      <w:r w:rsidRPr="00002D36">
        <w:t>9 (</w:t>
      </w:r>
      <w:proofErr w:type="gramStart"/>
      <w:r w:rsidRPr="00002D36">
        <w:t>девятом</w:t>
      </w:r>
      <w:proofErr w:type="gramEnd"/>
      <w:r w:rsidRPr="00002D36">
        <w:t>) разделе ИСОГД  «Геодезические и картографические материалы»,</w:t>
      </w:r>
    </w:p>
    <w:p w:rsidR="00483A39" w:rsidRPr="00002D36" w:rsidRDefault="00483A39" w:rsidP="00483A39">
      <w:pPr>
        <w:tabs>
          <w:tab w:val="left" w:pos="426"/>
          <w:tab w:val="left" w:pos="3615"/>
        </w:tabs>
        <w:ind w:left="426"/>
      </w:pPr>
    </w:p>
    <w:p w:rsidR="00483A39" w:rsidRPr="00002D36" w:rsidRDefault="00483A39" w:rsidP="00483A39">
      <w:pPr>
        <w:tabs>
          <w:tab w:val="left" w:pos="3615"/>
        </w:tabs>
      </w:pPr>
      <w:r w:rsidRPr="00002D36">
        <w:t>по объекту: _____________________________________________________________,</w:t>
      </w:r>
    </w:p>
    <w:p w:rsidR="00483A39" w:rsidRPr="008C1011" w:rsidRDefault="00483A39" w:rsidP="00483A39">
      <w:pPr>
        <w:tabs>
          <w:tab w:val="left" w:pos="3615"/>
        </w:tabs>
        <w:rPr>
          <w:sz w:val="18"/>
          <w:szCs w:val="18"/>
        </w:rPr>
      </w:pPr>
      <w:r w:rsidRPr="008C1011">
        <w:rPr>
          <w:sz w:val="18"/>
          <w:szCs w:val="18"/>
        </w:rPr>
        <w:t xml:space="preserve">                                                (наименование объекта)</w:t>
      </w:r>
    </w:p>
    <w:p w:rsidR="00483A39" w:rsidRPr="00002D36" w:rsidRDefault="00483A39" w:rsidP="00483A39">
      <w:pPr>
        <w:tabs>
          <w:tab w:val="left" w:pos="3615"/>
        </w:tabs>
      </w:pPr>
      <w:r w:rsidRPr="00002D36">
        <w:t>расположенному:  _______________________________________________________,</w:t>
      </w:r>
    </w:p>
    <w:p w:rsidR="00483A39" w:rsidRPr="008C1011" w:rsidRDefault="00483A39" w:rsidP="00483A39">
      <w:pPr>
        <w:tabs>
          <w:tab w:val="left" w:pos="3615"/>
        </w:tabs>
        <w:rPr>
          <w:sz w:val="18"/>
          <w:szCs w:val="18"/>
        </w:rPr>
      </w:pPr>
      <w:r w:rsidRPr="008C1011">
        <w:rPr>
          <w:sz w:val="18"/>
          <w:szCs w:val="18"/>
        </w:rPr>
        <w:t xml:space="preserve">                                                 (адрес или описание территории</w:t>
      </w:r>
      <w:r w:rsidRPr="008C1011">
        <w:rPr>
          <w:sz w:val="18"/>
          <w:szCs w:val="18"/>
          <w:u w:val="single"/>
        </w:rPr>
        <w:t>)</w:t>
      </w:r>
      <w:r w:rsidRPr="008C1011">
        <w:rPr>
          <w:sz w:val="18"/>
          <w:szCs w:val="18"/>
        </w:rPr>
        <w:t xml:space="preserve"> </w:t>
      </w:r>
    </w:p>
    <w:p w:rsidR="00483A39" w:rsidRPr="00002D36" w:rsidRDefault="00483A39" w:rsidP="00483A39">
      <w:pPr>
        <w:tabs>
          <w:tab w:val="left" w:pos="3615"/>
        </w:tabs>
        <w:rPr>
          <w:i/>
          <w:sz w:val="20"/>
          <w:szCs w:val="20"/>
        </w:rPr>
      </w:pPr>
    </w:p>
    <w:p w:rsidR="00483A39" w:rsidRDefault="00483A39" w:rsidP="00483A39">
      <w:pPr>
        <w:tabs>
          <w:tab w:val="left" w:pos="3615"/>
        </w:tabs>
      </w:pPr>
      <w:r w:rsidRPr="00002D36">
        <w:rPr>
          <w:b/>
        </w:rPr>
        <w:t>следующие сведения</w:t>
      </w:r>
      <w:r w:rsidRPr="00002D36">
        <w:t xml:space="preserve"> </w:t>
      </w:r>
    </w:p>
    <w:p w:rsidR="008C6527" w:rsidRDefault="00483A39" w:rsidP="00483A39">
      <w:pPr>
        <w:tabs>
          <w:tab w:val="left" w:pos="3615"/>
        </w:tabs>
      </w:pPr>
      <w:r w:rsidRPr="00002D36">
        <w:t>о развитии территории, застройке территории, земельном участке и объекте капитального</w:t>
      </w:r>
      <w:r>
        <w:t xml:space="preserve"> с</w:t>
      </w:r>
      <w:r w:rsidRPr="00002D36">
        <w:t>троительства:___________________________</w:t>
      </w:r>
      <w:r>
        <w:t>_____________________________________________</w:t>
      </w:r>
    </w:p>
    <w:p w:rsidR="00483A39" w:rsidRPr="0027381C" w:rsidRDefault="00483A39" w:rsidP="00483A39">
      <w:pPr>
        <w:tabs>
          <w:tab w:val="left" w:pos="3615"/>
        </w:tabs>
        <w:rPr>
          <w:b/>
        </w:rPr>
      </w:pPr>
      <w:r w:rsidRPr="00002D36">
        <w:rPr>
          <w:b/>
        </w:rPr>
        <w:t>Форма</w:t>
      </w:r>
      <w:r>
        <w:rPr>
          <w:b/>
        </w:rPr>
        <w:t xml:space="preserve"> п</w:t>
      </w:r>
      <w:r w:rsidRPr="00002D36">
        <w:rPr>
          <w:b/>
        </w:rPr>
        <w:t>редоставления сведений:</w:t>
      </w:r>
      <w:r w:rsidRPr="00BE2B2C">
        <w:rPr>
          <w:b/>
        </w:rPr>
        <w:t xml:space="preserve"> </w:t>
      </w:r>
      <w:r w:rsidRPr="00002D36">
        <w:rPr>
          <w:b/>
        </w:rPr>
        <w:t xml:space="preserve"> </w:t>
      </w:r>
      <w:r>
        <w:rPr>
          <w:b/>
        </w:rPr>
        <w:t>____________________________________________</w:t>
      </w:r>
      <w:r w:rsidRPr="00BE2B2C">
        <w:rPr>
          <w:b/>
        </w:rPr>
        <w:t>____</w:t>
      </w:r>
      <w:r>
        <w:rPr>
          <w:b/>
        </w:rPr>
        <w:t>_______________</w:t>
      </w:r>
      <w:r w:rsidR="008C6527">
        <w:rPr>
          <w:b/>
        </w:rPr>
        <w:t>______________________</w:t>
      </w:r>
    </w:p>
    <w:p w:rsidR="00483A39" w:rsidRPr="00BE2B2C" w:rsidRDefault="00483A39" w:rsidP="00483A39">
      <w:pPr>
        <w:tabs>
          <w:tab w:val="left" w:pos="993"/>
        </w:tabs>
        <w:jc w:val="both"/>
        <w:rPr>
          <w:sz w:val="18"/>
          <w:szCs w:val="18"/>
        </w:rPr>
      </w:pPr>
      <w:r w:rsidRPr="00BE2B2C">
        <w:rPr>
          <w:b/>
        </w:rPr>
        <w:t xml:space="preserve"> </w:t>
      </w:r>
      <w:r w:rsidRPr="00BE2B2C">
        <w:rPr>
          <w:b/>
        </w:rPr>
        <w:tab/>
      </w:r>
      <w:r w:rsidRPr="00741033">
        <w:rPr>
          <w:b/>
        </w:rPr>
        <w:t xml:space="preserve">       </w:t>
      </w:r>
      <w:r w:rsidRPr="008C1011">
        <w:rPr>
          <w:b/>
          <w:sz w:val="18"/>
          <w:szCs w:val="18"/>
        </w:rPr>
        <w:t>(</w:t>
      </w:r>
      <w:r w:rsidRPr="008C1011">
        <w:rPr>
          <w:sz w:val="18"/>
          <w:szCs w:val="18"/>
        </w:rPr>
        <w:t>на бумажном носителе; на электронном носителе; в текстовой форме; в графической форме, иное)</w:t>
      </w:r>
    </w:p>
    <w:p w:rsidR="00483A39" w:rsidRDefault="00483A39" w:rsidP="00483A39">
      <w:pPr>
        <w:tabs>
          <w:tab w:val="left" w:pos="3615"/>
        </w:tabs>
        <w:jc w:val="both"/>
      </w:pPr>
      <w:r w:rsidRPr="00193BAD">
        <w:rPr>
          <w:b/>
        </w:rPr>
        <w:lastRenderedPageBreak/>
        <w:t>Приложение:</w:t>
      </w:r>
      <w:r w:rsidRPr="00BE2B2C">
        <w:rPr>
          <w:b/>
        </w:rPr>
        <w:t xml:space="preserve"> </w:t>
      </w:r>
      <w:r w:rsidRPr="00193BAD">
        <w:t>________________________________________________________________________________________________________________________________________________________________________________________</w:t>
      </w:r>
      <w:r w:rsidR="008C6527">
        <w:t>_______________________________________________________________________</w:t>
      </w:r>
    </w:p>
    <w:p w:rsidR="008C6527" w:rsidRDefault="00483A39" w:rsidP="00483A39">
      <w:pPr>
        <w:tabs>
          <w:tab w:val="left" w:pos="3615"/>
        </w:tabs>
        <w:jc w:val="both"/>
      </w:pPr>
      <w:r w:rsidRPr="00BE2B2C">
        <w:t>_____________________________________________________________________________________</w:t>
      </w:r>
    </w:p>
    <w:p w:rsidR="00483A39" w:rsidRPr="00BE2B2C" w:rsidRDefault="00483A39" w:rsidP="00483A39">
      <w:pPr>
        <w:tabs>
          <w:tab w:val="left" w:pos="3615"/>
        </w:tabs>
        <w:jc w:val="both"/>
      </w:pPr>
      <w:r w:rsidRPr="00193BAD">
        <w:t>Результат предоставления муниципальной услуги прошу выдать:</w:t>
      </w:r>
    </w:p>
    <w:tbl>
      <w:tblPr>
        <w:tblW w:w="0" w:type="auto"/>
        <w:tblLayout w:type="fixed"/>
        <w:tblLook w:val="0000"/>
      </w:tblPr>
      <w:tblGrid>
        <w:gridCol w:w="113"/>
        <w:gridCol w:w="2110"/>
        <w:gridCol w:w="4903"/>
        <w:gridCol w:w="446"/>
        <w:gridCol w:w="297"/>
        <w:gridCol w:w="1931"/>
        <w:gridCol w:w="269"/>
        <w:gridCol w:w="147"/>
        <w:gridCol w:w="31"/>
      </w:tblGrid>
      <w:tr w:rsidR="00483A39" w:rsidRPr="00193BAD" w:rsidTr="007B2670">
        <w:trPr>
          <w:gridBefore w:val="1"/>
          <w:gridAfter w:val="1"/>
          <w:wBefore w:w="113" w:type="dxa"/>
          <w:wAfter w:w="30" w:type="dxa"/>
          <w:cantSplit/>
          <w:trHeight w:val="257"/>
        </w:trPr>
        <w:tc>
          <w:tcPr>
            <w:tcW w:w="10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A39" w:rsidRPr="00193BAD" w:rsidRDefault="00483A39" w:rsidP="007B2670">
            <w:pPr>
              <w:widowControl w:val="0"/>
              <w:autoSpaceDE w:val="0"/>
              <w:autoSpaceDN w:val="0"/>
              <w:ind w:left="284"/>
              <w:jc w:val="both"/>
              <w:outlineLvl w:val="0"/>
            </w:pPr>
          </w:p>
        </w:tc>
      </w:tr>
      <w:tr w:rsidR="00483A39" w:rsidRPr="00193BAD" w:rsidTr="007B2670">
        <w:trPr>
          <w:cantSplit/>
          <w:trHeight w:val="185"/>
        </w:trPr>
        <w:tc>
          <w:tcPr>
            <w:tcW w:w="102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3A39" w:rsidRPr="00193BAD" w:rsidRDefault="00483A39" w:rsidP="007B2670">
            <w:pPr>
              <w:widowControl w:val="0"/>
              <w:autoSpaceDE w:val="0"/>
              <w:autoSpaceDN w:val="0"/>
              <w:ind w:left="284"/>
              <w:jc w:val="center"/>
              <w:outlineLvl w:val="0"/>
              <w:rPr>
                <w:sz w:val="18"/>
                <w:szCs w:val="18"/>
              </w:rPr>
            </w:pPr>
            <w:r w:rsidRPr="00193BAD">
              <w:rPr>
                <w:sz w:val="18"/>
                <w:szCs w:val="18"/>
              </w:rPr>
              <w:t>(выдать лично в ОМСУ, в МФЦ; отправить по почте, по электронной почте)</w:t>
            </w:r>
          </w:p>
        </w:tc>
      </w:tr>
      <w:tr w:rsidR="00483A39" w:rsidRPr="00193BAD" w:rsidTr="007B2670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113" w:type="dxa"/>
          <w:wAfter w:w="178" w:type="dxa"/>
          <w:trHeight w:val="218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both"/>
            </w:pPr>
          </w:p>
          <w:p w:rsidR="00483A39" w:rsidRPr="00193BAD" w:rsidRDefault="00483A39" w:rsidP="007B2670">
            <w:pPr>
              <w:autoSpaceDE w:val="0"/>
              <w:autoSpaceDN w:val="0"/>
              <w:jc w:val="both"/>
            </w:pPr>
            <w:r w:rsidRPr="00193BAD">
              <w:t>Заявитель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both"/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center"/>
            </w:pPr>
          </w:p>
        </w:tc>
      </w:tr>
      <w:tr w:rsidR="00483A39" w:rsidRPr="00193BAD" w:rsidTr="007B2670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113" w:type="dxa"/>
          <w:wAfter w:w="178" w:type="dxa"/>
          <w:trHeight w:val="21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both"/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center"/>
              <w:rPr>
                <w:sz w:val="18"/>
                <w:szCs w:val="18"/>
              </w:rPr>
            </w:pPr>
            <w:r w:rsidRPr="00193BAD">
              <w:rPr>
                <w:sz w:val="18"/>
                <w:szCs w:val="18"/>
              </w:rPr>
              <w:t xml:space="preserve">(фамилия, имя, отчество (для граждан);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both"/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center"/>
              <w:rPr>
                <w:sz w:val="18"/>
                <w:szCs w:val="18"/>
              </w:rPr>
            </w:pPr>
            <w:r w:rsidRPr="00193BAD">
              <w:rPr>
                <w:sz w:val="18"/>
                <w:szCs w:val="18"/>
              </w:rPr>
              <w:t>(подпись)</w:t>
            </w:r>
          </w:p>
        </w:tc>
      </w:tr>
      <w:tr w:rsidR="00483A39" w:rsidRPr="00193BAD" w:rsidTr="007B2670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113" w:type="dxa"/>
          <w:wAfter w:w="178" w:type="dxa"/>
          <w:cantSplit/>
          <w:trHeight w:val="212"/>
        </w:trPr>
        <w:tc>
          <w:tcPr>
            <w:tcW w:w="99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</w:pPr>
          </w:p>
        </w:tc>
      </w:tr>
      <w:tr w:rsidR="00483A39" w:rsidRPr="00193BAD" w:rsidTr="007B2670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113" w:type="dxa"/>
          <w:wAfter w:w="178" w:type="dxa"/>
          <w:cantSplit/>
          <w:trHeight w:val="212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center"/>
              <w:rPr>
                <w:sz w:val="18"/>
                <w:szCs w:val="18"/>
              </w:rPr>
            </w:pPr>
            <w:r w:rsidRPr="00193BAD">
              <w:rPr>
                <w:sz w:val="18"/>
                <w:szCs w:val="18"/>
              </w:rPr>
              <w:t>наименование, фамилия, имя, отчество, печать (для юридических лиц)</w:t>
            </w:r>
          </w:p>
        </w:tc>
      </w:tr>
      <w:tr w:rsidR="00483A39" w:rsidRPr="00193BAD" w:rsidTr="007B2670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113" w:type="dxa"/>
          <w:wAfter w:w="177" w:type="dxa"/>
          <w:cantSplit/>
          <w:trHeight w:val="218"/>
        </w:trPr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  <w:jc w:val="right"/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</w:pPr>
            <w:r w:rsidRPr="00193BAD">
              <w:t>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39" w:rsidRPr="004502FA" w:rsidRDefault="00483A39" w:rsidP="007B2670">
            <w:pPr>
              <w:autoSpaceDE w:val="0"/>
              <w:autoSpaceDN w:val="0"/>
              <w:ind w:left="28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  <w:ind w:left="284"/>
            </w:pPr>
            <w:proofErr w:type="gramStart"/>
            <w:r w:rsidRPr="00193BAD">
              <w:t>г</w:t>
            </w:r>
            <w:proofErr w:type="gramEnd"/>
            <w:r w:rsidRPr="00193BAD">
              <w:t>.</w:t>
            </w:r>
          </w:p>
        </w:tc>
      </w:tr>
      <w:tr w:rsidR="00483A39" w:rsidRPr="00193BAD" w:rsidTr="007B2670">
        <w:tblPrEx>
          <w:tblCellMar>
            <w:left w:w="28" w:type="dxa"/>
            <w:right w:w="28" w:type="dxa"/>
          </w:tblCellMar>
        </w:tblPrEx>
        <w:trPr>
          <w:gridBefore w:val="1"/>
          <w:gridAfter w:val="2"/>
          <w:wBefore w:w="113" w:type="dxa"/>
          <w:wAfter w:w="178" w:type="dxa"/>
          <w:cantSplit/>
          <w:trHeight w:val="218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39" w:rsidRPr="00193BAD" w:rsidRDefault="00483A39" w:rsidP="007B2670">
            <w:pPr>
              <w:autoSpaceDE w:val="0"/>
              <w:autoSpaceDN w:val="0"/>
            </w:pPr>
          </w:p>
        </w:tc>
      </w:tr>
    </w:tbl>
    <w:p w:rsidR="00483A39" w:rsidRDefault="00483A39" w:rsidP="00483A39">
      <w:pPr>
        <w:tabs>
          <w:tab w:val="left" w:pos="3615"/>
        </w:tabs>
        <w:jc w:val="both"/>
      </w:pPr>
    </w:p>
    <w:p w:rsidR="00483A39" w:rsidRPr="003E2BD7" w:rsidRDefault="00483A39" w:rsidP="00483A39">
      <w:pPr>
        <w:tabs>
          <w:tab w:val="left" w:pos="3615"/>
        </w:tabs>
        <w:jc w:val="both"/>
      </w:pPr>
    </w:p>
    <w:p w:rsidR="00483A39" w:rsidRPr="002B62E6" w:rsidRDefault="00483A39" w:rsidP="00483A39">
      <w:pPr>
        <w:ind w:firstLine="567"/>
        <w:jc w:val="both"/>
      </w:pPr>
    </w:p>
    <w:p w:rsidR="00483A39" w:rsidRPr="003E2BD7" w:rsidRDefault="00483A39" w:rsidP="00483A39">
      <w:pPr>
        <w:ind w:firstLine="567"/>
        <w:jc w:val="both"/>
      </w:pPr>
      <w:r w:rsidRPr="002B62E6">
        <w:t xml:space="preserve"> </w:t>
      </w:r>
    </w:p>
    <w:p w:rsidR="00483A39" w:rsidRPr="003E2BD7" w:rsidRDefault="00483A39" w:rsidP="00483A39">
      <w:pPr>
        <w:ind w:firstLine="567"/>
        <w:jc w:val="both"/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Pr="003E2BD7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</w:rPr>
      </w:pP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  <w:lang w:val="en-US"/>
        </w:rPr>
      </w:pP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  <w:lang w:val="en-US"/>
        </w:rPr>
      </w:pPr>
    </w:p>
    <w:p w:rsidR="00483A39" w:rsidRPr="00340AA6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jc w:val="right"/>
        <w:rPr>
          <w:sz w:val="28"/>
          <w:szCs w:val="28"/>
          <w:lang w:val="en-US"/>
        </w:rPr>
      </w:pPr>
      <w:r w:rsidRPr="00340AA6">
        <w:rPr>
          <w:sz w:val="28"/>
          <w:szCs w:val="28"/>
        </w:rPr>
        <w:lastRenderedPageBreak/>
        <w:t xml:space="preserve">Приложение </w:t>
      </w:r>
      <w:r w:rsidRPr="009059AD">
        <w:rPr>
          <w:sz w:val="28"/>
          <w:szCs w:val="28"/>
        </w:rPr>
        <w:t>2</w:t>
      </w:r>
      <w:r w:rsidRPr="00340AA6">
        <w:rPr>
          <w:sz w:val="28"/>
          <w:szCs w:val="28"/>
        </w:rPr>
        <w:t xml:space="preserve"> к регламенту</w:t>
      </w: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rPr>
          <w:b/>
          <w:noProof/>
          <w:lang w:val="en-US"/>
        </w:rPr>
      </w:pP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438900" cy="5143500"/>
            <wp:effectExtent l="19050" t="0" r="0" b="0"/>
            <wp:docPr id="1" name="Рисунок 0" descr="Блок-схема ИСОГ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-схема ИСОГД.jpg"/>
                    <pic:cNvPicPr/>
                  </pic:nvPicPr>
                  <pic:blipFill>
                    <a:blip r:embed="rId13" cstate="print"/>
                    <a:srcRect l="3152" t="1488" r="38614" b="6397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rPr>
          <w:b/>
          <w:lang w:val="en-US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.2pt;margin-top:.1pt;width:505.5pt;height:0;z-index:251669504" o:connectortype="straight"/>
        </w:pict>
      </w: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rPr>
          <w:b/>
          <w:lang w:val="en-US"/>
        </w:rPr>
      </w:pP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rPr>
          <w:b/>
          <w:lang w:val="en-US"/>
        </w:rPr>
      </w:pP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rPr>
          <w:b/>
          <w:lang w:val="en-US"/>
        </w:rPr>
      </w:pPr>
    </w:p>
    <w:p w:rsidR="00483A39" w:rsidRDefault="00483A39" w:rsidP="00483A39">
      <w:pPr>
        <w:shd w:val="clear" w:color="auto" w:fill="FFFFFF"/>
        <w:tabs>
          <w:tab w:val="center" w:pos="-2410"/>
        </w:tabs>
        <w:autoSpaceDE w:val="0"/>
        <w:autoSpaceDN w:val="0"/>
        <w:ind w:right="141"/>
        <w:rPr>
          <w:b/>
          <w:lang w:val="en-US"/>
        </w:rPr>
      </w:pPr>
    </w:p>
    <w:p w:rsidR="00483A39" w:rsidRDefault="00483A39" w:rsidP="00483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директора департамента </w:t>
      </w:r>
    </w:p>
    <w:p w:rsidR="00483A39" w:rsidRPr="00AA136E" w:rsidRDefault="00483A39" w:rsidP="00483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Ю.А. Соколова</w:t>
      </w:r>
    </w:p>
    <w:p w:rsidR="00483A39" w:rsidRPr="00F75D93" w:rsidRDefault="00483A39" w:rsidP="00483A39">
      <w:pPr>
        <w:ind w:firstLine="567"/>
        <w:jc w:val="both"/>
      </w:pPr>
    </w:p>
    <w:p w:rsidR="007372C8" w:rsidRDefault="007372C8" w:rsidP="007372C8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1F582B" w:rsidRDefault="001F582B" w:rsidP="00ED60BE"/>
    <w:sectPr w:rsidR="001F582B" w:rsidSect="00483A39">
      <w:headerReference w:type="default" r:id="rId14"/>
      <w:pgSz w:w="11906" w:h="16838"/>
      <w:pgMar w:top="851" w:right="567" w:bottom="851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2F" w:rsidRDefault="00AC432F" w:rsidP="00483A39">
      <w:r>
        <w:separator/>
      </w:r>
    </w:p>
  </w:endnote>
  <w:endnote w:type="continuationSeparator" w:id="0">
    <w:p w:rsidR="00AC432F" w:rsidRDefault="00AC432F" w:rsidP="0048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2F" w:rsidRDefault="00AC432F" w:rsidP="00483A39">
      <w:r>
        <w:separator/>
      </w:r>
    </w:p>
  </w:footnote>
  <w:footnote w:type="continuationSeparator" w:id="0">
    <w:p w:rsidR="00AC432F" w:rsidRDefault="00AC432F" w:rsidP="00483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39" w:rsidRPr="00483A39" w:rsidRDefault="00483A39">
    <w:pPr>
      <w:pStyle w:val="a9"/>
      <w:jc w:val="center"/>
      <w:rPr>
        <w:sz w:val="22"/>
        <w:szCs w:val="22"/>
      </w:rPr>
    </w:pPr>
    <w:r w:rsidRPr="00483A39">
      <w:rPr>
        <w:sz w:val="22"/>
        <w:szCs w:val="22"/>
      </w:rPr>
      <w:fldChar w:fldCharType="begin"/>
    </w:r>
    <w:r w:rsidRPr="00483A39">
      <w:rPr>
        <w:sz w:val="22"/>
        <w:szCs w:val="22"/>
      </w:rPr>
      <w:instrText xml:space="preserve"> PAGE   \* MERGEFORMAT </w:instrText>
    </w:r>
    <w:r w:rsidRPr="00483A39">
      <w:rPr>
        <w:sz w:val="22"/>
        <w:szCs w:val="22"/>
      </w:rPr>
      <w:fldChar w:fldCharType="separate"/>
    </w:r>
    <w:r w:rsidR="008C6527">
      <w:rPr>
        <w:noProof/>
        <w:sz w:val="22"/>
        <w:szCs w:val="22"/>
      </w:rPr>
      <w:t>2</w:t>
    </w:r>
    <w:r w:rsidRPr="00483A39">
      <w:rPr>
        <w:sz w:val="22"/>
        <w:szCs w:val="22"/>
      </w:rPr>
      <w:fldChar w:fldCharType="end"/>
    </w:r>
  </w:p>
  <w:p w:rsidR="00483A39" w:rsidRDefault="00483A3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2075"/>
      <w:docPartObj>
        <w:docPartGallery w:val="Page Numbers (Top of Page)"/>
        <w:docPartUnique/>
      </w:docPartObj>
    </w:sdtPr>
    <w:sdtContent>
      <w:p w:rsidR="00483A39" w:rsidRDefault="00483A39">
        <w:pPr>
          <w:pStyle w:val="a9"/>
          <w:jc w:val="center"/>
        </w:pPr>
        <w:r w:rsidRPr="00483A39">
          <w:rPr>
            <w:sz w:val="22"/>
            <w:szCs w:val="22"/>
          </w:rPr>
          <w:fldChar w:fldCharType="begin"/>
        </w:r>
        <w:r w:rsidRPr="00483A39">
          <w:rPr>
            <w:sz w:val="22"/>
            <w:szCs w:val="22"/>
          </w:rPr>
          <w:instrText xml:space="preserve"> PAGE   \* MERGEFORMAT </w:instrText>
        </w:r>
        <w:r w:rsidRPr="00483A39">
          <w:rPr>
            <w:sz w:val="22"/>
            <w:szCs w:val="22"/>
          </w:rPr>
          <w:fldChar w:fldCharType="separate"/>
        </w:r>
        <w:r w:rsidR="008C6527">
          <w:rPr>
            <w:noProof/>
            <w:sz w:val="22"/>
            <w:szCs w:val="22"/>
          </w:rPr>
          <w:t>20</w:t>
        </w:r>
        <w:r w:rsidRPr="00483A39">
          <w:rPr>
            <w:sz w:val="22"/>
            <w:szCs w:val="22"/>
          </w:rPr>
          <w:fldChar w:fldCharType="end"/>
        </w:r>
      </w:p>
    </w:sdtContent>
  </w:sdt>
  <w:p w:rsidR="00483A39" w:rsidRDefault="00483A39" w:rsidP="00483A39">
    <w:pPr>
      <w:pStyle w:val="a9"/>
      <w:tabs>
        <w:tab w:val="clear" w:pos="4677"/>
        <w:tab w:val="clear" w:pos="9355"/>
        <w:tab w:val="left" w:pos="56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F9B"/>
    <w:multiLevelType w:val="hybridMultilevel"/>
    <w:tmpl w:val="AE904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A0F5D"/>
    <w:multiLevelType w:val="hybridMultilevel"/>
    <w:tmpl w:val="457E4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BF2"/>
    <w:multiLevelType w:val="hybridMultilevel"/>
    <w:tmpl w:val="894C9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7402F8"/>
    <w:multiLevelType w:val="hybridMultilevel"/>
    <w:tmpl w:val="01C431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1FA9445B"/>
    <w:multiLevelType w:val="hybridMultilevel"/>
    <w:tmpl w:val="4B86C2FA"/>
    <w:lvl w:ilvl="0" w:tplc="234A2D8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26BE125F"/>
    <w:multiLevelType w:val="hybridMultilevel"/>
    <w:tmpl w:val="DF289B5E"/>
    <w:lvl w:ilvl="0" w:tplc="0419000F">
      <w:start w:val="1"/>
      <w:numFmt w:val="decimal"/>
      <w:lvlText w:val="%1."/>
      <w:lvlJc w:val="left"/>
      <w:pPr>
        <w:ind w:left="5209" w:hanging="360"/>
      </w:pPr>
    </w:lvl>
    <w:lvl w:ilvl="1" w:tplc="04190019" w:tentative="1">
      <w:start w:val="1"/>
      <w:numFmt w:val="lowerLetter"/>
      <w:lvlText w:val="%2."/>
      <w:lvlJc w:val="left"/>
      <w:pPr>
        <w:ind w:left="5929" w:hanging="360"/>
      </w:pPr>
    </w:lvl>
    <w:lvl w:ilvl="2" w:tplc="0419001B" w:tentative="1">
      <w:start w:val="1"/>
      <w:numFmt w:val="lowerRoman"/>
      <w:lvlText w:val="%3."/>
      <w:lvlJc w:val="right"/>
      <w:pPr>
        <w:ind w:left="6649" w:hanging="180"/>
      </w:pPr>
    </w:lvl>
    <w:lvl w:ilvl="3" w:tplc="0419000F" w:tentative="1">
      <w:start w:val="1"/>
      <w:numFmt w:val="decimal"/>
      <w:lvlText w:val="%4."/>
      <w:lvlJc w:val="left"/>
      <w:pPr>
        <w:ind w:left="7369" w:hanging="360"/>
      </w:pPr>
    </w:lvl>
    <w:lvl w:ilvl="4" w:tplc="04190019" w:tentative="1">
      <w:start w:val="1"/>
      <w:numFmt w:val="lowerLetter"/>
      <w:lvlText w:val="%5."/>
      <w:lvlJc w:val="left"/>
      <w:pPr>
        <w:ind w:left="8089" w:hanging="360"/>
      </w:pPr>
    </w:lvl>
    <w:lvl w:ilvl="5" w:tplc="0419001B" w:tentative="1">
      <w:start w:val="1"/>
      <w:numFmt w:val="lowerRoman"/>
      <w:lvlText w:val="%6."/>
      <w:lvlJc w:val="right"/>
      <w:pPr>
        <w:ind w:left="8809" w:hanging="180"/>
      </w:pPr>
    </w:lvl>
    <w:lvl w:ilvl="6" w:tplc="0419000F" w:tentative="1">
      <w:start w:val="1"/>
      <w:numFmt w:val="decimal"/>
      <w:lvlText w:val="%7."/>
      <w:lvlJc w:val="left"/>
      <w:pPr>
        <w:ind w:left="9529" w:hanging="360"/>
      </w:pPr>
    </w:lvl>
    <w:lvl w:ilvl="7" w:tplc="04190019" w:tentative="1">
      <w:start w:val="1"/>
      <w:numFmt w:val="lowerLetter"/>
      <w:lvlText w:val="%8."/>
      <w:lvlJc w:val="left"/>
      <w:pPr>
        <w:ind w:left="10249" w:hanging="360"/>
      </w:pPr>
    </w:lvl>
    <w:lvl w:ilvl="8" w:tplc="0419001B" w:tentative="1">
      <w:start w:val="1"/>
      <w:numFmt w:val="lowerRoman"/>
      <w:lvlText w:val="%9."/>
      <w:lvlJc w:val="right"/>
      <w:pPr>
        <w:ind w:left="10969" w:hanging="180"/>
      </w:pPr>
    </w:lvl>
  </w:abstractNum>
  <w:abstractNum w:abstractNumId="11">
    <w:nsid w:val="2B105314"/>
    <w:multiLevelType w:val="hybridMultilevel"/>
    <w:tmpl w:val="63D6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3A30AB"/>
    <w:multiLevelType w:val="hybridMultilevel"/>
    <w:tmpl w:val="AA0400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80B2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9B6846"/>
    <w:multiLevelType w:val="hybridMultilevel"/>
    <w:tmpl w:val="237A4A0A"/>
    <w:lvl w:ilvl="0" w:tplc="234A2D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1BB456C"/>
    <w:multiLevelType w:val="hybridMultilevel"/>
    <w:tmpl w:val="FE989342"/>
    <w:lvl w:ilvl="0" w:tplc="234A2D8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cs="Times New Roman"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</w:num>
  <w:num w:numId="7">
    <w:abstractNumId w:val="4"/>
  </w:num>
  <w:num w:numId="8">
    <w:abstractNumId w:val="19"/>
  </w:num>
  <w:num w:numId="9">
    <w:abstractNumId w:val="21"/>
  </w:num>
  <w:num w:numId="10">
    <w:abstractNumId w:val="3"/>
  </w:num>
  <w:num w:numId="11">
    <w:abstractNumId w:val="14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1"/>
  </w:num>
  <w:num w:numId="18">
    <w:abstractNumId w:val="11"/>
  </w:num>
  <w:num w:numId="19">
    <w:abstractNumId w:val="13"/>
  </w:num>
  <w:num w:numId="20">
    <w:abstractNumId w:val="12"/>
  </w:num>
  <w:num w:numId="21">
    <w:abstractNumId w:val="7"/>
  </w:num>
  <w:num w:numId="22">
    <w:abstractNumId w:val="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F7167"/>
    <w:rsid w:val="00007EC5"/>
    <w:rsid w:val="00022C15"/>
    <w:rsid w:val="00026EF9"/>
    <w:rsid w:val="000323E7"/>
    <w:rsid w:val="00036429"/>
    <w:rsid w:val="00044857"/>
    <w:rsid w:val="00044FF1"/>
    <w:rsid w:val="000651CD"/>
    <w:rsid w:val="00072C61"/>
    <w:rsid w:val="00073BBF"/>
    <w:rsid w:val="00075324"/>
    <w:rsid w:val="00080AC6"/>
    <w:rsid w:val="00097378"/>
    <w:rsid w:val="000A61C7"/>
    <w:rsid w:val="000B21CB"/>
    <w:rsid w:val="000B5261"/>
    <w:rsid w:val="000F3E98"/>
    <w:rsid w:val="000F63C4"/>
    <w:rsid w:val="001222F3"/>
    <w:rsid w:val="001307AF"/>
    <w:rsid w:val="00141C5B"/>
    <w:rsid w:val="001422C9"/>
    <w:rsid w:val="00151927"/>
    <w:rsid w:val="00153636"/>
    <w:rsid w:val="001570A4"/>
    <w:rsid w:val="00167D92"/>
    <w:rsid w:val="001710E1"/>
    <w:rsid w:val="00173964"/>
    <w:rsid w:val="0017626D"/>
    <w:rsid w:val="00177B6D"/>
    <w:rsid w:val="00177DB5"/>
    <w:rsid w:val="00186639"/>
    <w:rsid w:val="00194A5E"/>
    <w:rsid w:val="001A2D8D"/>
    <w:rsid w:val="001A5227"/>
    <w:rsid w:val="001A6351"/>
    <w:rsid w:val="001B074D"/>
    <w:rsid w:val="001B1635"/>
    <w:rsid w:val="001B1A90"/>
    <w:rsid w:val="001B7462"/>
    <w:rsid w:val="001D2541"/>
    <w:rsid w:val="001D439A"/>
    <w:rsid w:val="001D5095"/>
    <w:rsid w:val="001D599C"/>
    <w:rsid w:val="001F106E"/>
    <w:rsid w:val="001F582B"/>
    <w:rsid w:val="002119B7"/>
    <w:rsid w:val="00233875"/>
    <w:rsid w:val="002340B5"/>
    <w:rsid w:val="0023679B"/>
    <w:rsid w:val="0024245B"/>
    <w:rsid w:val="002533B3"/>
    <w:rsid w:val="00270F68"/>
    <w:rsid w:val="00273538"/>
    <w:rsid w:val="00274F2D"/>
    <w:rsid w:val="0028165C"/>
    <w:rsid w:val="00294366"/>
    <w:rsid w:val="002A17E4"/>
    <w:rsid w:val="002B6200"/>
    <w:rsid w:val="002C1854"/>
    <w:rsid w:val="002C557F"/>
    <w:rsid w:val="002D0BE0"/>
    <w:rsid w:val="002E7E1E"/>
    <w:rsid w:val="002F53B0"/>
    <w:rsid w:val="002F7F1D"/>
    <w:rsid w:val="0030084D"/>
    <w:rsid w:val="00305A1D"/>
    <w:rsid w:val="00311511"/>
    <w:rsid w:val="00315205"/>
    <w:rsid w:val="00323D42"/>
    <w:rsid w:val="00325264"/>
    <w:rsid w:val="00325971"/>
    <w:rsid w:val="003352F6"/>
    <w:rsid w:val="0033610A"/>
    <w:rsid w:val="00344496"/>
    <w:rsid w:val="0034658A"/>
    <w:rsid w:val="003802B5"/>
    <w:rsid w:val="003804E4"/>
    <w:rsid w:val="00382B43"/>
    <w:rsid w:val="003876A5"/>
    <w:rsid w:val="003932E2"/>
    <w:rsid w:val="003A472C"/>
    <w:rsid w:val="003B7840"/>
    <w:rsid w:val="003D1119"/>
    <w:rsid w:val="003F1071"/>
    <w:rsid w:val="004255C0"/>
    <w:rsid w:val="004309BB"/>
    <w:rsid w:val="004374C4"/>
    <w:rsid w:val="00442D45"/>
    <w:rsid w:val="00465E76"/>
    <w:rsid w:val="00466DA2"/>
    <w:rsid w:val="00467E67"/>
    <w:rsid w:val="004746C1"/>
    <w:rsid w:val="004751B9"/>
    <w:rsid w:val="00483A39"/>
    <w:rsid w:val="00485DB5"/>
    <w:rsid w:val="004938B2"/>
    <w:rsid w:val="00495DC3"/>
    <w:rsid w:val="004A30E3"/>
    <w:rsid w:val="004A39BF"/>
    <w:rsid w:val="004A5CF6"/>
    <w:rsid w:val="004B01DA"/>
    <w:rsid w:val="004B59F5"/>
    <w:rsid w:val="004B6FA8"/>
    <w:rsid w:val="004C4ADC"/>
    <w:rsid w:val="004C4ADD"/>
    <w:rsid w:val="004D1CDE"/>
    <w:rsid w:val="004D2C2F"/>
    <w:rsid w:val="004D2CE6"/>
    <w:rsid w:val="004D5C78"/>
    <w:rsid w:val="004E0552"/>
    <w:rsid w:val="004E0EF8"/>
    <w:rsid w:val="004E55E1"/>
    <w:rsid w:val="004F689A"/>
    <w:rsid w:val="00500787"/>
    <w:rsid w:val="0050228C"/>
    <w:rsid w:val="00504459"/>
    <w:rsid w:val="00525D63"/>
    <w:rsid w:val="005263D3"/>
    <w:rsid w:val="00527814"/>
    <w:rsid w:val="00535E84"/>
    <w:rsid w:val="00537741"/>
    <w:rsid w:val="0054182B"/>
    <w:rsid w:val="00557114"/>
    <w:rsid w:val="00581198"/>
    <w:rsid w:val="0059145E"/>
    <w:rsid w:val="005A27D2"/>
    <w:rsid w:val="005A2E4F"/>
    <w:rsid w:val="005A5D0F"/>
    <w:rsid w:val="005B1D94"/>
    <w:rsid w:val="005B6305"/>
    <w:rsid w:val="005C2075"/>
    <w:rsid w:val="005C701D"/>
    <w:rsid w:val="005D73D0"/>
    <w:rsid w:val="005E6D64"/>
    <w:rsid w:val="005E7CFF"/>
    <w:rsid w:val="005F20C4"/>
    <w:rsid w:val="005F5743"/>
    <w:rsid w:val="005F65F1"/>
    <w:rsid w:val="006025A0"/>
    <w:rsid w:val="00610E2C"/>
    <w:rsid w:val="00614A59"/>
    <w:rsid w:val="006172EE"/>
    <w:rsid w:val="00622D49"/>
    <w:rsid w:val="00625D9B"/>
    <w:rsid w:val="0063305D"/>
    <w:rsid w:val="00633EA2"/>
    <w:rsid w:val="00642F3B"/>
    <w:rsid w:val="00647912"/>
    <w:rsid w:val="006536B3"/>
    <w:rsid w:val="00655980"/>
    <w:rsid w:val="00672E03"/>
    <w:rsid w:val="00685A78"/>
    <w:rsid w:val="00685F50"/>
    <w:rsid w:val="00690CC4"/>
    <w:rsid w:val="006A24D8"/>
    <w:rsid w:val="006A4126"/>
    <w:rsid w:val="006B5F8B"/>
    <w:rsid w:val="006B6C02"/>
    <w:rsid w:val="006C1F5E"/>
    <w:rsid w:val="006D5672"/>
    <w:rsid w:val="006E0D84"/>
    <w:rsid w:val="006E29E8"/>
    <w:rsid w:val="006F1671"/>
    <w:rsid w:val="006F2704"/>
    <w:rsid w:val="006F60BD"/>
    <w:rsid w:val="00712CCA"/>
    <w:rsid w:val="007151FD"/>
    <w:rsid w:val="00722F36"/>
    <w:rsid w:val="00724999"/>
    <w:rsid w:val="00727B25"/>
    <w:rsid w:val="007317E8"/>
    <w:rsid w:val="00733896"/>
    <w:rsid w:val="00735CE5"/>
    <w:rsid w:val="007372C8"/>
    <w:rsid w:val="00747906"/>
    <w:rsid w:val="00755851"/>
    <w:rsid w:val="007569D6"/>
    <w:rsid w:val="0076595F"/>
    <w:rsid w:val="00775557"/>
    <w:rsid w:val="00777D40"/>
    <w:rsid w:val="007833DE"/>
    <w:rsid w:val="007A329F"/>
    <w:rsid w:val="007B5829"/>
    <w:rsid w:val="007B651B"/>
    <w:rsid w:val="007B74A7"/>
    <w:rsid w:val="007C74AD"/>
    <w:rsid w:val="007D00FD"/>
    <w:rsid w:val="007D2553"/>
    <w:rsid w:val="007D3F1C"/>
    <w:rsid w:val="007D48DF"/>
    <w:rsid w:val="007E525C"/>
    <w:rsid w:val="007F53B0"/>
    <w:rsid w:val="007F7167"/>
    <w:rsid w:val="00814971"/>
    <w:rsid w:val="00816E0D"/>
    <w:rsid w:val="00825DD7"/>
    <w:rsid w:val="00832E2E"/>
    <w:rsid w:val="008500B5"/>
    <w:rsid w:val="00851DE8"/>
    <w:rsid w:val="0085310E"/>
    <w:rsid w:val="00855530"/>
    <w:rsid w:val="00856B52"/>
    <w:rsid w:val="0086027B"/>
    <w:rsid w:val="0087174D"/>
    <w:rsid w:val="00871A49"/>
    <w:rsid w:val="00874E6D"/>
    <w:rsid w:val="00884F4C"/>
    <w:rsid w:val="008869CD"/>
    <w:rsid w:val="008B2AD7"/>
    <w:rsid w:val="008C072E"/>
    <w:rsid w:val="008C1694"/>
    <w:rsid w:val="008C6527"/>
    <w:rsid w:val="008C700F"/>
    <w:rsid w:val="008D01E7"/>
    <w:rsid w:val="008E434D"/>
    <w:rsid w:val="008E5C47"/>
    <w:rsid w:val="00910B2A"/>
    <w:rsid w:val="0091314E"/>
    <w:rsid w:val="0092245F"/>
    <w:rsid w:val="00934B90"/>
    <w:rsid w:val="00955F97"/>
    <w:rsid w:val="00961305"/>
    <w:rsid w:val="00965F27"/>
    <w:rsid w:val="00970F62"/>
    <w:rsid w:val="00972C7A"/>
    <w:rsid w:val="00976576"/>
    <w:rsid w:val="009965D8"/>
    <w:rsid w:val="009968BC"/>
    <w:rsid w:val="009A4347"/>
    <w:rsid w:val="009D3737"/>
    <w:rsid w:val="009F5109"/>
    <w:rsid w:val="009F58D2"/>
    <w:rsid w:val="00A07F81"/>
    <w:rsid w:val="00A21625"/>
    <w:rsid w:val="00A26AF1"/>
    <w:rsid w:val="00A366DA"/>
    <w:rsid w:val="00A43865"/>
    <w:rsid w:val="00A520AE"/>
    <w:rsid w:val="00A6659C"/>
    <w:rsid w:val="00A773C1"/>
    <w:rsid w:val="00A8346C"/>
    <w:rsid w:val="00A84E32"/>
    <w:rsid w:val="00A922C9"/>
    <w:rsid w:val="00A9420D"/>
    <w:rsid w:val="00A95E0A"/>
    <w:rsid w:val="00AA0886"/>
    <w:rsid w:val="00AA0FE4"/>
    <w:rsid w:val="00AB3C67"/>
    <w:rsid w:val="00AB4E83"/>
    <w:rsid w:val="00AB73C0"/>
    <w:rsid w:val="00AC432F"/>
    <w:rsid w:val="00AF7DE5"/>
    <w:rsid w:val="00B010B0"/>
    <w:rsid w:val="00B10326"/>
    <w:rsid w:val="00B25B81"/>
    <w:rsid w:val="00B42C50"/>
    <w:rsid w:val="00B47CF1"/>
    <w:rsid w:val="00B5147D"/>
    <w:rsid w:val="00B67663"/>
    <w:rsid w:val="00B8011F"/>
    <w:rsid w:val="00B847DD"/>
    <w:rsid w:val="00B8575D"/>
    <w:rsid w:val="00BA7F70"/>
    <w:rsid w:val="00BB2F19"/>
    <w:rsid w:val="00BC66E0"/>
    <w:rsid w:val="00BD26D6"/>
    <w:rsid w:val="00BD3575"/>
    <w:rsid w:val="00BD422F"/>
    <w:rsid w:val="00BD66EC"/>
    <w:rsid w:val="00BE26EA"/>
    <w:rsid w:val="00C104D8"/>
    <w:rsid w:val="00C16188"/>
    <w:rsid w:val="00C173D4"/>
    <w:rsid w:val="00C31AB9"/>
    <w:rsid w:val="00C32A9D"/>
    <w:rsid w:val="00C33F41"/>
    <w:rsid w:val="00C3635D"/>
    <w:rsid w:val="00C41CA4"/>
    <w:rsid w:val="00C445F0"/>
    <w:rsid w:val="00C5621A"/>
    <w:rsid w:val="00C567F9"/>
    <w:rsid w:val="00C64836"/>
    <w:rsid w:val="00C65C07"/>
    <w:rsid w:val="00C75B3D"/>
    <w:rsid w:val="00C76A75"/>
    <w:rsid w:val="00C8224A"/>
    <w:rsid w:val="00C86E9A"/>
    <w:rsid w:val="00C94992"/>
    <w:rsid w:val="00C973E3"/>
    <w:rsid w:val="00C97CD9"/>
    <w:rsid w:val="00CA1DDC"/>
    <w:rsid w:val="00CA288D"/>
    <w:rsid w:val="00CC2415"/>
    <w:rsid w:val="00CC70E4"/>
    <w:rsid w:val="00CD65BA"/>
    <w:rsid w:val="00CD7587"/>
    <w:rsid w:val="00CD79B5"/>
    <w:rsid w:val="00CD7BBD"/>
    <w:rsid w:val="00CE0DB3"/>
    <w:rsid w:val="00CE3E53"/>
    <w:rsid w:val="00CE4F80"/>
    <w:rsid w:val="00CE7B0B"/>
    <w:rsid w:val="00CF749E"/>
    <w:rsid w:val="00D025E7"/>
    <w:rsid w:val="00D15D5C"/>
    <w:rsid w:val="00D30DB4"/>
    <w:rsid w:val="00D33BD2"/>
    <w:rsid w:val="00D401FF"/>
    <w:rsid w:val="00D54B47"/>
    <w:rsid w:val="00D6733A"/>
    <w:rsid w:val="00D74B47"/>
    <w:rsid w:val="00D762D5"/>
    <w:rsid w:val="00D8009B"/>
    <w:rsid w:val="00DA0FEA"/>
    <w:rsid w:val="00DB3FBF"/>
    <w:rsid w:val="00DC510E"/>
    <w:rsid w:val="00DE5AE3"/>
    <w:rsid w:val="00E032B7"/>
    <w:rsid w:val="00E076D4"/>
    <w:rsid w:val="00E23490"/>
    <w:rsid w:val="00E23DF5"/>
    <w:rsid w:val="00E251F6"/>
    <w:rsid w:val="00E2678E"/>
    <w:rsid w:val="00E31328"/>
    <w:rsid w:val="00E43D2A"/>
    <w:rsid w:val="00E47B99"/>
    <w:rsid w:val="00E551C3"/>
    <w:rsid w:val="00E566E3"/>
    <w:rsid w:val="00E61983"/>
    <w:rsid w:val="00E61A02"/>
    <w:rsid w:val="00E71D45"/>
    <w:rsid w:val="00E935CF"/>
    <w:rsid w:val="00E97791"/>
    <w:rsid w:val="00EA3534"/>
    <w:rsid w:val="00EA7EB5"/>
    <w:rsid w:val="00EB01EB"/>
    <w:rsid w:val="00EC1E4C"/>
    <w:rsid w:val="00EC351E"/>
    <w:rsid w:val="00ED463C"/>
    <w:rsid w:val="00ED49B3"/>
    <w:rsid w:val="00ED530B"/>
    <w:rsid w:val="00ED5573"/>
    <w:rsid w:val="00ED571E"/>
    <w:rsid w:val="00ED60BE"/>
    <w:rsid w:val="00EE53E7"/>
    <w:rsid w:val="00EE70D5"/>
    <w:rsid w:val="00EF359A"/>
    <w:rsid w:val="00EF70C5"/>
    <w:rsid w:val="00F05D91"/>
    <w:rsid w:val="00F1380D"/>
    <w:rsid w:val="00F1412E"/>
    <w:rsid w:val="00F229D7"/>
    <w:rsid w:val="00F22CF7"/>
    <w:rsid w:val="00F30A9F"/>
    <w:rsid w:val="00F3235B"/>
    <w:rsid w:val="00F35FBE"/>
    <w:rsid w:val="00F3647F"/>
    <w:rsid w:val="00F4006C"/>
    <w:rsid w:val="00F40E99"/>
    <w:rsid w:val="00F40EF7"/>
    <w:rsid w:val="00F44704"/>
    <w:rsid w:val="00F46119"/>
    <w:rsid w:val="00F61993"/>
    <w:rsid w:val="00F85477"/>
    <w:rsid w:val="00F907BA"/>
    <w:rsid w:val="00F90F64"/>
    <w:rsid w:val="00F938B2"/>
    <w:rsid w:val="00FA25C2"/>
    <w:rsid w:val="00FB15F6"/>
    <w:rsid w:val="00FC6ADB"/>
    <w:rsid w:val="00FD280F"/>
    <w:rsid w:val="00FD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7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167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F689A"/>
    <w:pPr>
      <w:autoSpaceDE w:val="0"/>
      <w:autoSpaceDN w:val="0"/>
      <w:jc w:val="both"/>
      <w:outlineLvl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rsid w:val="00CD79B5"/>
    <w:rPr>
      <w:color w:val="0000FF"/>
      <w:u w:val="single"/>
    </w:rPr>
  </w:style>
  <w:style w:type="character" w:styleId="a6">
    <w:name w:val="FollowedHyperlink"/>
    <w:basedOn w:val="a0"/>
    <w:rsid w:val="00AB3C67"/>
    <w:rPr>
      <w:color w:val="800080"/>
      <w:u w:val="single"/>
    </w:rPr>
  </w:style>
  <w:style w:type="paragraph" w:customStyle="1" w:styleId="ConsPlusNormal">
    <w:name w:val="ConsPlusNormal"/>
    <w:link w:val="ConsPlusNormal0"/>
    <w:rsid w:val="006F16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Plain Text"/>
    <w:basedOn w:val="a"/>
    <w:link w:val="a8"/>
    <w:uiPriority w:val="99"/>
    <w:rsid w:val="004D5C78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4D5C78"/>
    <w:rPr>
      <w:rFonts w:ascii="Courier New" w:hAnsi="Courier New" w:cs="Courier New"/>
      <w:color w:val="000000"/>
      <w:lang w:val="ru-RU" w:eastAsia="ru-RU" w:bidi="ar-SA"/>
    </w:rPr>
  </w:style>
  <w:style w:type="paragraph" w:customStyle="1" w:styleId="11">
    <w:name w:val="Текст1"/>
    <w:basedOn w:val="a"/>
    <w:uiPriority w:val="99"/>
    <w:rsid w:val="004D5C78"/>
    <w:pPr>
      <w:suppressAutoHyphens/>
      <w:autoSpaceDE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6025A0"/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72C8"/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rsid w:val="00483A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3A39"/>
    <w:rPr>
      <w:sz w:val="24"/>
      <w:szCs w:val="24"/>
    </w:rPr>
  </w:style>
  <w:style w:type="paragraph" w:styleId="ab">
    <w:name w:val="footer"/>
    <w:basedOn w:val="a"/>
    <w:link w:val="ac"/>
    <w:rsid w:val="00483A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3A39"/>
    <w:rPr>
      <w:sz w:val="24"/>
      <w:szCs w:val="24"/>
    </w:rPr>
  </w:style>
  <w:style w:type="character" w:styleId="ad">
    <w:name w:val="Strong"/>
    <w:basedOn w:val="a0"/>
    <w:qFormat/>
    <w:rsid w:val="00483A39"/>
    <w:rPr>
      <w:b/>
    </w:rPr>
  </w:style>
  <w:style w:type="paragraph" w:styleId="ae">
    <w:name w:val="footnote text"/>
    <w:basedOn w:val="a"/>
    <w:link w:val="af"/>
    <w:rsid w:val="00483A39"/>
    <w:rPr>
      <w:rFonts w:ascii="Calibri" w:hAnsi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483A39"/>
    <w:rPr>
      <w:rFonts w:ascii="Calibri" w:hAnsi="Calibri"/>
    </w:rPr>
  </w:style>
  <w:style w:type="character" w:styleId="af0">
    <w:name w:val="footnote reference"/>
    <w:basedOn w:val="a0"/>
    <w:rsid w:val="00483A39"/>
    <w:rPr>
      <w:vertAlign w:val="superscript"/>
    </w:rPr>
  </w:style>
  <w:style w:type="paragraph" w:customStyle="1" w:styleId="12">
    <w:name w:val="Абзац списка1"/>
    <w:basedOn w:val="a"/>
    <w:rsid w:val="00483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Пункт_пост"/>
    <w:basedOn w:val="a"/>
    <w:rsid w:val="00483A39"/>
    <w:pPr>
      <w:spacing w:before="120"/>
      <w:ind w:firstLine="720"/>
      <w:jc w:val="both"/>
    </w:pPr>
    <w:rPr>
      <w:rFonts w:ascii="Calibri" w:hAnsi="Calibri"/>
      <w:sz w:val="26"/>
      <w:szCs w:val="20"/>
    </w:rPr>
  </w:style>
  <w:style w:type="paragraph" w:customStyle="1" w:styleId="af2">
    <w:name w:val="Абзац_пост"/>
    <w:basedOn w:val="a"/>
    <w:rsid w:val="00483A39"/>
    <w:pPr>
      <w:spacing w:before="120"/>
      <w:ind w:firstLine="720"/>
      <w:jc w:val="both"/>
    </w:pPr>
    <w:rPr>
      <w:rFonts w:eastAsia="Calibri"/>
      <w:sz w:val="26"/>
    </w:rPr>
  </w:style>
  <w:style w:type="paragraph" w:styleId="HTML">
    <w:name w:val="HTML Preformatted"/>
    <w:basedOn w:val="a"/>
    <w:link w:val="HTML0"/>
    <w:rsid w:val="00483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3A39"/>
    <w:rPr>
      <w:rFonts w:ascii="Courier New" w:eastAsia="Calibri" w:hAnsi="Courier New"/>
    </w:rPr>
  </w:style>
  <w:style w:type="character" w:customStyle="1" w:styleId="ConsPlusNormal0">
    <w:name w:val="ConsPlusNormal Знак"/>
    <w:link w:val="ConsPlusNormal"/>
    <w:locked/>
    <w:rsid w:val="00483A39"/>
    <w:rPr>
      <w:rFonts w:ascii="Arial" w:hAnsi="Arial" w:cs="Arial"/>
    </w:rPr>
  </w:style>
  <w:style w:type="paragraph" w:customStyle="1" w:styleId="ConsPlusNonformat">
    <w:name w:val="ConsPlusNonformat"/>
    <w:rsid w:val="00483A3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3">
    <w:name w:val="Знак Знак Знак Знак Знак Знак Знак Знак Знак Знак"/>
    <w:basedOn w:val="a"/>
    <w:rsid w:val="00483A39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f4">
    <w:name w:val="Normal (Web)"/>
    <w:basedOn w:val="a"/>
    <w:rsid w:val="00483A39"/>
    <w:pPr>
      <w:spacing w:before="100" w:beforeAutospacing="1" w:after="119"/>
    </w:pPr>
    <w:rPr>
      <w:rFonts w:eastAsia="Calibri"/>
    </w:rPr>
  </w:style>
  <w:style w:type="character" w:styleId="af5">
    <w:name w:val="annotation reference"/>
    <w:basedOn w:val="a0"/>
    <w:rsid w:val="00483A39"/>
    <w:rPr>
      <w:sz w:val="16"/>
    </w:rPr>
  </w:style>
  <w:style w:type="paragraph" w:styleId="af6">
    <w:name w:val="annotation text"/>
    <w:basedOn w:val="a"/>
    <w:link w:val="af7"/>
    <w:rsid w:val="00483A3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rsid w:val="00483A39"/>
    <w:rPr>
      <w:rFonts w:ascii="Calibri" w:eastAsia="Calibri" w:hAnsi="Calibri"/>
      <w:lang w:eastAsia="en-US"/>
    </w:rPr>
  </w:style>
  <w:style w:type="paragraph" w:styleId="af8">
    <w:name w:val="Balloon Text"/>
    <w:basedOn w:val="a"/>
    <w:link w:val="af9"/>
    <w:rsid w:val="00483A39"/>
    <w:rPr>
      <w:rFonts w:ascii="Tahoma" w:eastAsia="Calibri" w:hAnsi="Tahoma"/>
      <w:sz w:val="16"/>
      <w:szCs w:val="20"/>
      <w:lang w:eastAsia="en-US"/>
    </w:rPr>
  </w:style>
  <w:style w:type="character" w:customStyle="1" w:styleId="af9">
    <w:name w:val="Текст выноски Знак"/>
    <w:basedOn w:val="a0"/>
    <w:link w:val="af8"/>
    <w:rsid w:val="00483A39"/>
    <w:rPr>
      <w:rFonts w:ascii="Tahoma" w:eastAsia="Calibri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sk.ru/services/fiz/property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63912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56681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pgu/stateStructure/7641500010000000304.html%23!_servic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7480</Words>
  <Characters>42636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И ПОРЯДКЕ ПРОВЕДЕНИЯ ТОРГОВ НА ПРАВО ЗАКЛЮЧЕНИЯ ДОГОВОРА НА УСТАНОВКУ И ЭКСПЛУАТАЦИЮ РЕКЛАМНОЙ КОНСТРУКЦИИ НА ТЕРРИТОРИИ МУНИЦИПАЛЬНОГО ОБРАЗОВАНИЯ "СЕВЕРОДВИНСК"</vt:lpstr>
    </vt:vector>
  </TitlesOfParts>
  <Company>MoBIL GROUP</Company>
  <LinksUpToDate>false</LinksUpToDate>
  <CharactersWithSpaces>50016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И ПОРЯДКЕ ПРОВЕДЕНИЯ ТОРГОВ НА ПРАВО ЗАКЛЮЧЕНИЯ ДОГОВОРА НА УСТАНОВКУ И ЭКСПЛУАТАЦИЮ РЕКЛАМНОЙ КОНСТРУКЦИИ НА ТЕРРИТОРИИ МУНИЦИПАЛЬНОГО ОБРАЗОВАНИЯ "СЕВЕРОДВИНСК"</dc:title>
  <dc:creator>lara</dc:creator>
  <cp:lastModifiedBy>natali</cp:lastModifiedBy>
  <cp:revision>18</cp:revision>
  <cp:lastPrinted>2016-05-04T09:28:00Z</cp:lastPrinted>
  <dcterms:created xsi:type="dcterms:W3CDTF">2016-04-11T09:54:00Z</dcterms:created>
  <dcterms:modified xsi:type="dcterms:W3CDTF">2016-09-20T07:31:00Z</dcterms:modified>
</cp:coreProperties>
</file>