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</w:pPr>
      <w:r>
        <w:t>МИНИСТЕРСТВО ПРИРОДНЫХ РЕСУРСОВ И ЭКОЛОГИИ</w:t>
      </w:r>
    </w:p>
    <w:p w:rsidR="00926A9D" w:rsidRDefault="00926A9D">
      <w:pPr>
        <w:pStyle w:val="ConsPlusTitle"/>
        <w:jc w:val="center"/>
      </w:pPr>
      <w:r>
        <w:t>РОССИЙСКОЙ ФЕДЕРАЦИИ</w:t>
      </w:r>
    </w:p>
    <w:p w:rsidR="00926A9D" w:rsidRDefault="00926A9D">
      <w:pPr>
        <w:pStyle w:val="ConsPlusTitle"/>
        <w:jc w:val="center"/>
      </w:pPr>
    </w:p>
    <w:p w:rsidR="00926A9D" w:rsidRDefault="00926A9D">
      <w:pPr>
        <w:pStyle w:val="ConsPlusTitle"/>
        <w:jc w:val="center"/>
      </w:pPr>
      <w:r>
        <w:t>ПРИКАЗ</w:t>
      </w:r>
    </w:p>
    <w:p w:rsidR="00926A9D" w:rsidRDefault="00926A9D">
      <w:pPr>
        <w:pStyle w:val="ConsPlusTitle"/>
        <w:jc w:val="center"/>
      </w:pPr>
      <w:r>
        <w:t>от 29 июня 2012 г. N 204</w:t>
      </w:r>
    </w:p>
    <w:p w:rsidR="00926A9D" w:rsidRDefault="00926A9D">
      <w:pPr>
        <w:pStyle w:val="ConsPlusTitle"/>
        <w:jc w:val="center"/>
      </w:pPr>
    </w:p>
    <w:p w:rsidR="00926A9D" w:rsidRDefault="00926A9D">
      <w:pPr>
        <w:pStyle w:val="ConsPlusTitle"/>
        <w:jc w:val="center"/>
      </w:pPr>
      <w:r>
        <w:t>ОБ УТВЕРЖДЕНИИ АДМИНИСТРАТИВНОГО РЕГЛАМЕНТА</w:t>
      </w:r>
    </w:p>
    <w:p w:rsidR="00926A9D" w:rsidRDefault="00926A9D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926A9D" w:rsidRDefault="00926A9D">
      <w:pPr>
        <w:pStyle w:val="ConsPlusTitle"/>
        <w:jc w:val="center"/>
      </w:pPr>
      <w:r>
        <w:t>РОССИЙСКОЙ ФЕДЕРАЦИИ ГОСУДАРСТВЕННОЙ УСЛУГИ ПО ВЫДАЧЕ</w:t>
      </w:r>
    </w:p>
    <w:p w:rsidR="00926A9D" w:rsidRDefault="00926A9D">
      <w:pPr>
        <w:pStyle w:val="ConsPlusTitle"/>
        <w:jc w:val="center"/>
      </w:pPr>
      <w:r>
        <w:t>РАЗРЕШЕНИЙ НА ДОБЫЧУ ОХОТНИЧЬИХ РЕСУРСОВ, ЗА ИСКЛЮЧЕНИЕМ</w:t>
      </w:r>
    </w:p>
    <w:p w:rsidR="00926A9D" w:rsidRDefault="00926A9D">
      <w:pPr>
        <w:pStyle w:val="ConsPlusTitle"/>
        <w:jc w:val="center"/>
      </w:pPr>
      <w:r>
        <w:t xml:space="preserve">ОХОТНИЧЬИХ РЕСУРСОВ, НАХОДЯЩИХСЯ </w:t>
      </w:r>
      <w:proofErr w:type="gramStart"/>
      <w:r>
        <w:t>НА</w:t>
      </w:r>
      <w:proofErr w:type="gramEnd"/>
      <w:r>
        <w:t xml:space="preserve"> ОСОБО ОХРАНЯЕМЫХ</w:t>
      </w:r>
    </w:p>
    <w:p w:rsidR="00926A9D" w:rsidRDefault="00926A9D">
      <w:pPr>
        <w:pStyle w:val="ConsPlusTitle"/>
        <w:jc w:val="center"/>
      </w:pPr>
      <w:r>
        <w:t xml:space="preserve">ПРИРОДНЫХ </w:t>
      </w:r>
      <w:proofErr w:type="gramStart"/>
      <w:r>
        <w:t>ТЕРРИТОРИЯХ</w:t>
      </w:r>
      <w:proofErr w:type="gramEnd"/>
      <w:r>
        <w:t xml:space="preserve"> ФЕДЕРАЛЬНОГО ЗНАЧЕНИЯ, А ТАКЖЕ</w:t>
      </w:r>
    </w:p>
    <w:p w:rsidR="00926A9D" w:rsidRDefault="00926A9D">
      <w:pPr>
        <w:pStyle w:val="ConsPlusTitle"/>
        <w:jc w:val="center"/>
      </w:pPr>
      <w:r>
        <w:t>МЛЕКОПИТАЮЩИХ И ПТИЦ, ЗАНЕСЕННЫХ В КРАСНУЮ КНИГУ</w:t>
      </w:r>
    </w:p>
    <w:p w:rsidR="00926A9D" w:rsidRDefault="00926A9D">
      <w:pPr>
        <w:pStyle w:val="ConsPlusTitle"/>
        <w:jc w:val="center"/>
      </w:pPr>
      <w:r>
        <w:t>РОССИЙСКОЙ ФЕДЕРАЦИИ</w:t>
      </w:r>
    </w:p>
    <w:p w:rsidR="00926A9D" w:rsidRDefault="00926A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6A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A9D" w:rsidRDefault="00926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24.07.2013 </w:t>
            </w:r>
            <w:hyperlink r:id="rId5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27.03.2015 </w:t>
            </w:r>
            <w:hyperlink r:id="rId6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12.01.2016 </w:t>
            </w:r>
            <w:hyperlink r:id="rId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8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10.04.2018 </w:t>
            </w:r>
            <w:hyperlink r:id="rId9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6A9D" w:rsidRDefault="00926A9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6A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A9D" w:rsidRDefault="00926A9D">
            <w:pPr>
              <w:pStyle w:val="ConsPlusNormal"/>
              <w:jc w:val="both"/>
            </w:pPr>
            <w:bookmarkStart w:id="0" w:name="_GoBack"/>
            <w:bookmarkEnd w:id="0"/>
          </w:p>
        </w:tc>
      </w:tr>
    </w:tbl>
    <w:p w:rsidR="00926A9D" w:rsidRDefault="00926A9D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3880; N 29, ст. 4291; N 30, ст. 4587; N 49, ст. 7061),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</w:t>
      </w:r>
      <w:proofErr w:type="gramStart"/>
      <w:r>
        <w:t xml:space="preserve">N 35, ст. 5092) и </w:t>
      </w:r>
      <w:hyperlink r:id="rId12" w:history="1">
        <w:r>
          <w:rPr>
            <w:color w:val="0000FF"/>
          </w:rPr>
          <w:t>подпунктом 5.2.46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</w:t>
      </w:r>
      <w:proofErr w:type="gramEnd"/>
      <w:r>
        <w:t xml:space="preserve"> </w:t>
      </w:r>
      <w:proofErr w:type="gramStart"/>
      <w:r>
        <w:t>N 10, ст. 1094; N 14, ст. 1656; N 26, ст. 3350; N 31, ст. 4251, ст. 4268; N 38, ст. 4835; 2011, N 6, ст. 888; N 14, ст. 1935; N 36, ст. 5149; 2012, N 7, ст. 865; N 11, ст. 1294; N 19, ст. 2440), приказываю: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jc w:val="right"/>
      </w:pPr>
      <w:r>
        <w:t>Министр</w:t>
      </w:r>
    </w:p>
    <w:p w:rsidR="00926A9D" w:rsidRDefault="00926A9D">
      <w:pPr>
        <w:pStyle w:val="ConsPlusNormal"/>
        <w:jc w:val="right"/>
      </w:pPr>
      <w:r>
        <w:t>С.Е.ДОНСКОЙ</w:t>
      </w: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Normal"/>
        <w:jc w:val="right"/>
        <w:outlineLvl w:val="0"/>
      </w:pPr>
      <w:r>
        <w:t>Утвержден</w:t>
      </w:r>
    </w:p>
    <w:p w:rsidR="00926A9D" w:rsidRDefault="00926A9D">
      <w:pPr>
        <w:pStyle w:val="ConsPlusNormal"/>
        <w:jc w:val="right"/>
      </w:pPr>
      <w:r>
        <w:t xml:space="preserve">приказом Министерства </w:t>
      </w:r>
      <w:proofErr w:type="gramStart"/>
      <w:r>
        <w:t>природных</w:t>
      </w:r>
      <w:proofErr w:type="gramEnd"/>
    </w:p>
    <w:p w:rsidR="00926A9D" w:rsidRDefault="00926A9D">
      <w:pPr>
        <w:pStyle w:val="ConsPlusNormal"/>
        <w:jc w:val="right"/>
      </w:pPr>
      <w:r>
        <w:lastRenderedPageBreak/>
        <w:t>ресурсов и экологии</w:t>
      </w:r>
    </w:p>
    <w:p w:rsidR="00926A9D" w:rsidRDefault="00926A9D">
      <w:pPr>
        <w:pStyle w:val="ConsPlusNormal"/>
        <w:jc w:val="right"/>
      </w:pPr>
      <w:r>
        <w:t>Российской Федерации</w:t>
      </w:r>
    </w:p>
    <w:p w:rsidR="00926A9D" w:rsidRDefault="00926A9D">
      <w:pPr>
        <w:pStyle w:val="ConsPlusNormal"/>
        <w:jc w:val="right"/>
      </w:pPr>
      <w:r>
        <w:t>от 29 июня 2012 г. N 204</w:t>
      </w:r>
    </w:p>
    <w:p w:rsidR="00926A9D" w:rsidRDefault="00926A9D">
      <w:pPr>
        <w:pStyle w:val="ConsPlusNormal"/>
        <w:jc w:val="right"/>
      </w:pPr>
    </w:p>
    <w:p w:rsidR="00926A9D" w:rsidRDefault="00926A9D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926A9D" w:rsidRDefault="00926A9D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926A9D" w:rsidRDefault="00926A9D">
      <w:pPr>
        <w:pStyle w:val="ConsPlusTitle"/>
        <w:jc w:val="center"/>
      </w:pPr>
      <w:r>
        <w:t>РОССИЙСКОЙ ФЕДЕРАЦИИ ГОСУДАРСТВЕННОЙ УСЛУГИ ПО ВЫДАЧЕ</w:t>
      </w:r>
    </w:p>
    <w:p w:rsidR="00926A9D" w:rsidRDefault="00926A9D">
      <w:pPr>
        <w:pStyle w:val="ConsPlusTitle"/>
        <w:jc w:val="center"/>
      </w:pPr>
      <w:r>
        <w:t>РАЗРЕШЕНИЙ НА ДОБЫЧУ ОХОТНИЧЬИХ РЕСУРСОВ, ЗА ИСКЛЮЧЕНИЕМ</w:t>
      </w:r>
    </w:p>
    <w:p w:rsidR="00926A9D" w:rsidRDefault="00926A9D">
      <w:pPr>
        <w:pStyle w:val="ConsPlusTitle"/>
        <w:jc w:val="center"/>
      </w:pPr>
      <w:r>
        <w:t xml:space="preserve">ОХОТНИЧЬИХ РЕСУРСОВ, НАХОДЯЩИХСЯ </w:t>
      </w:r>
      <w:proofErr w:type="gramStart"/>
      <w:r>
        <w:t>НА</w:t>
      </w:r>
      <w:proofErr w:type="gramEnd"/>
      <w:r>
        <w:t xml:space="preserve"> ОСОБО ОХРАНЯЕМЫХ</w:t>
      </w:r>
    </w:p>
    <w:p w:rsidR="00926A9D" w:rsidRDefault="00926A9D">
      <w:pPr>
        <w:pStyle w:val="ConsPlusTitle"/>
        <w:jc w:val="center"/>
      </w:pPr>
      <w:r>
        <w:t xml:space="preserve">ПРИРОДНЫХ </w:t>
      </w:r>
      <w:proofErr w:type="gramStart"/>
      <w:r>
        <w:t>ТЕРРИТОРИЯХ</w:t>
      </w:r>
      <w:proofErr w:type="gramEnd"/>
      <w:r>
        <w:t xml:space="preserve"> ФЕДЕРАЛЬНОГО ЗНАЧЕНИЯ, А ТАКЖЕ</w:t>
      </w:r>
    </w:p>
    <w:p w:rsidR="00926A9D" w:rsidRDefault="00926A9D">
      <w:pPr>
        <w:pStyle w:val="ConsPlusTitle"/>
        <w:jc w:val="center"/>
      </w:pPr>
      <w:r>
        <w:t>МЛЕКОПИТАЮЩИХ И ПТИЦ, ЗАНЕСЕННЫХ В КРАСНУЮ КНИГУ</w:t>
      </w:r>
    </w:p>
    <w:p w:rsidR="00926A9D" w:rsidRDefault="00926A9D">
      <w:pPr>
        <w:pStyle w:val="ConsPlusTitle"/>
        <w:jc w:val="center"/>
      </w:pPr>
      <w:r>
        <w:t>РОССИЙСКОЙ ФЕДЕРАЦИИ</w:t>
      </w:r>
    </w:p>
    <w:p w:rsidR="00926A9D" w:rsidRDefault="00926A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6A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A9D" w:rsidRDefault="00926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24.07.2013 </w:t>
            </w:r>
            <w:hyperlink r:id="rId13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27.03.2015 </w:t>
            </w:r>
            <w:hyperlink r:id="rId14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12.01.2016 </w:t>
            </w:r>
            <w:hyperlink r:id="rId1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1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10.04.2018 </w:t>
            </w:r>
            <w:hyperlink r:id="rId17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1"/>
      </w:pPr>
      <w:r>
        <w:t>Раздел I. Общие положения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(далее - Регламент), устанавливает сроки и последовательность административных процедур (действий) органов государственной власти субъектов Российской Федерации, порядок взаимодействия с заявителями</w:t>
      </w:r>
      <w:proofErr w:type="gramEnd"/>
      <w:r>
        <w:t>, иными органами государственной власти, организациями при предоставлении государственной услуги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(далее - разрешение на добычу охотничьих ресурсов).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Предметом регулирования Регламента являются отношения, возникающие между физическими лицами и органами государственной власти субъектов Российской Федерации (далее - уполномоченный орган) при предоставлении государственной услуги по выдаче разрешений на добычу охотничьих ресурсов.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>Круг заявителей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 xml:space="preserve">2. Заявителями являются физические лица, сведения о которых содержатся в государственном </w:t>
      </w:r>
      <w:proofErr w:type="spellStart"/>
      <w:r>
        <w:t>охотхозяйственном</w:t>
      </w:r>
      <w:proofErr w:type="spellEnd"/>
      <w:r>
        <w:t xml:space="preserve"> реестре, их уполномоченные представители (далее - заявитель), для осуществления ими охоты в общедоступных охотничьих угодьях.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3. Информация о месте нахождения (адресе), контактных телефонах (телефонах для справок, консультаций), адреса официальных сайтов в информационно-телекоммуникационной сети "Интернет", адреса электронной почты уполномоченных органов приведены в </w:t>
      </w:r>
      <w:hyperlink w:anchor="P547" w:history="1">
        <w:r>
          <w:rPr>
            <w:color w:val="0000FF"/>
          </w:rPr>
          <w:t>приложении 1</w:t>
        </w:r>
      </w:hyperlink>
      <w:r>
        <w:t xml:space="preserve"> </w:t>
      </w:r>
      <w:r>
        <w:lastRenderedPageBreak/>
        <w:t>к Регламенту, а также в федеральной государственной информационной системе "Единый портал государственных и муниципальных услуг (функций) (www.gosuslugi.ru)" (далее - Единый портал).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Графики приема посетителей уполномоченных органов размещаются на информационных стендах в местах предоставления государственной услуги, официальных сайтах в информационно-телекоммуникационной сети "Интернет" (при их наличии) указанных органов.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4. В помещениях уполномоченных органов на информационных стендах размещается следующая информация: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выдержки из нормативных правовых актов, содержащих нормы, регулирующие деятельность по исполнению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текст Регламента;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перечень документов, необходимых для выдачи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информация о государственной пошлине за предоставление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платежные реквизиты по перечислению государственной пошлины за выдачу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информация об уплате сбора за пользование объектами животного мира;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платежные реквизиты по перечислению сбора за пользование объектами животного мира;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адрес официального сайта в информационно-телекоммуникационной сети "Интернет" (при наличии), адрес электронной почты уполномоченного органа;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справочные телефоны, в том числе номер телефона-автоинформатора уполномоченного органа;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 местоположении, почтовом адресе и телефонах сотрудников соответствующих структурных подразделений уполномоченного органа;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график работы сотрудников соответствующих структурных подразделений уполномоченного органа;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порядок обжалования решений и действий (бездействия) уполномоченного органа, его должностных лиц.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5. Консультации по процедуре предоставления государственной услуги могут предоставляться: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 телефону;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 электронной почте (при ее наличии);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 личном приеме.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Консультации предоставляются без взимания платы.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lastRenderedPageBreak/>
        <w:t>5.1. Информирование заявителей о порядке обжалования решений и действий (бездействия) уполномоченного органа, предоставляющего государственную услугу, его должностных лиц осуществляется уполномоченным органом также на его официальном сайте (при наличии), на Едином портале.</w:t>
      </w:r>
    </w:p>
    <w:p w:rsidR="00926A9D" w:rsidRDefault="00926A9D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6. Письменные обращения, поступившие в уполномоченный орган, рассматриваются в течение тридцати дней со дня регистрации письменного обращения.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7. Консультирование по письменным обращениям осуществляется в форме письменных ответов.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8. Руководитель (лицо, исполняющее его обязанности) или по поручению руководителя уполномоченного органа (лица, исполняющего его обязанности) заместитель руководителя уполномоченного органа определяет исполнителя для подготовки ответа по каждому письменному обращению.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9. Ответ на письменное обращение подписывается руководителем (лицом, исполняющим его обязанности) уполномоченного органа или по поручению руководителя уполномоченного органа (лица, исполняющего его обязанности) заместителем руководителя уполномоченного органа и в течение одного рабочего дня направляется заявителю.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10. При ответах на телефонные звонки и устные обращения специалисты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специалиста, а также о фамилии, имени, отчестве, должности специалиста, принявшего телефонный звонок.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11. Время предоставления технического перерыва, перерыва для отдыха и питания специалистов устанавливается служебным распорядком с соблюдением графика приема заявителей.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12. При предоставлении консультаций по телефону должностные лица уполномоченных органов обязаны в соответствии с поступившим запросом предоставлять информацию по следующим вопросам: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информацию о входящих номерах, под которыми зарегистрированы в системе делопроизводства документы заявителя;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сведения о нормативных правовых актах по вопросам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перечень документов, предоставление которых необходимо для выдачи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требования к </w:t>
      </w:r>
      <w:proofErr w:type="gramStart"/>
      <w:r>
        <w:t>заверению документов</w:t>
      </w:r>
      <w:proofErr w:type="gramEnd"/>
      <w:r>
        <w:t>, прилагаемых к заявлению;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 результатах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 принятом решении;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 сроке завершения предоставления государственной услуги и возможности получения документов.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13. При консультировании по электронной почте (при ее наличии) ответ на обращение направляется на адрес электронный почты заявителя, указанный в обращении, в срок, не превышающий тридцати дней со дня регистрации такого обращения.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14. Государственная услуга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(далее - государственная услуга).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Наименование органа государственной власти</w:t>
      </w:r>
    </w:p>
    <w:p w:rsidR="00926A9D" w:rsidRDefault="00926A9D">
      <w:pPr>
        <w:pStyle w:val="ConsPlusTitle"/>
        <w:jc w:val="center"/>
      </w:pPr>
      <w:r>
        <w:t>субъекта Российской Федерации, предоставляющего</w:t>
      </w:r>
    </w:p>
    <w:p w:rsidR="00926A9D" w:rsidRDefault="00926A9D">
      <w:pPr>
        <w:pStyle w:val="ConsPlusTitle"/>
        <w:jc w:val="center"/>
      </w:pPr>
      <w:r>
        <w:t>государственную услугу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>15. Государственная услуга предоставляется органом государственной власти субъекта Российской Федерации, уполномоченным на предоставление указанной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предоставлении государственной услуги в рамках межведомственного информационного взаимодействия могут участвовать иные государственные органы и организации.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16.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выдача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отказ в выдаче разрешения на добычу охотничьих ресурсов.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18. Общий срок предоставления государственной услуги составляет: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один рабочий день при личном представлении заявителем в уполномоченный орган заявления о выдаче разрешения на добычу охотничьих ресурсов (далее - заявление) и документов, необходимых для оказания государственной услуги (в отсутствие необходимости запроса документов в рамках межведомственного информационного взаимодействия);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пять рабочих дней при получении уполномоченным органом по почте, электронной почте, через Единый портал заявления и документов, необходимых для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семь рабочих дней при необходимости запроса документов в рамках межведомственного информационного взаимодействия в соответствии с </w:t>
      </w:r>
      <w:hyperlink w:anchor="P188" w:history="1">
        <w:r>
          <w:rPr>
            <w:color w:val="0000FF"/>
          </w:rPr>
          <w:t>пунктом 22</w:t>
        </w:r>
      </w:hyperlink>
      <w:r>
        <w:t xml:space="preserve"> Регламента.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926A9D" w:rsidRDefault="00926A9D">
      <w:pPr>
        <w:pStyle w:val="ConsPlusTitle"/>
        <w:jc w:val="center"/>
      </w:pPr>
      <w:r>
        <w:t>отношения, возникающие в связи с предоставлением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lastRenderedPageBreak/>
        <w:t>19. Предоставление государственной услуги осуществляется в соответствии с: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 xml:space="preserve">Налоговым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</w:t>
      </w:r>
      <w:proofErr w:type="gramEnd"/>
      <w:r>
        <w:t xml:space="preserve"> </w:t>
      </w:r>
      <w:proofErr w:type="gramStart"/>
      <w:r>
        <w:t>N 30, ст. 3021, ст. 3027, ст. 3033; N 52, ст. 5132, ст. 5138; 2003, N 1, ст. 2, ст. 5, ст. 6, ст. 8, ст. 11; N 19, ст. 1749; N 21, ст. 1958; N 22, ст. 2066; N 23, ст. 2174; N 24, ст. 2432; N 26, ст. 2567;</w:t>
      </w:r>
      <w:proofErr w:type="gramEnd"/>
      <w:r>
        <w:t xml:space="preserve"> </w:t>
      </w:r>
      <w:proofErr w:type="gramStart"/>
      <w:r>
        <w:t>N 27, ст. 2700; N 28, ст. 2874, ст. 2879, ст. 2886; N 46, ст. 4435, ст. 4443, ст. 4444; N 50, ст. 4849; N 52, ст. 5030, ст. 5038; 2004, N 15, ст. 1342; N 27, ст. 2711, ст. 2713, ст. 2715; N 30, ст. 3083, ст. 3084, ст. 3088;</w:t>
      </w:r>
      <w:proofErr w:type="gramEnd"/>
      <w:r>
        <w:t xml:space="preserve"> </w:t>
      </w:r>
      <w:proofErr w:type="gramStart"/>
      <w:r>
        <w:t>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</w:t>
      </w:r>
      <w:proofErr w:type="gramEnd"/>
      <w:r>
        <w:t xml:space="preserve"> </w:t>
      </w:r>
      <w:proofErr w:type="gramStart"/>
      <w:r>
        <w:t>N 21, ст. 1918; N 23, ст. 2201; N 24, ст. 2312; N 25, ст. 2427, ст. 2428, ст. 2429; N 27, ст. 2707, ст. 2710, ст. 2713, ст. 2717; N 30, ст. 3101, ст. 3104, ст. 3112, ст. 3117, ст. 3118, ст. 3128, ст. 3129, ст. 3130; N 43, ст. 4350;</w:t>
      </w:r>
      <w:proofErr w:type="gramEnd"/>
      <w:r>
        <w:t xml:space="preserve"> </w:t>
      </w:r>
      <w:proofErr w:type="gramStart"/>
      <w:r>
        <w:t>N 50, ст. 5246, ст. 5249; N 52, ст. 5581; 2006, N 1, ст. 12, ст. 16; N 3, ст. 280; N 10, ст. 1065; N 12, ст. 1233; N 23, ст. 2380, ст. 2382; N 27, ст. 2881; N 30, ст. 3295; N 31, ст. 3433, ст. 3436, ст. 3443, ст. 3450, ст. 3452;</w:t>
      </w:r>
      <w:proofErr w:type="gramEnd"/>
      <w:r>
        <w:t xml:space="preserve"> </w:t>
      </w:r>
      <w:proofErr w:type="gramStart"/>
      <w:r>
        <w:t>N 43, ст. 4412; N 45, ст. 4627, ст. 4628, ст. 4629, ст. 4630, ст. 4738; N 47, ст. 4819; N 50, ст. 5279, ст. 5286, ст. 5498; N 52, ст. 5498; 2007, N 1, ст. 7, ст. 20, ст. 31, ст. 39; N 13, ст. 1465; N 21, ст. 2461, ст. 2462, ст. 2463;</w:t>
      </w:r>
      <w:proofErr w:type="gramEnd"/>
      <w:r>
        <w:t xml:space="preserve"> </w:t>
      </w:r>
      <w:proofErr w:type="gramStart"/>
      <w:r>
        <w:t>N 22, ст. 2563, ст. 2564; N 23, ст. 2691; N 31, ст. 3991, ст. 3959, ст. 3995, ст. 4013; N 45, ст. 5416, ст. 5417, ст. 5432; N 46, ст. 5553, ст. 5554, ст. 5557; N 49, ст. 6045, ст. 6046, ст. 6071; N 50, ст. 6237, ст. 6245, ст. 6246;</w:t>
      </w:r>
      <w:proofErr w:type="gramEnd"/>
      <w:r>
        <w:t xml:space="preserve"> </w:t>
      </w:r>
      <w:proofErr w:type="gramStart"/>
      <w:r>
        <w:t>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</w:t>
      </w:r>
      <w:proofErr w:type="gramEnd"/>
      <w:r>
        <w:t xml:space="preserve"> </w:t>
      </w:r>
      <w:proofErr w:type="gramStart"/>
      <w:r>
        <w:t>2009, N 1, ст. 13, ст. 19, ст. 21, ст. 22, ст. 31; N 11, ст. 1265; N 18, ст. 2147; N 23, ст. 2772, ст. 2775; N 26, ст. 3123; N 27, ст. 3383; N 29, ст. 3582, ст. 3598, ст. 3602, ст. 3625, ст. 3638, ст. 3639, ст. 3641, ст. 3642;</w:t>
      </w:r>
      <w:proofErr w:type="gramEnd"/>
      <w:r>
        <w:t xml:space="preserve"> </w:t>
      </w:r>
      <w:proofErr w:type="gramStart"/>
      <w:r>
        <w:t>N 30, ст. 3735, ст. 3739; N 39, ст. 4534; N 44, ст. 5171; N 45, ст. 5271; N 48, ст. 5711, ст. 5725, ст. 5726, ст. 5731, ст. 5732, ст. 5733, ст. 5734, ст. 5737; N 51, ст. 6153, ст. 6155; N 52, ст. 6444, ст. 6450, ст. 6455;</w:t>
      </w:r>
      <w:proofErr w:type="gramEnd"/>
      <w:r>
        <w:t xml:space="preserve"> </w:t>
      </w:r>
      <w:proofErr w:type="gramStart"/>
      <w:r>
        <w:t>2010, N 1, ст. 128; N 15, ст. 1737, ст. 1746; N 18, ст. 2145; N 19, ст. 2291; N 21, ст. 2524; N 23, ст. 2797; N 25, ст. 3070; N 28, ст. 3553; N 31, ст. 4176, ст. 4186, ст. 4198; N 32, ст. 4298; N 40, ст. 4969;</w:t>
      </w:r>
      <w:proofErr w:type="gramEnd"/>
      <w:r>
        <w:t xml:space="preserve"> </w:t>
      </w:r>
      <w:proofErr w:type="gramStart"/>
      <w:r>
        <w:t>N 45, ст. 5650, ст. 5756; N 46, ст. 5918; N 47, ст. 6034; N 48, ст. 6247, ст. 6248, ст. 6249, ст. 6250, ст. 6251; 2011, N 1, ст. 7, ст. 9, ст. 21, ст. 37; N 11, ст. 1492, ст. 1494; N 17, ст. 2311, ст. 2318; N 23, ст. 3265;</w:t>
      </w:r>
      <w:proofErr w:type="gramEnd"/>
      <w:r>
        <w:t xml:space="preserve"> </w:t>
      </w:r>
      <w:proofErr w:type="gramStart"/>
      <w:r>
        <w:t>N 24, ст. 3357; N 26, ст. 3652; N 27, ст. 3873; N 30, ст. 4583, ст. 4587, ст. 4593, ст. 4596, ст. 4597, ст. 4606; N 45, ст. 6335; N 47, ст. 6608, ст. 6609, ст. 6610, ст. 6611; N 48, ст. 6729, ст. 6731;</w:t>
      </w:r>
      <w:proofErr w:type="gramEnd"/>
      <w:r>
        <w:t xml:space="preserve"> </w:t>
      </w:r>
      <w:proofErr w:type="gramStart"/>
      <w:r>
        <w:t>N 49, ст. 7014, ст. 7015, ст. 7016, ст. 7017, ст. 7037, ст. 7043, ст. 7061, ст. 7063; N 50, ст. 7347, ст. 7359);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7061);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</w:t>
      </w:r>
      <w:proofErr w:type="gramEnd"/>
      <w:r>
        <w:t xml:space="preserve"> </w:t>
      </w:r>
      <w:proofErr w:type="gramStart"/>
      <w:r>
        <w:t>N 25, ст. 3530; N 27, ст. 3880; N 30, ст. 4590; N 48, ст. 6732; N 50, ст. 7343; 2013, N 19, ст. 2331; N 27, ст. 3477; N 30, ст. 4034; N 52, ст. 6961; 2014, N 26, ст. 3377; N 42, ст. 5615) (далее - Закон об охоте);</w:t>
      </w:r>
      <w:proofErr w:type="gramEnd"/>
    </w:p>
    <w:p w:rsidR="00926A9D" w:rsidRDefault="00926A9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FA4E7A">
      <w:pPr>
        <w:pStyle w:val="ConsPlusNormal"/>
        <w:spacing w:before="220"/>
        <w:ind w:firstLine="540"/>
        <w:jc w:val="both"/>
      </w:pPr>
      <w:hyperlink r:id="rId27" w:history="1">
        <w:r w:rsidR="00926A9D">
          <w:rPr>
            <w:color w:val="0000FF"/>
          </w:rPr>
          <w:t>постановлением</w:t>
        </w:r>
      </w:hyperlink>
      <w:r w:rsidR="00926A9D"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bookmarkStart w:id="2" w:name="P149"/>
    <w:bookmarkEnd w:id="2"/>
    <w:p w:rsidR="00926A9D" w:rsidRDefault="00926A9D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"consultantplus://offline/ref=09F1C5CF7EAA9B95574CCCDA476307EEE006B13BA8C153DE153CE57F025B35F8D3967FA7374FE285rCEDL"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>
        <w:lastRenderedPageBreak/>
        <w:t>должностных лиц государственных внебюджетных фондов Российской Федерации" (Собрание законодательства Российской Федерации, 2012, N 35, ст. 4829);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FA4E7A">
      <w:pPr>
        <w:pStyle w:val="ConsPlusNormal"/>
        <w:spacing w:before="220"/>
        <w:ind w:firstLine="540"/>
        <w:jc w:val="both"/>
      </w:pPr>
      <w:hyperlink r:id="rId29" w:history="1">
        <w:r w:rsidR="00926A9D">
          <w:rPr>
            <w:color w:val="0000FF"/>
          </w:rPr>
          <w:t>постановлением</w:t>
        </w:r>
      </w:hyperlink>
      <w:r w:rsidR="00926A9D"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4903);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FA4E7A">
      <w:pPr>
        <w:pStyle w:val="ConsPlusNormal"/>
        <w:spacing w:before="220"/>
        <w:ind w:firstLine="540"/>
        <w:jc w:val="both"/>
      </w:pPr>
      <w:hyperlink r:id="rId31" w:history="1">
        <w:r w:rsidR="00926A9D">
          <w:rPr>
            <w:color w:val="0000FF"/>
          </w:rPr>
          <w:t>постановлением</w:t>
        </w:r>
      </w:hyperlink>
      <w:r w:rsidR="00926A9D"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377);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FA4E7A">
      <w:pPr>
        <w:pStyle w:val="ConsPlusNormal"/>
        <w:spacing w:before="220"/>
        <w:ind w:firstLine="540"/>
        <w:jc w:val="both"/>
      </w:pPr>
      <w:hyperlink r:id="rId33" w:history="1">
        <w:proofErr w:type="gramStart"/>
        <w:r w:rsidR="00926A9D">
          <w:rPr>
            <w:color w:val="0000FF"/>
          </w:rPr>
          <w:t>приказом</w:t>
        </w:r>
      </w:hyperlink>
      <w:r w:rsidR="00926A9D">
        <w:t xml:space="preserve"> Министерства природных ресурсов и экологии Российской Федерации от 29 августа 2014 г. N 379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 (зарегистрирован Министерством юстиции Российской Федерации 13 ноября 2014 г., регистрационный N</w:t>
      </w:r>
      <w:proofErr w:type="gramEnd"/>
      <w:r w:rsidR="00926A9D">
        <w:t xml:space="preserve"> 34694) (Российская газета, 2015, N 18/1).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26A9D" w:rsidRDefault="00926A9D">
      <w:pPr>
        <w:pStyle w:val="ConsPlusTitle"/>
        <w:jc w:val="center"/>
      </w:pPr>
      <w:r>
        <w:t>в соответствии с нормативными правовыми актами</w:t>
      </w:r>
    </w:p>
    <w:p w:rsidR="00926A9D" w:rsidRDefault="00926A9D">
      <w:pPr>
        <w:pStyle w:val="ConsPlusTitle"/>
        <w:jc w:val="center"/>
      </w:pPr>
      <w:r>
        <w:t>для предоставления государственной услуги и услуг,</w:t>
      </w:r>
    </w:p>
    <w:p w:rsidR="00926A9D" w:rsidRDefault="00926A9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926A9D" w:rsidRDefault="00926A9D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926A9D" w:rsidRDefault="00926A9D">
      <w:pPr>
        <w:pStyle w:val="ConsPlusTitle"/>
        <w:jc w:val="center"/>
      </w:pPr>
      <w:r>
        <w:t>представлению заявителем, способы получения их заявителем,</w:t>
      </w:r>
    </w:p>
    <w:p w:rsidR="00926A9D" w:rsidRDefault="00926A9D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bookmarkStart w:id="3" w:name="P166"/>
      <w:bookmarkEnd w:id="3"/>
      <w:r>
        <w:t xml:space="preserve">20. </w:t>
      </w:r>
      <w:proofErr w:type="gramStart"/>
      <w:r>
        <w:t xml:space="preserve">Для получения разрешения на добычу охотничьих ресурсов заявитель в соответствии с </w:t>
      </w:r>
      <w:hyperlink r:id="rId35" w:history="1">
        <w:r>
          <w:rPr>
            <w:color w:val="0000FF"/>
          </w:rPr>
          <w:t>Порядком</w:t>
        </w:r>
      </w:hyperlink>
      <w:r>
        <w:t xml:space="preserve"> подачи заявок и заявлений, необходимых для выдачи разрешений на добычу охотничьих ресурсов, утвержденным приказом Министерства природных ресурсов и экологии Российской Федерации от 29 августа 2014 г. N 379 "Об утверждении порядка оформления и выдачи разрешений на добычу охотничьих ресурсов, порядка подачи заявок и заявлений, необходимых для выдачи таких</w:t>
      </w:r>
      <w:proofErr w:type="gramEnd"/>
      <w:r>
        <w:t xml:space="preserve"> разрешений, и </w:t>
      </w:r>
      <w:proofErr w:type="gramStart"/>
      <w:r>
        <w:t>утверждении</w:t>
      </w:r>
      <w:proofErr w:type="gramEnd"/>
      <w:r>
        <w:t xml:space="preserve"> форм бланков разрешений на добычу копытных животных, медведей, пушных животных, птиц", представляет заявление.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вид охоты, который предполагается осуществлять;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сведения о добываемых охотничьих ресурсах и их количестве;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предполагаемые сроки охоты;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места охоты;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Минприроды России от 10.04.2018 N 143;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дата выдачи охотничьего билета и его учетные серия и номер.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lastRenderedPageBreak/>
        <w:t>Помимо установленных настоящим пунктом Регламента сведений, заявитель вправе по собственной инициативе указать в заявлении дополнительные сведения, в том числе почтовый адрес, контактный телефон, адрес электронной почты, а также сведения о невозможности получения разрешения на добычу охотничьих ресурсов лично.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>Заявление подписывается заявителем.</w:t>
      </w:r>
    </w:p>
    <w:p w:rsidR="00926A9D" w:rsidRDefault="00926A9D">
      <w:pPr>
        <w:pStyle w:val="ConsPlusNormal"/>
        <w:jc w:val="both"/>
      </w:pPr>
      <w:r>
        <w:t xml:space="preserve">(п. 20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21. Заявление в электронной форме оформляется в соответствии с </w:t>
      </w:r>
      <w:hyperlink w:anchor="P166" w:history="1">
        <w:r>
          <w:rPr>
            <w:color w:val="0000FF"/>
          </w:rPr>
          <w:t>пунктом 20</w:t>
        </w:r>
      </w:hyperlink>
      <w:r>
        <w:t xml:space="preserve"> Регламента.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26A9D" w:rsidRDefault="00926A9D">
      <w:pPr>
        <w:pStyle w:val="ConsPlusTitle"/>
        <w:jc w:val="center"/>
      </w:pPr>
      <w:r>
        <w:t>в соответствии с нормативными правовыми актами</w:t>
      </w:r>
    </w:p>
    <w:p w:rsidR="00926A9D" w:rsidRDefault="00926A9D">
      <w:pPr>
        <w:pStyle w:val="ConsPlusTitle"/>
        <w:jc w:val="center"/>
      </w:pPr>
      <w:r>
        <w:t>для предоставления государственной услуги, которые</w:t>
      </w:r>
    </w:p>
    <w:p w:rsidR="00926A9D" w:rsidRDefault="00926A9D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926A9D" w:rsidRDefault="00926A9D">
      <w:pPr>
        <w:pStyle w:val="ConsPlusTitle"/>
        <w:jc w:val="center"/>
      </w:pPr>
      <w:r>
        <w:t>местного самоуправления и иных органов, участвующих</w:t>
      </w:r>
    </w:p>
    <w:p w:rsidR="00926A9D" w:rsidRDefault="00926A9D">
      <w:pPr>
        <w:pStyle w:val="ConsPlusTitle"/>
        <w:jc w:val="center"/>
      </w:pPr>
      <w:r>
        <w:t>в предоставлении государственной услуги, и которые</w:t>
      </w:r>
    </w:p>
    <w:p w:rsidR="00926A9D" w:rsidRDefault="00926A9D">
      <w:pPr>
        <w:pStyle w:val="ConsPlusTitle"/>
        <w:jc w:val="center"/>
      </w:pPr>
      <w:r>
        <w:t>заявитель вправе представить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bookmarkStart w:id="4" w:name="P188"/>
      <w:bookmarkEnd w:id="4"/>
      <w:r>
        <w:t>22. Для принятия решения о выдаче разрешения на добычу охотничьих ресурсов уполномоченными органами в рамках межведомственного информационного взаимодействия запрашиваются следующие документы: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Минприроды России от 12.01.2016 N 1;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документ, подтверждающий уплату заявителем государственной пошлины за выдачу разрешения на добычу охотничьих ресурсов;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документ, подтверждающий уплату заявителем сбора за пользование объектами животного мира.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Документы, перечисленные в настоящем пункте, могут быть представлены заявителем по собственной инициативе.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23. Непредставление заявителем документов, указанных в </w:t>
      </w:r>
      <w:hyperlink w:anchor="P188" w:history="1">
        <w:r>
          <w:rPr>
            <w:color w:val="0000FF"/>
          </w:rPr>
          <w:t>пункте 22</w:t>
        </w:r>
      </w:hyperlink>
      <w:r>
        <w:t xml:space="preserve"> Регламента, не является основанием для отказа заявителю в предоставлении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24. Копии документов, указанных в </w:t>
      </w:r>
      <w:hyperlink w:anchor="P188" w:history="1">
        <w:r>
          <w:rPr>
            <w:color w:val="0000FF"/>
          </w:rPr>
          <w:t>пункте 22</w:t>
        </w:r>
      </w:hyperlink>
      <w:r>
        <w:t xml:space="preserve">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Запрет на требование от заявителя предоставления</w:t>
      </w:r>
    </w:p>
    <w:p w:rsidR="00926A9D" w:rsidRDefault="00926A9D">
      <w:pPr>
        <w:pStyle w:val="ConsPlusTitle"/>
        <w:jc w:val="center"/>
      </w:pPr>
      <w:r>
        <w:t xml:space="preserve">документов и информации, не предусмотренных </w:t>
      </w:r>
      <w:proofErr w:type="gramStart"/>
      <w:r>
        <w:t>нормативными</w:t>
      </w:r>
      <w:proofErr w:type="gramEnd"/>
    </w:p>
    <w:p w:rsidR="00926A9D" w:rsidRDefault="00926A9D">
      <w:pPr>
        <w:pStyle w:val="ConsPlusTitle"/>
        <w:jc w:val="center"/>
      </w:pPr>
      <w:r>
        <w:t>правовыми актами Российской Федерации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25. Уполномоченным органам запрещается требовать от заявителей: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</w:t>
      </w:r>
      <w:r>
        <w:lastRenderedPageBreak/>
        <w:t xml:space="preserve"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0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926A9D" w:rsidRDefault="00926A9D">
      <w:pPr>
        <w:pStyle w:val="ConsPlusTitle"/>
        <w:jc w:val="center"/>
      </w:pPr>
      <w:r>
        <w:t>в приеме документов, необходимых для предоставления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26.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предусмотрены, за исключением случаев, указанных в </w:t>
      </w:r>
      <w:hyperlink w:anchor="P351" w:history="1">
        <w:r>
          <w:rPr>
            <w:color w:val="0000FF"/>
          </w:rPr>
          <w:t>пункте 54.1</w:t>
        </w:r>
      </w:hyperlink>
      <w:r>
        <w:t xml:space="preserve"> Регламента.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26A9D" w:rsidRDefault="00926A9D">
      <w:pPr>
        <w:pStyle w:val="ConsPlusTitle"/>
        <w:jc w:val="center"/>
      </w:pPr>
      <w:r>
        <w:t>или отказа в предоставлении государственной услуги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>27.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5" w:name="P216"/>
      <w:bookmarkEnd w:id="5"/>
      <w:r>
        <w:t>28. Основания для отказа в предоставлении государственной услуги: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1) заявитель представил заявление и прилагаемые к нему документы (при наличии), которые не соответствуют требованиям </w:t>
      </w:r>
      <w:hyperlink w:anchor="P166" w:history="1">
        <w:r>
          <w:rPr>
            <w:color w:val="0000FF"/>
          </w:rPr>
          <w:t>пункта 20</w:t>
        </w:r>
      </w:hyperlink>
      <w:r>
        <w:t xml:space="preserve"> Регламента или содержат недостоверные сведения;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2) в порядке межведомственного информационного взаимодействия получены сведения, не подтверждающие указанную в заявлении информацию, которая может представляться заявителем по собственной инициативе в соответствии с </w:t>
      </w:r>
      <w:hyperlink w:anchor="P188" w:history="1">
        <w:r>
          <w:rPr>
            <w:color w:val="0000FF"/>
          </w:rPr>
          <w:t>пунктом 22</w:t>
        </w:r>
      </w:hyperlink>
      <w:r>
        <w:t xml:space="preserve"> Регламента;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3) в отношении охоты в охотничьих угодьях, отдельных видов охотничьих ресурсов или охотничьих ресурсов, определенных пола и возраста, указанных в заявлении, правилами охоты и (или) решением высшего должностного лица субъекта Российской Федерации (руководителем высшего исполнительного органа государственной власти субъекта Российской Федерации) установлены запреты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 охоте;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 xml:space="preserve">4) орудия охоты и способы охоты, указанные в заявлении, не соответствуют международным стандартам на гуманный отлов диких животных, требованиям, установленным правилами охоты и (или) параметрами осуществления охоты в соответствующих охотничьих угодьях, утвержденными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со </w:t>
      </w:r>
      <w:hyperlink r:id="rId43" w:history="1">
        <w:r>
          <w:rPr>
            <w:color w:val="0000FF"/>
          </w:rPr>
          <w:t>статьями 22</w:t>
        </w:r>
      </w:hyperlink>
      <w:r>
        <w:t xml:space="preserve">, </w:t>
      </w:r>
      <w:hyperlink r:id="rId44" w:history="1">
        <w:r>
          <w:rPr>
            <w:color w:val="0000FF"/>
          </w:rPr>
          <w:t>23</w:t>
        </w:r>
      </w:hyperlink>
      <w:r>
        <w:t xml:space="preserve"> Закона об охоте;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5) указанные в заявлении сроки охоты не соответствуют срокам охоты, установленным в соответствии с требованиями </w:t>
      </w:r>
      <w:hyperlink r:id="rId45" w:history="1">
        <w:r>
          <w:rPr>
            <w:color w:val="0000FF"/>
          </w:rPr>
          <w:t>Закона</w:t>
        </w:r>
      </w:hyperlink>
      <w:r>
        <w:t xml:space="preserve"> об охоте;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6) если при выдаче заявителю разрешения на добычу охотничьих ресурсов будут превышены установленные лимиты (квоты) добычи охотничьих ресурсов либо нормативы и нормы в области охоты и сохранения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7) 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lastRenderedPageBreak/>
        <w:t>8) если заявление на получение разрешения на добычу охотничьих ресурсов подается заявителем в целях осуществления в общедоступных охотничьих угодьях: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промысловой охоты;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охоты в целях осуществления научно-исследовательской деятельности, образовательной деятельности;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охоты в целях регулирования численности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охоты в целях акклиматизации, переселения и гибридизации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охоты в целях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 не является препятствием для повторной подачи документов, необходимых для выдачи разрешения на добычу охотничьих ресурсов.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Повторная подача заявления о выдаче разрешения на добычу охотничьих ресурсов при условии устранения оснований, вызвавших отказ, осуществляется в соответствии с </w:t>
      </w:r>
      <w:hyperlink w:anchor="P166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88" w:history="1">
        <w:r>
          <w:rPr>
            <w:color w:val="0000FF"/>
          </w:rPr>
          <w:t>22</w:t>
        </w:r>
      </w:hyperlink>
      <w:r>
        <w:t xml:space="preserve"> Регламента.</w:t>
      </w:r>
    </w:p>
    <w:p w:rsidR="00926A9D" w:rsidRDefault="00926A9D">
      <w:pPr>
        <w:pStyle w:val="ConsPlusNormal"/>
        <w:jc w:val="both"/>
      </w:pPr>
      <w:r>
        <w:t xml:space="preserve">(п. 28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926A9D" w:rsidRDefault="00926A9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29.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926A9D" w:rsidRDefault="00926A9D">
      <w:pPr>
        <w:pStyle w:val="ConsPlusTitle"/>
        <w:jc w:val="center"/>
      </w:pPr>
      <w:r>
        <w:t>пошлины или иной платы, взимаемой за предоставление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30. За предоставление государственной услуги по выдаче разрешений на добычу охотничьих ресурсов взимается государственная пошлина в размере, установленном </w:t>
      </w:r>
      <w:hyperlink r:id="rId47" w:history="1">
        <w:r>
          <w:rPr>
            <w:color w:val="0000FF"/>
          </w:rPr>
          <w:t>подпунктом 96 пункта 1 статьи 333.33</w:t>
        </w:r>
      </w:hyperlink>
      <w:r>
        <w:t xml:space="preserve"> Налогового кодекса Российской Федерации, а также уплачивается сбор за пользование объектами животного мира в соответствии с </w:t>
      </w:r>
      <w:hyperlink r:id="rId48" w:history="1">
        <w:r>
          <w:rPr>
            <w:color w:val="0000FF"/>
          </w:rPr>
          <w:t>пунктами 1</w:t>
        </w:r>
      </w:hyperlink>
      <w:r>
        <w:t xml:space="preserve"> - </w:t>
      </w:r>
      <w:hyperlink r:id="rId49" w:history="1">
        <w:r>
          <w:rPr>
            <w:color w:val="0000FF"/>
          </w:rPr>
          <w:t>3 статьи 333.3</w:t>
        </w:r>
      </w:hyperlink>
      <w:r>
        <w:t xml:space="preserve"> Налогового кодекса Российской Федерации.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31. Платежные реквизиты по перечислению государственной пошлины за выдачу разрешения на добычу охотничьих ресурсов, а также сбора за пользование объектами животного мира размещаются на информационных стендах, официальных сайтах уполномоченных органов в информационно-телекоммуникационной сети "Интернет", Едином портале.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926A9D" w:rsidRDefault="00926A9D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926A9D" w:rsidRDefault="00926A9D">
      <w:pPr>
        <w:pStyle w:val="ConsPlusTitle"/>
        <w:jc w:val="center"/>
      </w:pPr>
      <w:r>
        <w:t>результата предоставления 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32. Максимальный срок ожидания в очереди при подаче запроса (заявления) о предоставлении государственной услуги и при получении результата предоставления государственной услуги - пятнадцать минут.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26A9D" w:rsidRDefault="00926A9D">
      <w:pPr>
        <w:pStyle w:val="ConsPlusTitle"/>
        <w:jc w:val="center"/>
      </w:pPr>
      <w:r>
        <w:lastRenderedPageBreak/>
        <w:t>о предоставлении государственной услуги, в том числе</w:t>
      </w:r>
    </w:p>
    <w:p w:rsidR="00926A9D" w:rsidRDefault="00926A9D">
      <w:pPr>
        <w:pStyle w:val="ConsPlusTitle"/>
        <w:jc w:val="center"/>
      </w:pPr>
      <w:r>
        <w:t>в электронной форме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33. </w:t>
      </w:r>
      <w:proofErr w:type="gramStart"/>
      <w:r>
        <w:t>Запрос заявителя, представленный в уполномоченный орган при непосредственном обращении, почтовым отправлением или в электронной форме через официальные сайты уполномоченных органов в информационно-телекоммуникационной сети "Интернет" или Единый портал, а также с использованием многофункциональных центров предоставления государственных и муниципальных услуг (далее - многофункциональный центр) подлежит обязательной регистрации в день поступления.</w:t>
      </w:r>
      <w:proofErr w:type="gramEnd"/>
    </w:p>
    <w:p w:rsidR="00926A9D" w:rsidRDefault="00926A9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26A9D" w:rsidRDefault="00926A9D">
      <w:pPr>
        <w:pStyle w:val="ConsPlusTitle"/>
        <w:jc w:val="center"/>
      </w:pPr>
      <w:r>
        <w:t>государственная услуга, к месту ожидания и приема</w:t>
      </w:r>
    </w:p>
    <w:p w:rsidR="00926A9D" w:rsidRDefault="00926A9D">
      <w:pPr>
        <w:pStyle w:val="ConsPlusTitle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926A9D" w:rsidRDefault="00926A9D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bookmarkStart w:id="6" w:name="P266"/>
      <w:bookmarkEnd w:id="6"/>
      <w:r>
        <w:t>34. На здании уполномоченного органа рядом с входом в помещение, в котором предоставляется государственная услуга, осуществляется прием жалоб,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Здание уполномоченного органа и прилегающая к нему территория, по возможности, оборудуются средствами, облегчающими мобильность инвалидов и их доступ к получению государственной услуги.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7" w:name="P270"/>
      <w:bookmarkEnd w:id="7"/>
      <w:r>
        <w:t>35. В помещениях, предназначенных для ознакомления заявителей с информацией о порядке предоставления государственной услуги, порядке приема жалоб размещаются информационные стенды.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36. Места ожидания в очереди на получение результатов государственной услуги, подачу жалоб должны быть оборудованы стульями или кресельными секциями, а также, по возможности, местами для размещения средств, облегчающих мобильность инвалидов.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926A9D" w:rsidRDefault="00926A9D">
      <w:pPr>
        <w:pStyle w:val="ConsPlusNormal"/>
        <w:jc w:val="both"/>
      </w:pPr>
      <w:r>
        <w:t xml:space="preserve">(в ред. Приказов Минприроды России от 24.07.2013 </w:t>
      </w:r>
      <w:hyperlink r:id="rId55" w:history="1">
        <w:r>
          <w:rPr>
            <w:color w:val="0000FF"/>
          </w:rPr>
          <w:t>N 261</w:t>
        </w:r>
      </w:hyperlink>
      <w:r>
        <w:t xml:space="preserve">, от 10.05.2016 </w:t>
      </w:r>
      <w:hyperlink r:id="rId56" w:history="1">
        <w:r>
          <w:rPr>
            <w:color w:val="0000FF"/>
          </w:rPr>
          <w:t>N 282</w:t>
        </w:r>
      </w:hyperlink>
      <w:r>
        <w:t>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37. 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(заявления) о предоставлении государственной услуги и (или) подачи жалобы.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8" w:name="P276"/>
      <w:bookmarkEnd w:id="8"/>
      <w:r>
        <w:t>38.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 и (или) прием жалобы, режима его работы.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38.1. Информация, указанная в </w:t>
      </w:r>
      <w:hyperlink w:anchor="P266" w:history="1">
        <w:r>
          <w:rPr>
            <w:color w:val="0000FF"/>
          </w:rPr>
          <w:t>пунктах 34</w:t>
        </w:r>
      </w:hyperlink>
      <w:r>
        <w:t xml:space="preserve">, </w:t>
      </w:r>
      <w:hyperlink w:anchor="P270" w:history="1">
        <w:r>
          <w:rPr>
            <w:color w:val="0000FF"/>
          </w:rPr>
          <w:t>35</w:t>
        </w:r>
      </w:hyperlink>
      <w:r>
        <w:t xml:space="preserve"> и </w:t>
      </w:r>
      <w:hyperlink w:anchor="P276" w:history="1">
        <w:r>
          <w:rPr>
            <w:color w:val="0000FF"/>
          </w:rPr>
          <w:t>38</w:t>
        </w:r>
      </w:hyperlink>
      <w:r>
        <w:t xml:space="preserve">, должна быть представлена в </w:t>
      </w:r>
      <w:proofErr w:type="spellStart"/>
      <w:r>
        <w:t>легкочитаемой</w:t>
      </w:r>
      <w:proofErr w:type="spellEnd"/>
      <w:r>
        <w:t xml:space="preserve"> и понятной форме, в том числе выполнена азбукой Брайля.</w:t>
      </w:r>
    </w:p>
    <w:p w:rsidR="00926A9D" w:rsidRDefault="00926A9D">
      <w:pPr>
        <w:pStyle w:val="ConsPlusNormal"/>
        <w:jc w:val="both"/>
      </w:pPr>
      <w:r>
        <w:t xml:space="preserve">(п. 38.1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38.2. Для обеспечения доступности помещений и информации, размещенной на стендах, </w:t>
      </w:r>
      <w:r>
        <w:lastRenderedPageBreak/>
        <w:t xml:space="preserve">инвалидам предоставляются услуги помощников и посредников, в том числе проводников, чтецов и профессиональных </w:t>
      </w:r>
      <w:proofErr w:type="spellStart"/>
      <w:r>
        <w:t>сурдопереводчиков</w:t>
      </w:r>
      <w:proofErr w:type="spellEnd"/>
      <w:r>
        <w:t>.</w:t>
      </w:r>
    </w:p>
    <w:p w:rsidR="00926A9D" w:rsidRDefault="00926A9D">
      <w:pPr>
        <w:pStyle w:val="ConsPlusNormal"/>
        <w:jc w:val="both"/>
      </w:pPr>
      <w:r>
        <w:t xml:space="preserve">(п. 38.2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Минприроды России от 10.05.2016 N 282)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39. Показателями доступности и качества государственной услуги являются: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регистрацию, при получении документов лично заявителем (его уполномоченным представителем). Продолжительность - 20 минут;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возможность взаимодействия заявителя с государственными служащими в случае получения заявителем консультации на приеме;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возможность получения заявителем полной, актуальной и достоверной информации о ходе предоставления государственной услуги, в том числе через Единый портал и официальные сайты уполномоченных органов в информационно-телекоммуникационной сети "Интернет";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возможность направления заявителем письменного заявления или заявления в электронной форме о предоставлении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центре;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261;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получение заявителем государственной услуги своевременно, в полном объеме и в любой форме, предусмотренной законодательством Российской Федерации;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на информационных стендах, Едином портале, официальных сайтов уполномоченных органов в информационно-телекоммуникационной сети "Интернет", предоставление указанной информации по телефону государственными служащими;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специалистов, а также помещений, в которых осуществляется прием документов от заявителей (их уполномоченных представителей), в целях соблюдения установленных Регламентом сроков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26A9D" w:rsidRDefault="00926A9D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926A9D" w:rsidRDefault="00926A9D">
      <w:pPr>
        <w:pStyle w:val="ConsPlusTitle"/>
        <w:jc w:val="center"/>
      </w:pPr>
      <w:proofErr w:type="gramStart"/>
      <w:r>
        <w:t>центрах</w:t>
      </w:r>
      <w:proofErr w:type="gramEnd"/>
      <w:r>
        <w:t>, и особенности предоставления государственной услуги</w:t>
      </w:r>
    </w:p>
    <w:p w:rsidR="00926A9D" w:rsidRDefault="00926A9D">
      <w:pPr>
        <w:pStyle w:val="ConsPlusTitle"/>
        <w:jc w:val="center"/>
      </w:pPr>
      <w:r>
        <w:t>в электронной форме</w:t>
      </w:r>
    </w:p>
    <w:p w:rsidR="00926A9D" w:rsidRDefault="00926A9D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40. Обеспечение возможности получения заявителями информации о предоставляемой государственной услуге на Едином портале.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Обеспечение возможности приема заявления и документов, необходимых для предоставления государственной услуги, ее результатов в многофункциональном центре, осуществление многофункциональными центрами приема жалоб и выдачи заявителям результатов рассмотрения жалоб осуществляются в соответствии с соглашениями, заключенными </w:t>
      </w:r>
      <w:r>
        <w:lastRenderedPageBreak/>
        <w:t>между многофункциональным центром и уполномоченным органом (далее - соглашение о взаимодействии), с момента вступления в силу соответствующего соглашения о взаимодействии.</w:t>
      </w:r>
      <w:proofErr w:type="gramEnd"/>
    </w:p>
    <w:p w:rsidR="00926A9D" w:rsidRDefault="00926A9D">
      <w:pPr>
        <w:pStyle w:val="ConsPlusNormal"/>
        <w:jc w:val="both"/>
      </w:pPr>
      <w:r>
        <w:t xml:space="preserve">(в ред. Приказов Минприроды России от 24.07.2013 </w:t>
      </w:r>
      <w:hyperlink r:id="rId64" w:history="1">
        <w:r>
          <w:rPr>
            <w:color w:val="0000FF"/>
          </w:rPr>
          <w:t>N 261</w:t>
        </w:r>
      </w:hyperlink>
      <w:r>
        <w:t xml:space="preserve">, от 12.01.2016 </w:t>
      </w:r>
      <w:hyperlink r:id="rId65" w:history="1">
        <w:r>
          <w:rPr>
            <w:color w:val="0000FF"/>
          </w:rPr>
          <w:t>N 1</w:t>
        </w:r>
      </w:hyperlink>
      <w:r>
        <w:t>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42. Заявитель вправе представить заявление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электроном</w:t>
      </w:r>
      <w:proofErr w:type="gramEnd"/>
      <w:r>
        <w:t xml:space="preserve"> виде с использованием Единого портала или официальных сайтов уполномоченных органов в информационно-телекоммуникационной сети "Интернет".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43. Для направления заявления в электронном виде на Едином портале и на официальных сайтах уполномоченных органов в информационно-телекоммуникационной сети "Интернет" обеспечивается доступность для копирования и заполнения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электроном</w:t>
      </w:r>
      <w:proofErr w:type="gramEnd"/>
      <w:r>
        <w:t xml:space="preserve"> виде заявления, в том числе с использованием электронной подписи.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электронном виде документы, указанные в </w:t>
      </w:r>
      <w:hyperlink w:anchor="P166" w:history="1">
        <w:r>
          <w:rPr>
            <w:color w:val="0000FF"/>
          </w:rPr>
          <w:t>пункте 20</w:t>
        </w:r>
      </w:hyperlink>
      <w:r>
        <w:t xml:space="preserve"> Регламента, могут быть представлены в форме электронных документов, подписанных электронной подписью.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случае направления заявления с помощью квалифицированной электронной подписи,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Регламента.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</w:t>
      </w:r>
      <w:proofErr w:type="gramStart"/>
      <w:r>
        <w:t>безопасности Российской Федерации модели угроз безопасности информации</w:t>
      </w:r>
      <w:proofErr w:type="gramEnd"/>
      <w:r>
        <w:t xml:space="preserve"> в информационной системе, используемой в целях приема заявлений.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44. Заявление, направленное в электронном виде через Единый портал и официальные сайты уполномоченных органов в информационно-телекоммуникационной сети "Интернет", поступает в соответствующее структурное подразделение уполномоченного органа, на которое возложены функции по организации документооборота для регистрации (присвоения входящего номера).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После регистрации (присвоения входящего номера) заявление в течение одного рабочего дня направляется уполномоченному на его рассмотрение должностному лицу уполномоченного органа (далее - уполномоченное должностное лицо).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45. На Едином портале и на официальных сайтах уполномоченных органов в информационно-телекоммуникационной сети "Интернет" обеспечивается возможность получения информации о ходе предоставления государственной услуги. По запросу заявителя ему </w:t>
      </w:r>
      <w:r>
        <w:lastRenderedPageBreak/>
        <w:t>предоставляется информация о следующих этапах предоставления государственной услуги: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поступление заявления в уполномоченный орган;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передача документов на рассмотрение должностному лицу уполномоченного органа, ответственному за рассмотрение заявления о выдаче разрешения на добычу охотничьих ресурсов.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1"/>
      </w:pPr>
      <w:r>
        <w:t>Раздел III. Состав, последовательность и сроки</w:t>
      </w:r>
    </w:p>
    <w:p w:rsidR="00926A9D" w:rsidRDefault="00926A9D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926A9D" w:rsidRDefault="00926A9D">
      <w:pPr>
        <w:pStyle w:val="ConsPlusTitle"/>
        <w:jc w:val="center"/>
      </w:pPr>
      <w:r>
        <w:t>их выполнения, в том числе особенности выполнения</w:t>
      </w:r>
    </w:p>
    <w:p w:rsidR="00926A9D" w:rsidRDefault="00926A9D">
      <w:pPr>
        <w:pStyle w:val="ConsPlusTitle"/>
        <w:jc w:val="center"/>
      </w:pPr>
      <w:r>
        <w:t>административных процедур в электронной форме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46. Предоставление государственной услуги включает в себя следующие административные процедуры: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прием заявления и документов от заявителя;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рассмотрение заявления и представленных документов;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принятие решения по результатам рассмотрения заявления и представленных документов о выдаче (отказе в выдаче)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направление заявителю мотивированного отказа в выдаче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выдача заявителю разрешения на добычу охотничьих ресурсов.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47. Решение об отказе в предоставлении государственной услуги принимается по результатам рассмотрения представленных документов при наличии оснований, предусмотренных </w:t>
      </w:r>
      <w:hyperlink w:anchor="P216" w:history="1">
        <w:r>
          <w:rPr>
            <w:color w:val="0000FF"/>
          </w:rPr>
          <w:t>пунктом 28</w:t>
        </w:r>
      </w:hyperlink>
      <w:r>
        <w:t xml:space="preserve"> Регламента.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Заявитель уведомляется об отказе в предоставлении государственной услуги в порядке, установленном Регламентом.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48. Блок-схема предоставления государственной услуги по выдаче разрешения на добычу охотничьих ресурсов приведена в </w:t>
      </w:r>
      <w:hyperlink w:anchor="P1442" w:history="1">
        <w:r>
          <w:rPr>
            <w:color w:val="0000FF"/>
          </w:rPr>
          <w:t>приложении 2</w:t>
        </w:r>
      </w:hyperlink>
      <w:r>
        <w:t xml:space="preserve"> к Регламенту.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>Прием заявления и документов от заявителя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>49. Юридическим фактом - основанием для начала предоставления государственной услуги - является получение уполномоченным органом заявления на выдачу разрешения на добычу охотничьих ресурсов.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>Заявители имеют право представить заявление и документы лично, направить заявление и документы по почте заказным почтовым отправлением с уведомлением о вручении и описью вложения или направить в электронном виде с использованием информационно-телекоммуникационной сети "Интернет" при заполнении заявления на Едином портале или на официальном сайте уполномоченного органа, а также с использованием многофункциональных центров.</w:t>
      </w:r>
      <w:proofErr w:type="gramEnd"/>
    </w:p>
    <w:p w:rsidR="00926A9D" w:rsidRDefault="00926A9D">
      <w:pPr>
        <w:pStyle w:val="ConsPlusNormal"/>
        <w:jc w:val="both"/>
      </w:pPr>
      <w:r>
        <w:t xml:space="preserve">(п. 50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lastRenderedPageBreak/>
        <w:t>51. При представлении заявления и документов лично заявителем уполномоченное должностное лицо делает отметку о приеме заявления.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52. Отметка о приеме заявления и документов проставляется на копии заявления, указывается дата и время приема, фамилия, имя, отчество принявшего заявление и документы, контактные и справочные телефоны. Копия заявления с отметкой о приеме заявления передается заявителю.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случае отсутствия у заявителя копии заявления уполномоченное должностное лицо самостоятельно осуществляет копирование заявления.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53. При поступлении заявления и документов по почте регистрация поступивших документов осуществляется в день их поступления.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54. При поступлении заявления и документов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портал, информация о получении заявления и документов в течение рабочего дня, следующего за днем их поступления, направляется заявителю в электронной форме по указанному им адресу электронной почты.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9" w:name="P351"/>
      <w:bookmarkEnd w:id="9"/>
      <w:r>
        <w:t xml:space="preserve">54.1. При поступлении заявления, подписанного квалифицированной электронной подписью, уполномоченное должностное лицо обязано провести процедуру проверки действительности квалифицированной электронной подписи, с использованием которой подписан электронный документ (пакет электронных документов) о предоставлении государственной услуги, предусматривающую проверку соблюдения условий, указанных в </w:t>
      </w:r>
      <w:hyperlink r:id="rId72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подписи".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уполномоченное должностное лицо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73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 послужили</w:t>
      </w:r>
      <w:proofErr w:type="gramEnd"/>
      <w:r>
        <w:t xml:space="preserve"> основанием для принятия указанного решения. Такое уведомление подписывается квалифицированной электронной подписью уполномоченного должностного лица и направляется по адресу электронной почты заявителя либо в его личный кабинет в Едином портале. После получения уведомления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926A9D" w:rsidRDefault="00926A9D">
      <w:pPr>
        <w:pStyle w:val="ConsPlusNormal"/>
        <w:jc w:val="both"/>
      </w:pPr>
      <w:r>
        <w:t xml:space="preserve">(п. 54.1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55. Должностное лицо, осуществляющее прием заявлений и документов, после получения указанных документов передает их для регистрации в структурное подразделение, на которое возложены функции по организации документооборота в уполномоченном органе, затем уполномоченному должностному лицу.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Действие совершается в день обращения заявителя (получения документов по почте или электронной почте).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>Рассмотрение заявления и представленных документов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Normal"/>
        <w:ind w:firstLine="540"/>
        <w:jc w:val="both"/>
      </w:pPr>
      <w:r>
        <w:t>56. Основанием для начала работы с документами уполномоченного должностного лица является получение указанных документов.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57. Уполномоченное должностное лицо: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проверяет соблюдение требований к оформлению документов, установленных </w:t>
      </w:r>
      <w:hyperlink w:anchor="P166" w:history="1">
        <w:r>
          <w:rPr>
            <w:color w:val="0000FF"/>
          </w:rPr>
          <w:t>пунктом 20</w:t>
        </w:r>
      </w:hyperlink>
      <w:r>
        <w:t xml:space="preserve"> </w:t>
      </w:r>
      <w:r>
        <w:lastRenderedPageBreak/>
        <w:t>Регламента;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проверяет соответствие содержания представленных документов требованиям </w:t>
      </w:r>
      <w:hyperlink r:id="rId7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охоты и сохранения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проверяет соблюдение лимитов, квоты добычи охотничьих ресурсов либо нормы допустимой добычи охотничьих ресурсов или нормы пропускной способности охотничьего угодья;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запрашивает документы и (или) информацию, необходимую для предоставления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58. При рассмотрении представленных документов уполномоченное должностное лицо вправе обращаться в соответствующие государственные органы и организации для получения документов и (или) информации, в том числе по телефону, по почте или электронной почте.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59. Максимальный срок выполнения действия: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 личном представлении заявителем в уполномоченный орган заявления и документов, необходимых для предоставления государственной услуги, - один рабочий день с момента обращения заявителя в уполномоченный орган;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 получении уполномоченным органом по почте, электронной почте, через Единый портал или из многофункционального центра заявления и документов, необходимых для предоставления государственной услуги, - два рабочих дня с момента получения уполномоченным должностным лицом заявления и документов, необходимых для предоставления государственной услуги.</w:t>
      </w:r>
    </w:p>
    <w:p w:rsidR="00926A9D" w:rsidRDefault="00926A9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 xml:space="preserve">Формирование и направление </w:t>
      </w:r>
      <w:proofErr w:type="gramStart"/>
      <w:r>
        <w:t>межведомственных</w:t>
      </w:r>
      <w:proofErr w:type="gramEnd"/>
    </w:p>
    <w:p w:rsidR="00926A9D" w:rsidRDefault="00926A9D">
      <w:pPr>
        <w:pStyle w:val="ConsPlusTitle"/>
        <w:jc w:val="center"/>
      </w:pPr>
      <w:r>
        <w:t>запросов в органы, участвующие в предоставлении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60. Обращение уполномоченного должностного лица в соответствующие государственные органы и организации для получения документов осуществляется в случае непредставления заявителем по собственной инициативе документов, указанных в </w:t>
      </w:r>
      <w:hyperlink w:anchor="P188" w:history="1">
        <w:r>
          <w:rPr>
            <w:color w:val="0000FF"/>
          </w:rPr>
          <w:t>пункте 22</w:t>
        </w:r>
      </w:hyperlink>
      <w:r>
        <w:t xml:space="preserve"> Регламента.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61. Предоставление документов и (или) информации, необходимой для предоставления государственной услуги, </w:t>
      </w:r>
      <w:proofErr w:type="gramStart"/>
      <w:r>
        <w:t>осуществляется</w:t>
      </w:r>
      <w:proofErr w:type="gramEnd"/>
      <w: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62. Межведомственный запрос о предоставлении документов и (или) информации, необходимой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</w:t>
      </w:r>
      <w:r>
        <w:lastRenderedPageBreak/>
        <w:t xml:space="preserve">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63.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64.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или муниципальной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65. Формирование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Принятие решения по результатам рассмотрения заявления</w:t>
      </w:r>
    </w:p>
    <w:p w:rsidR="00926A9D" w:rsidRDefault="00926A9D">
      <w:pPr>
        <w:pStyle w:val="ConsPlusTitle"/>
        <w:jc w:val="center"/>
      </w:pPr>
      <w:r>
        <w:t>и представленных документов о выдаче (отказе в выдаче)</w:t>
      </w:r>
    </w:p>
    <w:p w:rsidR="00926A9D" w:rsidRDefault="00926A9D">
      <w:pPr>
        <w:pStyle w:val="ConsPlusTitle"/>
        <w:jc w:val="center"/>
      </w:pPr>
      <w:r>
        <w:t>разрешения на добычу охотничьих ресурсов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lastRenderedPageBreak/>
        <w:t>66. По результатам рассмотрения документов уполномоченное должностное лицо: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оформляет разрешение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информирует заявителя посредством телефонной связи, почтового отправления и в электронной форме о готовности и возможности получения разрешения на добычу охотничьих ресурсов;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при наличии оснований, предусмотренных </w:t>
      </w:r>
      <w:hyperlink w:anchor="P216" w:history="1">
        <w:r>
          <w:rPr>
            <w:color w:val="0000FF"/>
          </w:rPr>
          <w:t>пунктом 28</w:t>
        </w:r>
      </w:hyperlink>
      <w:r>
        <w:t xml:space="preserve"> Регламента, подготавливает мотивированный отказ в выдаче разрешения на добычу охотничьих ресурсов и обеспечивает его направление заявителю.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Направление заявителю мотивированного отказа в выдаче</w:t>
      </w:r>
    </w:p>
    <w:p w:rsidR="00926A9D" w:rsidRDefault="00926A9D">
      <w:pPr>
        <w:pStyle w:val="ConsPlusTitle"/>
        <w:jc w:val="center"/>
      </w:pPr>
      <w:r>
        <w:t>разрешения на добычу охотничьих ресурсов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67. При наличии оснований, предусмотренных </w:t>
      </w:r>
      <w:hyperlink w:anchor="P216" w:history="1">
        <w:r>
          <w:rPr>
            <w:color w:val="0000FF"/>
          </w:rPr>
          <w:t>пунктом 28</w:t>
        </w:r>
      </w:hyperlink>
      <w:r>
        <w:t xml:space="preserve"> Регламента, принимается решение об отказе в выдаче разрешения на добычу охотничьих ресурсов, которое оформляется в виде письма с указанием причин отказа.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68. Уполномоченное должностное лицо готовит проект письма, содержащий мотивированный отказ в выдаче разрешения на добычу охотничьих ресурсов, и представляет его на подпись руководителю (лицу, исполняющему обязанности руководителя или заместителю руководителя по поручению руководителя) уполномоченного органа.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69. Руководитель (лицо, исполняющее обязанности руководителя) или заместитель руководителя по поручению руководителя уполномоченного органа подписывает письмо, содержащее мотивированный отказ в выдаче разрешения на добычу охотничьих ресурсов, и передает его уполномоченному должностному лицу.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70. Уполномоченное должностное лицо информирует заявителя по телефону или электронной почте (при их указании в заявлении) о готовности письма, содержащего мотивированный отказ в выдаче разрешения на добычу охотничьих ресурсов, и согласовывает с ним порядок вручения такого письма.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71. Уполномоченное должностное лицо выдает письмо, содержащее мотивированный отказ, заявителю лично на основании предъявляемого им охотничьего билета (при выдаче данного письма уполномоченному представителю - документа, удостоверяющего личность, и доверенности), либо направляет данное письмо заявителю почтовым отправлением по указанному им в заявлении почтовому адресу с уведомлением о вручении.</w:t>
      </w:r>
    </w:p>
    <w:p w:rsidR="00926A9D" w:rsidRDefault="00926A9D">
      <w:pPr>
        <w:pStyle w:val="ConsPlusNormal"/>
        <w:jc w:val="both"/>
      </w:pPr>
      <w:r>
        <w:t xml:space="preserve">(п. 71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>При поступлении заявления о выдаче разрешения на добычу охотничьих ресурсов в электронной форме уполномоченное должностное лицо направляет заявителю письмо, содержащее мотивированный отказ в выдаче разрешения на добычу охотничьих ресурсов в электронной форме по адресу электронной почты, указанному заявителем в заявлении о выдаче разрешения на добычу охотничьих ресурсов, а также в письменной форме по почтовому адресу, указанному в заявлении на добычу</w:t>
      </w:r>
      <w:proofErr w:type="gramEnd"/>
      <w:r>
        <w:t xml:space="preserve"> охотничьих ресурсов.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Выдача заявителю разрешения на добычу охотничьих ресурсов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73. </w:t>
      </w:r>
      <w:proofErr w:type="gramStart"/>
      <w:r>
        <w:t xml:space="preserve">При соответствии заявления о выдаче разрешения на добычу охотничьих ресурсов и прилагаемых к нему документов (при наличии) требованиям, установленным </w:t>
      </w:r>
      <w:hyperlink w:anchor="P166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88" w:history="1">
        <w:r>
          <w:rPr>
            <w:color w:val="0000FF"/>
          </w:rPr>
          <w:t>22</w:t>
        </w:r>
      </w:hyperlink>
      <w:r>
        <w:t xml:space="preserve"> Регламента, уполномоченное должностное лицо в течение одного рабочего дня с момента принятия решения о выдаче такого разрешения оформляет разрешение на добычу охотничьих ресурсов путем заполнения бланка разрешения на добычу охотничьих ресурсов с использованием </w:t>
      </w:r>
      <w:r>
        <w:lastRenderedPageBreak/>
        <w:t>машинописных средств либо ручкой</w:t>
      </w:r>
      <w:proofErr w:type="gramEnd"/>
      <w:r>
        <w:t xml:space="preserve"> с пастой (чернилами) черного или синего цвета, подписывает разрешение на добычу охотничьих ресурсов и проставляет на нем оттиск печати уполномоченного органа.</w:t>
      </w:r>
    </w:p>
    <w:p w:rsidR="00926A9D" w:rsidRDefault="00926A9D">
      <w:pPr>
        <w:pStyle w:val="ConsPlusNormal"/>
        <w:jc w:val="both"/>
      </w:pPr>
      <w:r>
        <w:t xml:space="preserve">(п. 73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10" w:name="P420"/>
      <w:bookmarkEnd w:id="10"/>
      <w:r>
        <w:t>74. Уполномоченное должностное лицо в течение одного дня со дня подписания разрешения на добычу охотничьих ресурсов сообщает заявителю по телефону или по электронной почте (при их указании в заявлении) или почтовым отправлением о том, когда он может получить разрешение на добычу охотничьих ресурсов.</w:t>
      </w:r>
    </w:p>
    <w:p w:rsidR="00926A9D" w:rsidRDefault="00926A9D">
      <w:pPr>
        <w:pStyle w:val="ConsPlusNormal"/>
        <w:spacing w:before="220"/>
        <w:ind w:firstLine="540"/>
        <w:jc w:val="both"/>
      </w:pPr>
      <w:bookmarkStart w:id="11" w:name="P421"/>
      <w:bookmarkEnd w:id="11"/>
      <w:r>
        <w:t>75. Уполномоченное должностное лицо выдает разрешение на добычу охотничьих ресурсов заявителю лично на основании предъявляемого им охотничьего билета (при выдаче разрешения на добычу охотничьих ресурсов уполномоченному представителю - документа, удостоверяющего личность, и доверенности).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В случае невозможности заявителем получить </w:t>
      </w:r>
      <w:proofErr w:type="gramStart"/>
      <w:r>
        <w:t>разрешение</w:t>
      </w:r>
      <w:proofErr w:type="gramEnd"/>
      <w:r>
        <w:t xml:space="preserve"> на добычу охотничьих ресурсов лично уполномоченное должностное лицо по согласованию с заявителем в течение одного дня направляет его заявителю заказным почтовым отправлением по указанному им в заявлении о выдаче разрешения на добычу охотничьих ресурсов почтовому адресу с уведомлением о вручении и описью вложения.</w:t>
      </w:r>
    </w:p>
    <w:p w:rsidR="00926A9D" w:rsidRDefault="00926A9D">
      <w:pPr>
        <w:pStyle w:val="ConsPlusNormal"/>
        <w:jc w:val="both"/>
      </w:pPr>
      <w:r>
        <w:t xml:space="preserve">(п. 75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Минприроды России от 12.01.2016 N 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76. </w:t>
      </w:r>
      <w:proofErr w:type="gramStart"/>
      <w:r>
        <w:t>При поступлении заявления о выдаче разрешения на добычу охотничьих ресурсов в электронной форме разрешение на добычу</w:t>
      </w:r>
      <w:proofErr w:type="gramEnd"/>
      <w:r>
        <w:t xml:space="preserve"> охотничьих ресурсов выдается в порядке, предусмотренном </w:t>
      </w:r>
      <w:hyperlink w:anchor="P420" w:history="1">
        <w:r>
          <w:rPr>
            <w:color w:val="0000FF"/>
          </w:rPr>
          <w:t>пунктами 74</w:t>
        </w:r>
      </w:hyperlink>
      <w:r>
        <w:t xml:space="preserve"> - </w:t>
      </w:r>
      <w:hyperlink w:anchor="P421" w:history="1">
        <w:r>
          <w:rPr>
            <w:color w:val="0000FF"/>
          </w:rPr>
          <w:t>75</w:t>
        </w:r>
      </w:hyperlink>
      <w:r>
        <w:t xml:space="preserve"> Регламента.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26A9D" w:rsidRDefault="00926A9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26A9D" w:rsidRDefault="00926A9D">
      <w:pPr>
        <w:pStyle w:val="ConsPlusTitle"/>
        <w:jc w:val="center"/>
      </w:pPr>
      <w:r>
        <w:t>Регламента и иных нормативных правовых актов,</w:t>
      </w:r>
    </w:p>
    <w:p w:rsidR="00926A9D" w:rsidRDefault="00926A9D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926A9D" w:rsidRDefault="00926A9D">
      <w:pPr>
        <w:pStyle w:val="ConsPlusTitle"/>
        <w:jc w:val="center"/>
      </w:pPr>
      <w:r>
        <w:t>государственной услуги, а также принятием</w:t>
      </w:r>
    </w:p>
    <w:p w:rsidR="00926A9D" w:rsidRDefault="00926A9D">
      <w:pPr>
        <w:pStyle w:val="ConsPlusTitle"/>
        <w:jc w:val="center"/>
      </w:pPr>
      <w:r>
        <w:t>ими решений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77.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постоянно должностными лицами, ответственными за предоставление государственной услуги, а также путем проведения руководителями уполномоченных органов проверок исполнения такими должностными лицами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78.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926A9D" w:rsidRDefault="00926A9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926A9D" w:rsidRDefault="00926A9D">
      <w:pPr>
        <w:pStyle w:val="ConsPlusTitle"/>
        <w:jc w:val="center"/>
      </w:pPr>
      <w:r>
        <w:t>государственной услуги, в том числе порядок и формы</w:t>
      </w:r>
    </w:p>
    <w:p w:rsidR="00926A9D" w:rsidRDefault="00926A9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 xml:space="preserve">79. Проверки проводятся в целях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соблюдением и исполнением должностными лицами положений </w:t>
      </w:r>
      <w:r>
        <w:lastRenderedPageBreak/>
        <w:t>Регламента, иных нормативных правовых актов, устанавливающих требования к предоставлению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80. Проверки могут быть плановыми и внеплановыми.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81. Плановые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82. Плановые проверки осуществляются на основании приказов уполномоченных органов.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83. Периодичность осуществления плановых проверок устанавливается руководителем (лицом, исполняющим его обязанности) уполномоченного органа.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84. При плановых проверках рассматриваются все вопросы, связанные с предоставлением государственной услуги.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85. Внеплановые проверки проводятся по конкретному обращению заявителя.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86. При внеплановой проверке рассматриваются все вопросы, связанные с предоставлением государственной услуги, или отдельный вопрос, связанный с предоставлением государственной услуги.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Ответственность должностных лиц уполномоченного</w:t>
      </w:r>
    </w:p>
    <w:p w:rsidR="00926A9D" w:rsidRDefault="00926A9D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926A9D" w:rsidRDefault="00926A9D">
      <w:pPr>
        <w:pStyle w:val="ConsPlusTitle"/>
        <w:jc w:val="center"/>
      </w:pPr>
      <w:r>
        <w:t>(осуществляемые) ими в ходе предоставления</w:t>
      </w:r>
    </w:p>
    <w:p w:rsidR="00926A9D" w:rsidRDefault="00926A9D">
      <w:pPr>
        <w:pStyle w:val="ConsPlusTitle"/>
        <w:jc w:val="center"/>
      </w:pPr>
      <w:r>
        <w:t>государственной услуги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87. Должностные лица уполномоченного органа,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Регламентом.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 xml:space="preserve">Должностные лица уполномоченного органа,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>89.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926A9D" w:rsidRDefault="00926A9D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926A9D" w:rsidRDefault="00926A9D">
      <w:pPr>
        <w:pStyle w:val="ConsPlusTitle"/>
        <w:jc w:val="center"/>
      </w:pPr>
      <w:r>
        <w:t>в том числе со стороны граждан, их объединений</w:t>
      </w:r>
    </w:p>
    <w:p w:rsidR="00926A9D" w:rsidRDefault="00926A9D">
      <w:pPr>
        <w:pStyle w:val="ConsPlusTitle"/>
        <w:jc w:val="center"/>
      </w:pPr>
      <w:r>
        <w:t>и организаций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90. Граждане, их объединения и организации вправе информировать уполномоченные органы, предоставляющие государственную услугу, о качестве и полноте предоставляемой государственной услуги.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926A9D" w:rsidRDefault="00926A9D">
      <w:pPr>
        <w:pStyle w:val="ConsPlusTitle"/>
        <w:jc w:val="center"/>
      </w:pPr>
      <w:r>
        <w:t>решений и действий (бездействия) уполномоченного органа,</w:t>
      </w:r>
    </w:p>
    <w:p w:rsidR="00926A9D" w:rsidRDefault="00926A9D">
      <w:pPr>
        <w:pStyle w:val="ConsPlusTitle"/>
        <w:jc w:val="center"/>
      </w:pPr>
      <w:r>
        <w:lastRenderedPageBreak/>
        <w:t>а также его должностных лиц</w:t>
      </w: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  <w:r>
        <w:t>91. Заявители имеют право на обжалование действий (бездействия) должностных лиц, уполномоченных органов, а также принимаемых ими решений при предоставлении государственной услуги в досудебном (внесудебном) порядке.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92. Заявитель может обратиться с жалобой по основаниям и в порядке </w:t>
      </w:r>
      <w:hyperlink r:id="rId81" w:history="1">
        <w:r>
          <w:rPr>
            <w:color w:val="0000FF"/>
          </w:rPr>
          <w:t>статей 11.1</w:t>
        </w:r>
      </w:hyperlink>
      <w:r>
        <w:t xml:space="preserve"> и </w:t>
      </w:r>
      <w:hyperlink r:id="rId82" w:history="1">
        <w:r>
          <w:rPr>
            <w:color w:val="0000FF"/>
          </w:rPr>
          <w:t>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том числе в следующих случаях: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216" w:history="1">
        <w:r>
          <w:rPr>
            <w:color w:val="0000FF"/>
          </w:rPr>
          <w:t>пунктом 28</w:t>
        </w:r>
      </w:hyperlink>
      <w:r>
        <w:t xml:space="preserve"> Регламента;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93. Жалоба подается в письменной форме на бумажном носителе или в электронной форме в уполномоченный орган, предоставляющий государственную услугу. Жалобы на решения, принятие руководителем уполномоченного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государственную услугу.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государственной услуги.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93.1. В уполномоченном органе, предоставляющем государственную услугу, определяются уполномоченные на рассмотрение жалоб должностные лица, которые обеспечивают прием и рассмотрение жалоб.</w:t>
      </w:r>
    </w:p>
    <w:p w:rsidR="00926A9D" w:rsidRDefault="00926A9D">
      <w:pPr>
        <w:pStyle w:val="ConsPlusNormal"/>
        <w:jc w:val="both"/>
      </w:pPr>
      <w:r>
        <w:t xml:space="preserve">(п. 93.1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94. Жалоба в письменной форме может быть направлена по почте.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официального сайта уполномоченного органа в информационно-телекоммуникационной </w:t>
      </w:r>
      <w:r>
        <w:lastRenderedPageBreak/>
        <w:t>сети "Интернет";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Единого портала.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hyperlink r:id="rId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при этом документ, удостоверяющий личность заявителя, не требуется.</w:t>
      </w:r>
    </w:p>
    <w:p w:rsidR="00926A9D" w:rsidRDefault="00926A9D">
      <w:pPr>
        <w:pStyle w:val="ConsPlusNormal"/>
        <w:jc w:val="both"/>
      </w:pPr>
      <w:r>
        <w:t xml:space="preserve">(п. 94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94.1. Жалоба может быть подана заявителем через многофункциональный центр в случае наличия соответствующего соглашения о взаимодействии. При поступлении жалобы многофункциональный центр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уполномоченным органом.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органе.</w:t>
      </w:r>
    </w:p>
    <w:p w:rsidR="00926A9D" w:rsidRDefault="00926A9D">
      <w:pPr>
        <w:pStyle w:val="ConsPlusNormal"/>
        <w:jc w:val="both"/>
      </w:pPr>
      <w:r>
        <w:t xml:space="preserve">(п. 94.1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95.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96. Жалоба должна содержать: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 Заявителем могут быть предоставлены документы (при наличии), подтверждающие доводы заявителя, либо их копии.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В случае если жалоба подается через представителя заявителя, также представляется оформленная в соответствии с </w:t>
      </w:r>
      <w:hyperlink r:id="rId9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доверенность.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97. Жалоба, поступившая в уполномоченный орган, предоставляющий государственную услугу, подлежит регистрации не позднее следующего рабочего дня со дня ее поступления. </w:t>
      </w:r>
      <w:r>
        <w:lastRenderedPageBreak/>
        <w:t>Жалоба рассматривается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926A9D" w:rsidRDefault="00926A9D">
      <w:pPr>
        <w:pStyle w:val="ConsPlusNormal"/>
        <w:jc w:val="both"/>
      </w:pPr>
      <w:r>
        <w:t xml:space="preserve">(п. 97 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98. По результатам рассмотрения жалобы уполномоченный орган, предоставляющий государственную услугу, принимает одно из следующих решений: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>отказать в удовлетворении жалобы.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уполномоченного органа.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26A9D" w:rsidRDefault="00926A9D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99. Ответ по результатам рассмотрения уполномоченным органом жалобы направляется заявителю не позднее дня, следующего за днем принятия решения в письменной форме.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органа, вид которой установлен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26A9D" w:rsidRDefault="00926A9D">
      <w:pPr>
        <w:pStyle w:val="ConsPlusNormal"/>
        <w:jc w:val="both"/>
      </w:pPr>
      <w:r>
        <w:t xml:space="preserve">(п. 99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99.1. В ответе по результатам рассмотрения жалобы указываются:</w:t>
      </w:r>
    </w:p>
    <w:p w:rsidR="00926A9D" w:rsidRDefault="00926A9D">
      <w:pPr>
        <w:pStyle w:val="ConsPlusNormal"/>
        <w:spacing w:before="220"/>
        <w:ind w:firstLine="540"/>
        <w:jc w:val="both"/>
      </w:pPr>
      <w:proofErr w:type="gramStart"/>
      <w:r>
        <w:t>наименование уполномоченного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26A9D" w:rsidRDefault="00926A9D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lastRenderedPageBreak/>
        <w:t>принятое по жалобе решение;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926A9D" w:rsidRDefault="00926A9D">
      <w:pPr>
        <w:pStyle w:val="ConsPlusNormal"/>
        <w:jc w:val="both"/>
      </w:pPr>
      <w:r>
        <w:t xml:space="preserve">(п. 99.1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99.2. Уполномоченный орган отказывает в удовлетворении жалобы в следующих случаях: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наличие решения по жалобе, принятого ранее в отношении того же заявителя и по тому же предмету жалобы.</w:t>
      </w:r>
    </w:p>
    <w:p w:rsidR="00926A9D" w:rsidRDefault="00926A9D">
      <w:pPr>
        <w:pStyle w:val="ConsPlusNormal"/>
        <w:jc w:val="both"/>
      </w:pPr>
      <w:r>
        <w:t xml:space="preserve">(п. 99.2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99.3. Уполномоченный орган вправе оставить жалобу без ответа в следующих случаях: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26A9D" w:rsidRDefault="00926A9D">
      <w:pPr>
        <w:pStyle w:val="ConsPlusNormal"/>
        <w:jc w:val="both"/>
      </w:pPr>
      <w:r>
        <w:t xml:space="preserve">(п. 99.3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Минприроды России от 24.07.2013 N 261)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100.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6A9D" w:rsidRDefault="00926A9D">
      <w:pPr>
        <w:pStyle w:val="ConsPlusNormal"/>
        <w:spacing w:before="220"/>
        <w:ind w:firstLine="540"/>
        <w:jc w:val="both"/>
      </w:pPr>
      <w:r>
        <w:t xml:space="preserve">101. </w:t>
      </w:r>
      <w:proofErr w:type="gramStart"/>
      <w:r>
        <w:t xml:space="preserve">Положения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</w:t>
      </w:r>
      <w:proofErr w:type="gramEnd"/>
      <w:r>
        <w:t xml:space="preserve">. </w:t>
      </w:r>
      <w:proofErr w:type="gramStart"/>
      <w:r>
        <w:t>2060; 2010, N 27, ст. 3410; N 31, ст. 4196).</w:t>
      </w:r>
      <w:proofErr w:type="gramEnd"/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pStyle w:val="ConsPlusNormal"/>
        <w:ind w:firstLine="540"/>
        <w:jc w:val="both"/>
      </w:pPr>
    </w:p>
    <w:p w:rsidR="00926A9D" w:rsidRDefault="00926A9D">
      <w:pPr>
        <w:sectPr w:rsidR="00926A9D" w:rsidSect="00C24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9D" w:rsidRDefault="00926A9D">
      <w:pPr>
        <w:pStyle w:val="ConsPlusNormal"/>
        <w:jc w:val="right"/>
        <w:outlineLvl w:val="1"/>
      </w:pPr>
      <w:bookmarkStart w:id="12" w:name="P547"/>
      <w:bookmarkEnd w:id="12"/>
      <w:r>
        <w:lastRenderedPageBreak/>
        <w:t>Приложение 1</w:t>
      </w:r>
    </w:p>
    <w:p w:rsidR="00926A9D" w:rsidRDefault="00926A9D">
      <w:pPr>
        <w:pStyle w:val="ConsPlusNormal"/>
        <w:jc w:val="right"/>
      </w:pPr>
      <w:r>
        <w:t>к Административному регламенту</w:t>
      </w:r>
    </w:p>
    <w:p w:rsidR="00926A9D" w:rsidRDefault="00926A9D">
      <w:pPr>
        <w:pStyle w:val="ConsPlusNormal"/>
        <w:jc w:val="right"/>
      </w:pPr>
      <w:r>
        <w:t>предоставления органами</w:t>
      </w:r>
    </w:p>
    <w:p w:rsidR="00926A9D" w:rsidRDefault="00926A9D">
      <w:pPr>
        <w:pStyle w:val="ConsPlusNormal"/>
        <w:jc w:val="right"/>
      </w:pPr>
      <w:r>
        <w:t>государственной власти субъектов</w:t>
      </w:r>
    </w:p>
    <w:p w:rsidR="00926A9D" w:rsidRDefault="00926A9D">
      <w:pPr>
        <w:pStyle w:val="ConsPlusNormal"/>
        <w:jc w:val="right"/>
      </w:pPr>
      <w:r>
        <w:t>Российской Федерации государственной</w:t>
      </w:r>
    </w:p>
    <w:p w:rsidR="00926A9D" w:rsidRDefault="00926A9D">
      <w:pPr>
        <w:pStyle w:val="ConsPlusNormal"/>
        <w:jc w:val="right"/>
      </w:pPr>
      <w:r>
        <w:t>услуги по выдаче разрешений</w:t>
      </w:r>
    </w:p>
    <w:p w:rsidR="00926A9D" w:rsidRDefault="00926A9D">
      <w:pPr>
        <w:pStyle w:val="ConsPlusNormal"/>
        <w:jc w:val="right"/>
      </w:pPr>
      <w:r>
        <w:t>на добычу охотничьих ресурсов,</w:t>
      </w:r>
    </w:p>
    <w:p w:rsidR="00926A9D" w:rsidRDefault="00926A9D">
      <w:pPr>
        <w:pStyle w:val="ConsPlusNormal"/>
        <w:jc w:val="right"/>
      </w:pPr>
      <w:r>
        <w:t>за исключением охотничьих ресурсов,</w:t>
      </w:r>
    </w:p>
    <w:p w:rsidR="00926A9D" w:rsidRDefault="00926A9D">
      <w:pPr>
        <w:pStyle w:val="ConsPlusNormal"/>
        <w:jc w:val="right"/>
      </w:pPr>
      <w:r>
        <w:t>находящихся на особо охраняемых</w:t>
      </w:r>
    </w:p>
    <w:p w:rsidR="00926A9D" w:rsidRDefault="00926A9D">
      <w:pPr>
        <w:pStyle w:val="ConsPlusNormal"/>
        <w:jc w:val="right"/>
      </w:pPr>
      <w:r>
        <w:t xml:space="preserve">природных территориях </w:t>
      </w:r>
      <w:proofErr w:type="gramStart"/>
      <w:r>
        <w:t>федерального</w:t>
      </w:r>
      <w:proofErr w:type="gramEnd"/>
    </w:p>
    <w:p w:rsidR="00926A9D" w:rsidRDefault="00926A9D">
      <w:pPr>
        <w:pStyle w:val="ConsPlusNormal"/>
        <w:jc w:val="right"/>
      </w:pPr>
      <w:r>
        <w:t>значения, а также млекопитающих</w:t>
      </w:r>
    </w:p>
    <w:p w:rsidR="00926A9D" w:rsidRDefault="00926A9D">
      <w:pPr>
        <w:pStyle w:val="ConsPlusNormal"/>
        <w:jc w:val="right"/>
      </w:pPr>
      <w:r>
        <w:t xml:space="preserve">и птиц, занесенных в </w:t>
      </w:r>
      <w:proofErr w:type="gramStart"/>
      <w:r>
        <w:t>Красную</w:t>
      </w:r>
      <w:proofErr w:type="gramEnd"/>
    </w:p>
    <w:p w:rsidR="00926A9D" w:rsidRDefault="00926A9D">
      <w:pPr>
        <w:pStyle w:val="ConsPlusNormal"/>
        <w:jc w:val="right"/>
      </w:pPr>
      <w:r>
        <w:t>книгу Российской Федерации</w:t>
      </w:r>
    </w:p>
    <w:p w:rsidR="00926A9D" w:rsidRDefault="00926A9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26A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A9D" w:rsidRDefault="00926A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27.03.2015 N 151)</w:t>
            </w:r>
          </w:p>
        </w:tc>
      </w:tr>
    </w:tbl>
    <w:p w:rsidR="00926A9D" w:rsidRDefault="00926A9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3798"/>
      </w:tblGrid>
      <w:tr w:rsid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jc w:val="center"/>
            </w:pPr>
            <w:r>
              <w:t>Наименование уполномоченного органа исполнительной власти субъекта Российской Федерации (при наличии - учреждения, находящегося в его ведении)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в сети "Интернет", адрес электронной почты</w:t>
            </w:r>
          </w:p>
        </w:tc>
      </w:tr>
      <w:tr w:rsid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Адыгея (Адыгея)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Управление по охране и </w:t>
            </w:r>
            <w:r>
              <w:lastRenderedPageBreak/>
              <w:t>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385000, г. Майкоп, ул. </w:t>
            </w:r>
            <w:r>
              <w:lastRenderedPageBreak/>
              <w:t>Гагарина, д. 54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(8772) 56-01-16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http://ожм01.рф/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radohota@mail.ru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Алтай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Комитет по охране, использованию и воспроизводству объектов животного мира Республики Алтай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649002, г. Горно-Алтайск, пер. Промышленный,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(3882) 26-48-26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http://www.zmir-altai.ru/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kom_ohr_ra@mail.ru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Башкортостан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природопользования и экологии Республики Башкортостан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450006, г. Уфа, ул. Ленина, д. 86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(347) 218-04-30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http://ecology.bashkortostan.ru/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ecology@bashkortostan.ru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Бурятия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</w:t>
            </w:r>
            <w:r>
              <w:lastRenderedPageBreak/>
              <w:t>природопользования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670034, г. Улан-Удэ, ул. Революции 1905 года, д. 11 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(3012) 44-44-97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http://www.burprirodnadzor.ru/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info@rsbpn.govrb.ru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Дагестан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Республики Дагестан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367012, г. Махачкала, ул. </w:t>
            </w:r>
            <w:proofErr w:type="spellStart"/>
            <w:r>
              <w:t>Абубакарова</w:t>
            </w:r>
            <w:proofErr w:type="spellEnd"/>
            <w:r>
              <w:t>, д. 73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(8722) 67-12-40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http://www.mprdag.ru/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mprierd-info@mail.ru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Ингушетия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Республики Ингушетия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386204, ст. Орджоникидзевская, ул. Демченко, д. 74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(8734) 72-19-27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http://www.ohotupr.ru/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ohotupr@mail.ru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Кабардино-Балкарская Республика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Кабардино-Балкарской Республики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360017, г. Нальчик, ул. </w:t>
            </w:r>
            <w:proofErr w:type="gramStart"/>
            <w:r>
              <w:t>Балкарская</w:t>
            </w:r>
            <w:proofErr w:type="gramEnd"/>
            <w:r>
              <w:t>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(8662) 74-05-06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http://www.pravitelstvo.kbr.ru/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mooskbr@rambler.ru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Калмыкия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Республики Калмыкия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358000, г. Элиста, ул. </w:t>
            </w:r>
            <w:proofErr w:type="spellStart"/>
            <w:r>
              <w:t>Номто</w:t>
            </w:r>
            <w:proofErr w:type="spellEnd"/>
            <w:r>
              <w:t xml:space="preserve"> Очирова,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(8472) 24-04-03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http://www.kalmpriroda.ru/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lastRenderedPageBreak/>
              <w:t>e-mail: priemnaya@kalmpriroda.ru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Карачаево-Черкесская Республика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369000, г. Черкесск, ул. </w:t>
            </w:r>
            <w:proofErr w:type="gramStart"/>
            <w:r>
              <w:t>Кавказская</w:t>
            </w:r>
            <w:proofErr w:type="gramEnd"/>
            <w:r>
              <w:t>, д. 19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(8782) 21-12-60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http://oxotnadzor.ru/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up-kchr@mail.ru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Карелия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сельского, рыбного и охотничьего хозяйства Республики Карелия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185035, г. Петрозаводск, ул. Свердлова,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(8142) 78-48-46</w:t>
            </w:r>
          </w:p>
          <w:p w:rsidR="00926A9D" w:rsidRDefault="00926A9D">
            <w:pPr>
              <w:pStyle w:val="ConsPlusNormal"/>
              <w:ind w:firstLine="540"/>
            </w:pPr>
            <w:r>
              <w:t>(8142) 78-52-15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http://www.msx.karelia.ru/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mincx@onego.ru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Коми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Республики Коми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167000, г. Сыктывкар, ул. </w:t>
            </w:r>
            <w:proofErr w:type="gramStart"/>
            <w:r>
              <w:t>Интернациональная</w:t>
            </w:r>
            <w:proofErr w:type="gramEnd"/>
            <w:r>
              <w:t>, д. 108а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8.45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8.45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(8212) 24-07-44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http://www.mpr.rkomi.ru/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minpr@minpr.rkomi.ru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Крым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Государственный комитет по лесному и охотничьему </w:t>
            </w:r>
            <w:r>
              <w:lastRenderedPageBreak/>
              <w:t>хозяйству Республики Крым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295021, г. Симферополь, ул. </w:t>
            </w:r>
            <w:proofErr w:type="spellStart"/>
            <w:r>
              <w:t>Гавена</w:t>
            </w:r>
            <w:proofErr w:type="spellEnd"/>
            <w:r>
              <w:t>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(0652) 44-27-19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http://gkles.rk.gov.ru/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rk.goskomles@yandex.ru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Марий Эл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Республики Марий Эл по охране, контролю и регулированию использования объектов животного мира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424000, г. Йошкар-Ола, ул. Красноармейская, д. 41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(8362) 45-42-94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http://portal.mari.ru/depohot/default.aspx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ohotnadzor@mari-el.ru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Мордовия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430005, г. Саранск, ул. </w:t>
            </w:r>
            <w:proofErr w:type="gramStart"/>
            <w:r>
              <w:t>Коммунистическая</w:t>
            </w:r>
            <w:proofErr w:type="gramEnd"/>
            <w:r>
              <w:t>, д. 50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(8342) 24-49-40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http://www.minleshoz.e-mordovia.ru/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mpriroda@moris.ru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Саха (Якутия)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охотничьего хозяйства Республики Саха (Якутия)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677000, г. Якутск, ул. Чернышевского,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(4112) 45-13-58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http://www.sakha.gov.ru/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depohota@sakha.gov.ru</w:t>
            </w:r>
          </w:p>
        </w:tc>
      </w:tr>
      <w:tr w:rsid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Республика Северная Осетия </w:t>
            </w:r>
            <w:r>
              <w:lastRenderedPageBreak/>
              <w:t>- Алания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Министерство охраны окружающей </w:t>
            </w:r>
            <w:r>
              <w:lastRenderedPageBreak/>
              <w:t>среды и природных ресурсов Республики Северная Осетия - Алания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362021, г. Владикавказ, ул. </w:t>
            </w:r>
            <w:proofErr w:type="spellStart"/>
            <w:r>
              <w:lastRenderedPageBreak/>
              <w:t>Иристонская</w:t>
            </w:r>
            <w:proofErr w:type="spellEnd"/>
            <w:r>
              <w:t>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(8672) 74-94-21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http://www.minprirod.ru/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minprirod@rambler.ru;</w:t>
            </w:r>
          </w:p>
          <w:p w:rsidR="00926A9D" w:rsidRDefault="00926A9D">
            <w:pPr>
              <w:pStyle w:val="ConsPlusNormal"/>
              <w:ind w:firstLine="540"/>
            </w:pPr>
            <w:r>
              <w:t>info@minprirod.ru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Татарстан (Татарстан)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420021, г. Казань, ул. К. </w:t>
            </w:r>
            <w:proofErr w:type="spellStart"/>
            <w:r>
              <w:t>Тинчурина</w:t>
            </w:r>
            <w:proofErr w:type="spellEnd"/>
            <w:r>
              <w:t>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(843) 211-66-94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http://www.ojm.tatarstan.ru/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ojm@tatar.ru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Республика Тыва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667010, г. Кызыл, ул. </w:t>
            </w:r>
            <w:proofErr w:type="gramStart"/>
            <w:r>
              <w:t>Московская</w:t>
            </w:r>
            <w:proofErr w:type="gramEnd"/>
            <w:r>
              <w:t>, д. 2а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(3942) 25-61-60</w:t>
            </w:r>
          </w:p>
          <w:p w:rsidR="00926A9D" w:rsidRDefault="00926A9D">
            <w:pPr>
              <w:pStyle w:val="ConsPlusNormal"/>
              <w:ind w:firstLine="540"/>
            </w:pPr>
            <w:r>
              <w:t>(3942) 25-61-32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http://www.ohota.tuva.ru/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ohota-tuva@yandex.ru</w:t>
            </w:r>
          </w:p>
        </w:tc>
      </w:tr>
      <w:tr w:rsidR="00926A9D" w:rsidRP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Удмуртская Республика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426051, г. Ижевск, ул. М. Горького, д. 73/1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(3412) 90-10-62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http://минприрода-удм</w:t>
            </w:r>
            <w:proofErr w:type="gramStart"/>
            <w:r>
              <w:t>.р</w:t>
            </w:r>
            <w:proofErr w:type="gramEnd"/>
            <w:r>
              <w:t>ф/</w:t>
            </w:r>
          </w:p>
          <w:p w:rsidR="00926A9D" w:rsidRPr="00FA4E7A" w:rsidRDefault="00926A9D">
            <w:pPr>
              <w:pStyle w:val="ConsPlusNormal"/>
              <w:ind w:firstLine="540"/>
            </w:pPr>
            <w:r w:rsidRPr="00926A9D">
              <w:rPr>
                <w:lang w:val="en-US"/>
              </w:rPr>
              <w:t>e</w:t>
            </w:r>
            <w:r w:rsidRPr="00FA4E7A">
              <w:t>-</w:t>
            </w:r>
            <w:r w:rsidRPr="00926A9D">
              <w:rPr>
                <w:lang w:val="en-US"/>
              </w:rPr>
              <w:t>mail</w:t>
            </w:r>
            <w:r w:rsidRPr="00FA4E7A">
              <w:t xml:space="preserve">: </w:t>
            </w:r>
            <w:proofErr w:type="spellStart"/>
            <w:r w:rsidRPr="00926A9D">
              <w:rPr>
                <w:lang w:val="en-US"/>
              </w:rPr>
              <w:t>mpr</w:t>
            </w:r>
            <w:proofErr w:type="spellEnd"/>
            <w:r w:rsidRPr="00FA4E7A">
              <w:t>@</w:t>
            </w:r>
            <w:proofErr w:type="spellStart"/>
            <w:r w:rsidRPr="00926A9D">
              <w:rPr>
                <w:lang w:val="en-US"/>
              </w:rPr>
              <w:t>minpriroda</w:t>
            </w:r>
            <w:proofErr w:type="spellEnd"/>
            <w:r w:rsidRPr="00FA4E7A">
              <w:t>-</w:t>
            </w:r>
            <w:proofErr w:type="spellStart"/>
            <w:r w:rsidRPr="00926A9D">
              <w:rPr>
                <w:lang w:val="en-US"/>
              </w:rPr>
              <w:t>udm</w:t>
            </w:r>
            <w:proofErr w:type="spellEnd"/>
            <w:r w:rsidRPr="00FA4E7A">
              <w:t>.</w:t>
            </w:r>
            <w:proofErr w:type="spellStart"/>
            <w:r w:rsidRPr="00926A9D">
              <w:rPr>
                <w:lang w:val="en-US"/>
              </w:rPr>
              <w:t>ru</w:t>
            </w:r>
            <w:proofErr w:type="spellEnd"/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Республика </w:t>
            </w:r>
            <w:r>
              <w:lastRenderedPageBreak/>
              <w:t>Хакасия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Государственны</w:t>
            </w:r>
            <w:r>
              <w:lastRenderedPageBreak/>
              <w:t>й комитет по охране объектов животного мира и окружающей среды Республики Хакасия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655017, г. </w:t>
            </w:r>
            <w:r>
              <w:lastRenderedPageBreak/>
              <w:t>Абакан, ул. Вяткина, д. 4а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понедельник - пятница с 9.00 ч. </w:t>
            </w:r>
            <w:r>
              <w:lastRenderedPageBreak/>
              <w:t>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(3902) 35-77-12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 /www.r-19.ru/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uojm@rambler.ru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Чеченская Республика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364020, г. Грозный, ул. Кутузова,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(8712) 22-39-64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http://mpr-chr.ru/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mpr95@mail.ru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Чувашская Республика - Чувашия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428015, г. Чебоксары, Московский пр., д. 37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(8352) 45-10-65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http://www.hunt-fish.cap.ru/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hunt-fish@cap.ru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Алтайский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Главное управление природных ресурсов и экологии Алтайского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656049, г. Барнаул, ул. Чкалова, д. 230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(3852) 29-67-68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http://altaipriroda.ru/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mail@altaipriroda.ru</w:t>
            </w:r>
          </w:p>
        </w:tc>
      </w:tr>
      <w:tr w:rsidR="00926A9D" w:rsidRP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Забайкальский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672000, г. Чита, ул. </w:t>
            </w:r>
            <w:proofErr w:type="spellStart"/>
            <w:r>
              <w:t>Богомягкова</w:t>
            </w:r>
            <w:proofErr w:type="spellEnd"/>
            <w:r>
              <w:t>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8.00 ч. до 17.15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(3022) 35-02-44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http://охотслужба</w:t>
            </w:r>
            <w:proofErr w:type="gramStart"/>
            <w:r>
              <w:t>.з</w:t>
            </w:r>
            <w:proofErr w:type="gramEnd"/>
            <w:r>
              <w:t>абайкальскийкрай.рф/</w:t>
            </w:r>
          </w:p>
          <w:p w:rsidR="00926A9D" w:rsidRPr="00FA4E7A" w:rsidRDefault="00926A9D">
            <w:pPr>
              <w:pStyle w:val="ConsPlusNormal"/>
              <w:ind w:firstLine="540"/>
            </w:pPr>
            <w:r w:rsidRPr="00926A9D">
              <w:rPr>
                <w:lang w:val="en-US"/>
              </w:rPr>
              <w:t>e</w:t>
            </w:r>
            <w:r w:rsidRPr="00FA4E7A">
              <w:t>-</w:t>
            </w:r>
            <w:r w:rsidRPr="00926A9D">
              <w:rPr>
                <w:lang w:val="en-US"/>
              </w:rPr>
              <w:t>mail</w:t>
            </w:r>
            <w:r w:rsidRPr="00FA4E7A">
              <w:t xml:space="preserve">: </w:t>
            </w:r>
            <w:proofErr w:type="spellStart"/>
            <w:r w:rsidRPr="00926A9D">
              <w:rPr>
                <w:lang w:val="en-US"/>
              </w:rPr>
              <w:t>ohotslugbachita</w:t>
            </w:r>
            <w:proofErr w:type="spellEnd"/>
            <w:r w:rsidRPr="00FA4E7A">
              <w:t>@</w:t>
            </w:r>
            <w:r w:rsidRPr="00926A9D">
              <w:rPr>
                <w:lang w:val="en-US"/>
              </w:rPr>
              <w:t>rambler</w:t>
            </w:r>
            <w:r w:rsidRPr="00FA4E7A">
              <w:t>.</w:t>
            </w:r>
            <w:proofErr w:type="spellStart"/>
            <w:r w:rsidRPr="00926A9D">
              <w:rPr>
                <w:lang w:val="en-US"/>
              </w:rPr>
              <w:t>ru</w:t>
            </w:r>
            <w:proofErr w:type="spellEnd"/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Камчатский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Агентство лесного хозяйства и охраны животного мира Камчатского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683006, г. Петропавловск-Камчатский, ул. Чубарова,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(4152) 25-83-74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http://www.kamchatka.gov.ru/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green@mail.kamchatka.ru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Краснодарский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Краснодарского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350020, г. Краснодар, ул. </w:t>
            </w:r>
            <w:proofErr w:type="gramStart"/>
            <w:r>
              <w:t>Красная</w:t>
            </w:r>
            <w:proofErr w:type="gramEnd"/>
            <w:r>
              <w:t>, д. 180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13.50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(861) 259-19-65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http://www.mprkk.ru/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mprkk@krasnodar.ru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Красноярский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Красноярского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660009, г. Красноярск, ул. Карла Маркса, д. 78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(391) 227-72-59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http://www.ohotnadzor24.ru/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ohotnadzor24@mail.ru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Пермский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Государственная инспекция по охране и использованию объектов животного мира Пермского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614006, г. Пермь, ул. Попова, д. 11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(342) 236-29-48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http://www.igm.permkrai.ru/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igm@igm.permkrai.ru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Приморский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охране, контролю и регулированию использования объектов животного мира Приморского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690089, г. Владивосток, ул. </w:t>
            </w:r>
            <w:proofErr w:type="gramStart"/>
            <w:r>
              <w:t>Алеутская</w:t>
            </w:r>
            <w:proofErr w:type="gramEnd"/>
            <w:r>
              <w:t>, д. 45-а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(423) 234-19-98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http://www.primorsky.ru/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ohotnadzor@primorsky.ru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Ставропольский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355006, г. Ставрополь, ул. </w:t>
            </w:r>
            <w:proofErr w:type="spellStart"/>
            <w:r>
              <w:t>Голенева</w:t>
            </w:r>
            <w:proofErr w:type="spellEnd"/>
            <w:r>
              <w:t>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(8652) 94-73-44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http://mpr26.ru/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mprsk@estav.ru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Хабаровский край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Хабаровского края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680000, г. Хабаровск, ул. Карла Маркса, д. 56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(4212) 32-50-80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http://www.mpr.khabkrai.ru/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lastRenderedPageBreak/>
              <w:t>e-mail: priroda@adm.khv.ru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Амурская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и среды их обитания Амурской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657000, г. Благовещенск, ул. </w:t>
            </w:r>
            <w:proofErr w:type="gramStart"/>
            <w:r>
              <w:t>Первомайская</w:t>
            </w:r>
            <w:proofErr w:type="gramEnd"/>
            <w:r>
              <w:t>, д. 39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(4162) 51-23-22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http://www.amurobl.ru/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amurohota@yandex.ru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Архангельская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163000, г. Архангельск, ул. </w:t>
            </w:r>
            <w:proofErr w:type="spellStart"/>
            <w:r>
              <w:t>Выучейского</w:t>
            </w:r>
            <w:proofErr w:type="spellEnd"/>
            <w:r>
              <w:t>, д. 18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(8182) 20-77-76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http://www.dvinaland.ru/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lesdep@dvinaland.ru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Астраханская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Служба природопользования и охраны окружающей среды Астраханской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414000, г. Астрахань, ул. Советская,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(8512) 51-09-19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http://nat.astrobl.ru/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nature@astrobl.ru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Белгородская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Управление охраны и использования объектов животного мира, водных биологических </w:t>
            </w:r>
            <w:r>
              <w:lastRenderedPageBreak/>
              <w:t>ресурсов и среды их обитания Белгородской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308022, г. Белгород, пр. Б. Хмельницкого, д. 62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(4722) 35-33-69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http://ohotnadzor31.ru/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lastRenderedPageBreak/>
              <w:t>e-mail: uprohrnadzor@ya.ru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Брянская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экологии Брянской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241050, г. Брянск, бул. Гагарина, д. 25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(4832) 64-63-43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http://www.kpl32.ru/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klabo@online.bryansk.ru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Владимирская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Государственная инспекция по охране и использованию животного мира администрации Владимирской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600017, г. Владимир, ул. Луначарского,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(4922) 35-52-99</w:t>
            </w:r>
          </w:p>
          <w:p w:rsidR="00926A9D" w:rsidRDefault="00926A9D">
            <w:pPr>
              <w:pStyle w:val="ConsPlusNormal"/>
              <w:ind w:firstLine="540"/>
            </w:pPr>
            <w:r>
              <w:t>(4922) 33-14-26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http://gohi.avo.ru/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gohi@avo.ru</w:t>
            </w:r>
          </w:p>
        </w:tc>
      </w:tr>
      <w:tr w:rsid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Волгоградская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Комитет охотничьего хозяйства и рыболовства Волгоградской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400078, г. Волгоград, пр. им. В.И. Ленина, д. 102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 (8442) 35-31-01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http://oblkompriroda.volganet.ru/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oblcompriroda@volganet.ru,</w:t>
            </w:r>
          </w:p>
          <w:p w:rsidR="00926A9D" w:rsidRDefault="00926A9D">
            <w:pPr>
              <w:pStyle w:val="ConsPlusNormal"/>
              <w:ind w:firstLine="540"/>
            </w:pPr>
            <w:r>
              <w:t>minpriroda@volganet.ru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Вологодская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Департамент по охране, контролю и </w:t>
            </w:r>
            <w:r>
              <w:lastRenderedPageBreak/>
              <w:t>регулированию использования объектов животного мира Вологодской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160000, г. Вологда, ул. </w:t>
            </w:r>
            <w:r>
              <w:lastRenderedPageBreak/>
              <w:t>Ленина, д. 15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понедельник - пятница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(8172) 72-30-10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http://www.vologda-oblast.ru/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OblOhotDep@gov35.ru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Воронежская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экологии Воронежской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394026, г. Воронеж, ул. Плехановская, д. 53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(4732) 52-19-77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http://www.dprvrn.ru/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ekolog@govvrn.ru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Ивановская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экологии Ивановской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153003, г. Иваново, ул. </w:t>
            </w:r>
            <w:proofErr w:type="gramStart"/>
            <w:r>
              <w:t>Строительная</w:t>
            </w:r>
            <w:proofErr w:type="gramEnd"/>
            <w:r>
              <w:t>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(4932) 32-56-00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http://eco.ivanovoobl.ru/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dpr@gov37.ivanovo.ru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Иркутская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Служба по охране и использованию животного мира Иркутской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664027, г. Иркутск-27, ул. Ленина, д. 1а, а/я 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(3952) 29-08-85</w:t>
            </w:r>
          </w:p>
          <w:p w:rsidR="00926A9D" w:rsidRDefault="00926A9D">
            <w:pPr>
              <w:pStyle w:val="ConsPlusNormal"/>
              <w:ind w:firstLine="540"/>
            </w:pPr>
            <w:r>
              <w:t>(3952) 20-95-53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http://www.faunaworld.irkobl.ru/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faunaworld@yandex.ru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Калинингр</w:t>
            </w:r>
            <w:r>
              <w:lastRenderedPageBreak/>
              <w:t>адская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Агентство по </w:t>
            </w:r>
            <w:r>
              <w:lastRenderedPageBreak/>
              <w:t>охране, воспроизводству и использованию объектов животного мира и лесов Калининградской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236022, г. </w:t>
            </w:r>
            <w:r>
              <w:lastRenderedPageBreak/>
              <w:t>Калининград, пр. Советский, д. 13/17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понедельник - пятница с 9.00 ч. </w:t>
            </w:r>
            <w:r>
              <w:lastRenderedPageBreak/>
              <w:t>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(4012) 57-04-02</w:t>
            </w:r>
          </w:p>
          <w:p w:rsidR="00926A9D" w:rsidRDefault="00926A9D">
            <w:pPr>
              <w:pStyle w:val="ConsPlusNormal"/>
              <w:ind w:firstLine="540"/>
            </w:pPr>
            <w:r>
              <w:t>(4012) 57-04-03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http://www.alh39.ru/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kaliningradles@gov39.ru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Калужская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сельского хозяйства Калужской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248000, г. Калуга, ул. </w:t>
            </w:r>
            <w:proofErr w:type="spellStart"/>
            <w:r>
              <w:t>Вилонова</w:t>
            </w:r>
            <w:proofErr w:type="spellEnd"/>
            <w:r>
              <w:t>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8.00 ч. до 17.15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8.00 ч. до 16.00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(4842) 56-30-57</w:t>
            </w:r>
          </w:p>
          <w:p w:rsidR="00926A9D" w:rsidRDefault="00926A9D">
            <w:pPr>
              <w:pStyle w:val="ConsPlusNormal"/>
              <w:ind w:firstLine="540"/>
            </w:pPr>
            <w:r>
              <w:t>(4842) 57-93-01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http://www.admoblkaluga.ru/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kancel@adm.kaluga.ru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Кемеровская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 объектов животного мира Кемеровской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650000, г. Кемерово, пр. Кузнецкий, д. 22а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(3842) 36-46-71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http://depoozm.ru/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depoozm@ako.ru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Кировская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охраны и использования животного мира Кировской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610020, г. Киров, ул. Володарского, д. 82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13.18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(8332) 35-76-99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http://www.ohotnadzorkirov.ru/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depgren@mail.ru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Костромская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156013, г. Кострома, пр. Мира, д. 128-а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(4942) 51-35-91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http://www.dpr44.ru/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dpr@adm44.ru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Курганская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640021, г. Курган, ул. Володарского, д. 65а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(3522) 43-19-00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http://www.priroda.kurganobl.ru/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prirodresurs@kurganobl.ru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Курская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охране, федеральному государственному надзору и регулированию использования объектов животного мира и среды их обитания Курской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305000, г. Курск, ул. Радищева, д. 17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(4712) 51-06-93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http://www.adm.rkursk.ru/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ohota-kursk@mail.ru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Ленинградская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Комитет по охране, контролю и регулированию использования объектов животного мира Ленинградской </w:t>
            </w:r>
            <w:r>
              <w:lastRenderedPageBreak/>
              <w:t>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191311, г. Санкт-Петербург, ул. Смольного,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(812) 719-62-35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http://www.fauna.lenobl.ru/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zhivotniymir@lenreg.ru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Липецкая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398001, г. Липецк, ул. Скороходова,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(4742) 77-47-54</w:t>
            </w:r>
          </w:p>
          <w:p w:rsidR="00926A9D" w:rsidRDefault="00926A9D">
            <w:pPr>
              <w:pStyle w:val="ConsPlusNormal"/>
              <w:ind w:firstLine="540"/>
            </w:pPr>
            <w:r>
              <w:t>(4742) 77-53-64</w:t>
            </w:r>
          </w:p>
          <w:p w:rsidR="00926A9D" w:rsidRDefault="00926A9D">
            <w:pPr>
              <w:pStyle w:val="ConsPlusNormal"/>
              <w:ind w:firstLine="540"/>
            </w:pPr>
            <w:r>
              <w:t>(4742) 77-59-94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http://www.ohotnadzor48.ru/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upoh@lipetsk.ru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Магаданская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 и надзору за использованием объектов животного мира и среды их обитания администрации Магаданской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685000, г. Магадан, ул. </w:t>
            </w:r>
            <w:proofErr w:type="gramStart"/>
            <w:r>
              <w:t>Портовая</w:t>
            </w:r>
            <w:proofErr w:type="gramEnd"/>
            <w:r>
              <w:t>, д. 8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12.48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(4132) 64-91-21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http://ohotnadzor.49gov.ru/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upravlenieohot@rambler.ru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Московская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сельского хозяйства и продовольствия Московской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127994, г. Москва, ул. </w:t>
            </w:r>
            <w:proofErr w:type="gramStart"/>
            <w:r>
              <w:t>Садовая-Триумфальная</w:t>
            </w:r>
            <w:proofErr w:type="gramEnd"/>
            <w:r>
              <w:t>, д. 10/13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(495) 699-91-02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http://msh.mosreg.ru/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minsp@cnt.ru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Мурманская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Министерство природных ресурсов и </w:t>
            </w:r>
            <w:r>
              <w:lastRenderedPageBreak/>
              <w:t>экологии Мурманской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183032, г. Мурманск, пр. </w:t>
            </w:r>
            <w:r>
              <w:lastRenderedPageBreak/>
              <w:t>Кольский,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(8152) 48-68-52</w:t>
            </w:r>
          </w:p>
          <w:p w:rsidR="00926A9D" w:rsidRDefault="00926A9D">
            <w:pPr>
              <w:pStyle w:val="ConsPlusNormal"/>
              <w:ind w:firstLine="540"/>
            </w:pPr>
            <w:r>
              <w:t>(8152) 48-68-51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http://mpr.gov-murman.ru/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mpr@gov-murman.ru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Нижегородская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экологии и природных ресурсов Нижегородской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603134, г. Нижний Новгород, ул. Костина, д. 2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(831) 433-99-65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http://www.mineco-nn.ru/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official@eco.kreml.nnov.ru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Новгородская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 и экологии Новгородской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173000, г. Великий Новгород, ул. Ильина, д. 19/44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(8162) 67-68-66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http://novohotkom.natm.ru/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ohotkom@novgorod.net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Новосибирская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 животного мира Новосибирской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630007, г. Новосибирск, ул. </w:t>
            </w:r>
            <w:proofErr w:type="gramStart"/>
            <w:r>
              <w:t>Советская</w:t>
            </w:r>
            <w:proofErr w:type="gramEnd"/>
            <w:r>
              <w:t>, д. 4а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(383) 231-14-91</w:t>
            </w:r>
          </w:p>
          <w:p w:rsidR="00926A9D" w:rsidRDefault="00926A9D">
            <w:pPr>
              <w:pStyle w:val="ConsPlusNormal"/>
              <w:ind w:firstLine="540"/>
            </w:pPr>
            <w:r>
              <w:t>(383) 231-13-86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http://www.ohotnadzor.nso.ru/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aw-nso@mail.ru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Омская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Омской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640001, г. Омск, ул. Куйбышева, д. 63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(3812) 39-35-00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http://www.mpr.omskportal.ru/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post@mpr.omskportal.ru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Оренбургская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лесного и охотничьего хозяйства Оренбургской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460040, г. Оренбург, ул. 20 Линия, д. 24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(3532) 68-10-00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http://www.dep-les.ru/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les@esoo.ru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Орловская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302028, г. Орел, ул. Сурена Шаумяна,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(4862) 76-37-81</w:t>
            </w:r>
          </w:p>
          <w:p w:rsidR="00926A9D" w:rsidRDefault="00926A9D">
            <w:pPr>
              <w:pStyle w:val="ConsPlusNormal"/>
              <w:ind w:firstLine="540"/>
            </w:pPr>
            <w:r>
              <w:t>(4862) 45-86-19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http://orel-region.ru/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econadzor@adm.orel.ru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Пензенская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440600, г. Пенза, Лодочный пр., д. 10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(8412) 62-84-47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http://www.minleshoz.pnzreg.ru/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minlhpr@yandex.ru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Псковская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Государственный комитет Псковской области по природопользованию и охране окружающей среды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180001, г. Псков, ул. Некрасова, д. 23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(8112) 68-65-67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http://www.priroda.pskov.ru/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lik-k1@obladmin.pskov.ru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Ростовская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Ростовской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344072, г. Ростов-на-Дону, пр. 40-летия Победы, д. 1а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(863) 295-23-59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http://www.doncomeco.ru/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mprro@donland.ru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Рязанская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природопользования и экологии Рязанской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390006, г. Рязань, ул. Есенина, д. 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(4912) 93-90-60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http://www.priroda-ryazan.ru/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info@priroda-ryazan.ru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Самарская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охоты и рыболовства Самарской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443086, г. Самара, ул. Ново-Садовая, д. 171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(846) 207-77-95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http://www.dor.samregion.ru/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dor@dor.samregion.ru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Саратовская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Комитет охотничьего хозяйства и рыболовства Саратовской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410012, г. Саратов, ул. </w:t>
            </w:r>
            <w:proofErr w:type="gramStart"/>
            <w:r>
              <w:t>Университетская</w:t>
            </w:r>
            <w:proofErr w:type="gramEnd"/>
            <w:r>
              <w:t>, д. 45/51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(8452) 50-50-00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http://www.saratov.gov.ru/gov/auth/komohot/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saratovhunt@mail.ru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Сахалинская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лесного и охотничьего хозяйства Сахалинской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693020, г. Южно-Сахалинск, ул. Карла Маркса, д. 16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(4242) 49-80-67</w:t>
            </w:r>
          </w:p>
          <w:p w:rsidR="00926A9D" w:rsidRDefault="00926A9D">
            <w:pPr>
              <w:pStyle w:val="ConsPlusNormal"/>
              <w:ind w:firstLine="540"/>
            </w:pPr>
            <w:r>
              <w:t>(4242) 49-97-21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http://les.admsakhalin.ru/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dp_lesp@adm.sakhalin.ru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Свердловская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620004, г. Екатеринбург, ул. Малышева, д. 101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(343) 375-77-15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http://www.dozhm.midural.ru/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dozhm@gov66.ru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Смоленская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Департамент Смоленской области по охране, контролю и регулированию использования </w:t>
            </w:r>
            <w:r>
              <w:lastRenderedPageBreak/>
              <w:t>лесного хозяйства, объектов животного мира и среды их обитания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214004, г. Смоленск, ул. Николаева, д. 12Б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(4812) 38-02-78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(4812) 35-59-93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http://les.admin-smolensk.ru/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lessmolensk@yandex.ru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Тамбовская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Тамбовской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392002, г. Тамбов, ул. </w:t>
            </w:r>
            <w:proofErr w:type="gramStart"/>
            <w:r>
              <w:t>Советская</w:t>
            </w:r>
            <w:proofErr w:type="gramEnd"/>
            <w:r>
              <w:t>, д. 66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13.15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(4752) 79-25-87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http://www.zoo.tmbreg.ru/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post@zoo.tambov.gov.ru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Тверская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природных ресурсов и экологии Тверской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170003, г. Тверь, ш. Петербургское, д. 53а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13.18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(4822) 39-44-44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http://www.mpr-tver.ru/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mpr@web.region.tver.ru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Томская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охотничьего хозяйства Томской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634041, г. Томск, пр. Кирова, д. 14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9.00 ч. до 16.45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(3822) 56-36-63</w:t>
            </w:r>
          </w:p>
          <w:p w:rsidR="00926A9D" w:rsidRDefault="00926A9D">
            <w:pPr>
              <w:pStyle w:val="ConsPlusNormal"/>
              <w:ind w:firstLine="540"/>
            </w:pPr>
            <w:r>
              <w:t>(3822) 56-36-83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http://ohota.green.tsu.ru/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uprohoty@mail.ru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Тульская </w:t>
            </w:r>
            <w:r>
              <w:lastRenderedPageBreak/>
              <w:t>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Комитет </w:t>
            </w:r>
            <w:r>
              <w:lastRenderedPageBreak/>
              <w:t>Тульской области по охоте и рыболовству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300045, г. </w:t>
            </w:r>
            <w:r>
              <w:lastRenderedPageBreak/>
              <w:t>Тула, ул. Оборонная, д. 114а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понедельник - четверг с 9.00 ч. </w:t>
            </w:r>
            <w:r>
              <w:lastRenderedPageBreak/>
              <w:t>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(4872) 30-44-11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http://hunting.tularegion.ru/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komoxota@tularegion.ru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Тюменская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625000, г. Тюмень, ул. Первомайская, д. 34/1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8.45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</w:t>
            </w:r>
          </w:p>
          <w:p w:rsidR="00926A9D" w:rsidRDefault="00926A9D">
            <w:pPr>
              <w:pStyle w:val="ConsPlusNormal"/>
              <w:ind w:firstLine="540"/>
            </w:pPr>
            <w:r>
              <w:t>(3452) 69-03-68 http://admtyumen.ru/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upr_ohota@72to.ru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Ульяновская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сельского, лесного хозяйства и природных ресурсов Ульяновской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432071, г. Ульяновск, ул. Радищева, д. 5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13.00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(8422) 44-06-49</w:t>
            </w:r>
          </w:p>
          <w:p w:rsidR="00926A9D" w:rsidRDefault="00926A9D">
            <w:pPr>
              <w:pStyle w:val="ConsPlusNormal"/>
              <w:ind w:firstLine="540"/>
            </w:pPr>
            <w:r>
              <w:t>(8422) 44-40-87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http://www.agro-ul.ru/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min.selhoz@mail.ru, ul.oxota@yandex.ru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Челябинская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Министерство по радиационной и экологической безопасности Челябинской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454091, г. Челябинск, пр. Ленина, д. 57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(351) 264-66-80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http://www.mineco174.ru/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lastRenderedPageBreak/>
              <w:t>e-mail: priroda@chel.surnet.ru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mreb@yandex.ru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otdel_ohota@mail.ru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Ярославская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по охране и использованию животного мира Ярославской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150003, г. Ярославль, ул. </w:t>
            </w:r>
            <w:proofErr w:type="gramStart"/>
            <w:r>
              <w:t>Советская</w:t>
            </w:r>
            <w:proofErr w:type="gramEnd"/>
            <w:r>
              <w:t>, д. 69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08.30 ч. до 16.30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(4852) 58-66-22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http://www.yarregion.ru/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doizm@region.adm.yar.ru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Город федерального значения - Москва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119019, г. Москва, ул. Новый Арбат, д. 11, корп. 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8.00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08.00 ч. до 15.45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12.00 ч. до 12.45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(495) 644-20-77</w:t>
            </w:r>
          </w:p>
          <w:p w:rsidR="00926A9D" w:rsidRDefault="00926A9D">
            <w:pPr>
              <w:pStyle w:val="ConsPlusNormal"/>
              <w:ind w:firstLine="540"/>
            </w:pPr>
            <w:r>
              <w:t>http://eco.mos.ru/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dpp@post.mos.ru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Город федерального значения - Санкт-Петербург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Комитет по природопользованию, охране окружающей среды и обеспечению экологической безопасности города Санкт-Петербург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191123, г. Санкт-Петербург, ул. Чайковского, д. 20, лит. В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13.48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(812) 417-59-02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http://www.infoeco.ru/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head@kpoos.gov.spb.ru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Город федерального значения - </w:t>
            </w:r>
            <w:r>
              <w:lastRenderedPageBreak/>
              <w:t>Севастополь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 xml:space="preserve">Управление лесного и охотничьего хозяйства города </w:t>
            </w:r>
            <w:r>
              <w:lastRenderedPageBreak/>
              <w:t>Севастополя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299043, г. Севастополь, ул. Новикова, д. 60-</w:t>
            </w:r>
            <w:r>
              <w:lastRenderedPageBreak/>
              <w:t>а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lastRenderedPageBreak/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lastRenderedPageBreak/>
              <w:t>справочный телефон: (0692) 63-51-58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http://sevastopol.gov.ru/goverment/podrazdeleniya/les-okhot/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gpsoloh@gmail.com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Еврейская автономная область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679015, г. Биробиджан, ул. </w:t>
            </w:r>
            <w:proofErr w:type="gramStart"/>
            <w:r>
              <w:t>Советская</w:t>
            </w:r>
            <w:proofErr w:type="gramEnd"/>
            <w:r>
              <w:t>, д. 111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(4262) 24-68-41</w:t>
            </w:r>
          </w:p>
          <w:p w:rsidR="00926A9D" w:rsidRDefault="00926A9D">
            <w:pPr>
              <w:pStyle w:val="ConsPlusNormal"/>
              <w:ind w:firstLine="540"/>
            </w:pPr>
            <w:r>
              <w:t>(4262) 24-54-41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http://www.eao.ru/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ohota@post.eao.ru</w:t>
            </w:r>
          </w:p>
        </w:tc>
      </w:tr>
      <w:tr w:rsidR="00926A9D" w:rsidRPr="00FA4E7A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Ненецкий автономный округ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166700, п. Искателей, пер. </w:t>
            </w:r>
            <w:proofErr w:type="gramStart"/>
            <w:r>
              <w:t>Арктический</w:t>
            </w:r>
            <w:proofErr w:type="gramEnd"/>
            <w:r>
              <w:t>, д. 3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8.30 ч. до 17.30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(8185) 32-13-69</w:t>
            </w:r>
          </w:p>
          <w:p w:rsidR="00926A9D" w:rsidRDefault="00926A9D">
            <w:pPr>
              <w:pStyle w:val="ConsPlusNormal"/>
              <w:ind w:firstLine="540"/>
            </w:pPr>
            <w:r>
              <w:t>http://dprea.adm-nao.ru/</w:t>
            </w:r>
          </w:p>
          <w:p w:rsidR="00926A9D" w:rsidRPr="00926A9D" w:rsidRDefault="00926A9D">
            <w:pPr>
              <w:pStyle w:val="ConsPlusNormal"/>
              <w:ind w:firstLine="540"/>
              <w:rPr>
                <w:lang w:val="en-US"/>
              </w:rPr>
            </w:pPr>
            <w:r w:rsidRPr="00926A9D">
              <w:rPr>
                <w:lang w:val="en-US"/>
              </w:rPr>
              <w:t>e-mail: DPREAK@ogvnao.ru</w:t>
            </w:r>
          </w:p>
        </w:tc>
      </w:tr>
      <w:tr w:rsid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Ханты-Мансийский автономный округ - Югра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Департамент природных ресурсов и </w:t>
            </w:r>
            <w:proofErr w:type="spellStart"/>
            <w:r>
              <w:t>несырьевого</w:t>
            </w:r>
            <w:proofErr w:type="spellEnd"/>
            <w:r>
              <w:t xml:space="preserve"> сектора экономики Ханты-Мансийского автономного округа - Югры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628007, г. Ханты-Мансийск, ул. Дунина-</w:t>
            </w:r>
            <w:proofErr w:type="spellStart"/>
            <w:r>
              <w:t>Горкавича</w:t>
            </w:r>
            <w:proofErr w:type="spellEnd"/>
            <w:r>
              <w:t>, д. 1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(3467) 32-79-56</w:t>
            </w:r>
          </w:p>
          <w:p w:rsidR="00926A9D" w:rsidRDefault="00926A9D">
            <w:pPr>
              <w:pStyle w:val="ConsPlusNormal"/>
              <w:ind w:firstLine="540"/>
            </w:pPr>
            <w:r>
              <w:t>http://ugrales.ru/,</w:t>
            </w:r>
          </w:p>
          <w:p w:rsidR="00926A9D" w:rsidRDefault="00926A9D">
            <w:pPr>
              <w:pStyle w:val="ConsPlusNormal"/>
              <w:ind w:firstLine="540"/>
            </w:pPr>
            <w:r>
              <w:t>http://www.depprirod.admhmao.ru</w:t>
            </w:r>
          </w:p>
          <w:p w:rsidR="00926A9D" w:rsidRDefault="00926A9D">
            <w:pPr>
              <w:pStyle w:val="ConsPlusNormal"/>
              <w:ind w:firstLine="54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ugrales@admhmao.ru</w:t>
            </w:r>
          </w:p>
        </w:tc>
      </w:tr>
      <w:tr w:rsidR="00926A9D" w:rsidRP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Чукотский автономный округ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сельскохозяйственной политики и природопользования Чукотского автономного округа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 xml:space="preserve">689000, г. Анадырь, ул. </w:t>
            </w:r>
            <w:proofErr w:type="spellStart"/>
            <w:r>
              <w:t>Отке</w:t>
            </w:r>
            <w:proofErr w:type="spellEnd"/>
            <w:r>
              <w:t>, д. 4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четверг с 9.00 ч. до 18.15 ч.</w:t>
            </w:r>
          </w:p>
          <w:p w:rsidR="00926A9D" w:rsidRDefault="00926A9D">
            <w:pPr>
              <w:pStyle w:val="ConsPlusNormal"/>
              <w:ind w:firstLine="540"/>
            </w:pPr>
            <w:r>
              <w:t>пятница с 09.00 ч. до 17.00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13.00 ч. до 14.00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справочный телефон: (4272) 26-62-43</w:t>
            </w:r>
          </w:p>
          <w:p w:rsidR="00926A9D" w:rsidRDefault="00926A9D">
            <w:pPr>
              <w:pStyle w:val="ConsPlusNormal"/>
              <w:ind w:firstLine="540"/>
            </w:pPr>
            <w:r>
              <w:t>http://чукотка</w:t>
            </w:r>
            <w:proofErr w:type="gramStart"/>
            <w:r>
              <w:t>.р</w:t>
            </w:r>
            <w:proofErr w:type="gramEnd"/>
            <w:r>
              <w:t>ф/</w:t>
            </w:r>
          </w:p>
          <w:p w:rsidR="00926A9D" w:rsidRPr="00FA4E7A" w:rsidRDefault="00926A9D">
            <w:pPr>
              <w:pStyle w:val="ConsPlusNormal"/>
              <w:ind w:firstLine="540"/>
            </w:pPr>
            <w:r w:rsidRPr="00926A9D">
              <w:rPr>
                <w:lang w:val="en-US"/>
              </w:rPr>
              <w:t>e</w:t>
            </w:r>
            <w:r w:rsidRPr="00FA4E7A">
              <w:t>-</w:t>
            </w:r>
            <w:r w:rsidRPr="00926A9D">
              <w:rPr>
                <w:lang w:val="en-US"/>
              </w:rPr>
              <w:t>mail</w:t>
            </w:r>
            <w:r w:rsidRPr="00FA4E7A">
              <w:t xml:space="preserve">: </w:t>
            </w:r>
            <w:proofErr w:type="spellStart"/>
            <w:r w:rsidRPr="00926A9D">
              <w:rPr>
                <w:lang w:val="en-US"/>
              </w:rPr>
              <w:t>uprohotchao</w:t>
            </w:r>
            <w:proofErr w:type="spellEnd"/>
            <w:r w:rsidRPr="00FA4E7A">
              <w:t>@</w:t>
            </w:r>
            <w:proofErr w:type="spellStart"/>
            <w:r w:rsidRPr="00926A9D">
              <w:rPr>
                <w:lang w:val="en-US"/>
              </w:rPr>
              <w:t>yandex</w:t>
            </w:r>
            <w:proofErr w:type="spellEnd"/>
            <w:r w:rsidRPr="00FA4E7A">
              <w:t>.</w:t>
            </w:r>
            <w:proofErr w:type="spellStart"/>
            <w:r w:rsidRPr="00926A9D">
              <w:rPr>
                <w:lang w:val="en-US"/>
              </w:rPr>
              <w:t>ru</w:t>
            </w:r>
            <w:proofErr w:type="spellEnd"/>
          </w:p>
        </w:tc>
      </w:tr>
      <w:tr w:rsidR="00926A9D" w:rsidRPr="00926A9D">
        <w:tc>
          <w:tcPr>
            <w:tcW w:w="454" w:type="dxa"/>
            <w:tcBorders>
              <w:left w:val="nil"/>
            </w:tcBorders>
          </w:tcPr>
          <w:p w:rsidR="00926A9D" w:rsidRDefault="00926A9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Ямало-Ненецкий автономный округ</w:t>
            </w:r>
          </w:p>
        </w:tc>
        <w:tc>
          <w:tcPr>
            <w:tcW w:w="2268" w:type="dxa"/>
          </w:tcPr>
          <w:p w:rsidR="00926A9D" w:rsidRDefault="00926A9D">
            <w:pPr>
              <w:pStyle w:val="ConsPlusNormal"/>
              <w:ind w:firstLine="540"/>
            </w:pPr>
            <w:r>
              <w:t>Департамент природно-ресурсного регулирования, лесных отношений и развития нефтегазового комплекса Ямало-Ненецкого автономного округа</w:t>
            </w:r>
          </w:p>
        </w:tc>
        <w:tc>
          <w:tcPr>
            <w:tcW w:w="1757" w:type="dxa"/>
          </w:tcPr>
          <w:p w:rsidR="00926A9D" w:rsidRDefault="00926A9D">
            <w:pPr>
              <w:pStyle w:val="ConsPlusNormal"/>
              <w:ind w:firstLine="540"/>
            </w:pPr>
            <w:r>
              <w:t>629008, г. Салехард, ул. Матросова, д. 29</w:t>
            </w:r>
          </w:p>
        </w:tc>
        <w:tc>
          <w:tcPr>
            <w:tcW w:w="3798" w:type="dxa"/>
            <w:tcBorders>
              <w:right w:val="nil"/>
            </w:tcBorders>
          </w:tcPr>
          <w:p w:rsidR="00926A9D" w:rsidRDefault="00926A9D">
            <w:pPr>
              <w:pStyle w:val="ConsPlusNormal"/>
              <w:ind w:firstLine="540"/>
            </w:pPr>
            <w:r>
              <w:t>понедельник - пятница с 9.00 ч. до 18.00 ч.</w:t>
            </w:r>
          </w:p>
          <w:p w:rsidR="00926A9D" w:rsidRDefault="00926A9D">
            <w:pPr>
              <w:pStyle w:val="ConsPlusNormal"/>
              <w:ind w:firstLine="540"/>
            </w:pPr>
            <w:r>
              <w:t>перерыв с 12.30 ч. до 13.30 ч.</w:t>
            </w:r>
          </w:p>
          <w:p w:rsidR="00926A9D" w:rsidRDefault="00926A9D">
            <w:pPr>
              <w:pStyle w:val="ConsPlusNormal"/>
              <w:ind w:firstLine="540"/>
            </w:pPr>
            <w:r>
              <w:t>справочные телефоны:</w:t>
            </w:r>
          </w:p>
          <w:p w:rsidR="00926A9D" w:rsidRDefault="00926A9D">
            <w:pPr>
              <w:pStyle w:val="ConsPlusNormal"/>
              <w:ind w:firstLine="540"/>
            </w:pPr>
            <w:r>
              <w:t>(3492) 24-16-25</w:t>
            </w:r>
          </w:p>
          <w:p w:rsidR="00926A9D" w:rsidRDefault="00926A9D">
            <w:pPr>
              <w:pStyle w:val="ConsPlusNormal"/>
              <w:ind w:firstLine="540"/>
            </w:pPr>
            <w:r>
              <w:t>(3492) 24-10-38</w:t>
            </w:r>
          </w:p>
          <w:p w:rsidR="00926A9D" w:rsidRDefault="00926A9D">
            <w:pPr>
              <w:pStyle w:val="ConsPlusNormal"/>
              <w:ind w:firstLine="540"/>
            </w:pPr>
            <w:r>
              <w:t>http://правительство</w:t>
            </w:r>
            <w:proofErr w:type="gramStart"/>
            <w:r>
              <w:t>.я</w:t>
            </w:r>
            <w:proofErr w:type="gramEnd"/>
            <w:r>
              <w:t>нао.рф/</w:t>
            </w:r>
          </w:p>
          <w:p w:rsidR="00926A9D" w:rsidRPr="00FA4E7A" w:rsidRDefault="00926A9D">
            <w:pPr>
              <w:pStyle w:val="ConsPlusNormal"/>
              <w:ind w:firstLine="540"/>
            </w:pPr>
            <w:r w:rsidRPr="00926A9D">
              <w:rPr>
                <w:lang w:val="en-US"/>
              </w:rPr>
              <w:t>e</w:t>
            </w:r>
            <w:r w:rsidRPr="00FA4E7A">
              <w:t>-</w:t>
            </w:r>
            <w:r w:rsidRPr="00926A9D">
              <w:rPr>
                <w:lang w:val="en-US"/>
              </w:rPr>
              <w:t>mail</w:t>
            </w:r>
            <w:r w:rsidRPr="00FA4E7A">
              <w:t xml:space="preserve">: </w:t>
            </w:r>
            <w:proofErr w:type="spellStart"/>
            <w:r w:rsidRPr="00926A9D">
              <w:rPr>
                <w:lang w:val="en-US"/>
              </w:rPr>
              <w:t>dprr</w:t>
            </w:r>
            <w:proofErr w:type="spellEnd"/>
            <w:r w:rsidRPr="00FA4E7A">
              <w:t>@</w:t>
            </w:r>
            <w:proofErr w:type="spellStart"/>
            <w:r w:rsidRPr="00926A9D">
              <w:rPr>
                <w:lang w:val="en-US"/>
              </w:rPr>
              <w:t>dprr</w:t>
            </w:r>
            <w:proofErr w:type="spellEnd"/>
            <w:r w:rsidRPr="00FA4E7A">
              <w:t>.</w:t>
            </w:r>
            <w:proofErr w:type="spellStart"/>
            <w:r w:rsidRPr="00926A9D">
              <w:rPr>
                <w:lang w:val="en-US"/>
              </w:rPr>
              <w:t>yanao</w:t>
            </w:r>
            <w:proofErr w:type="spellEnd"/>
            <w:r w:rsidRPr="00FA4E7A">
              <w:t>.</w:t>
            </w:r>
            <w:proofErr w:type="spellStart"/>
            <w:r w:rsidRPr="00926A9D">
              <w:rPr>
                <w:lang w:val="en-US"/>
              </w:rPr>
              <w:t>ru</w:t>
            </w:r>
            <w:proofErr w:type="spellEnd"/>
          </w:p>
        </w:tc>
      </w:tr>
    </w:tbl>
    <w:p w:rsidR="00926A9D" w:rsidRPr="00FA4E7A" w:rsidRDefault="00926A9D">
      <w:pPr>
        <w:sectPr w:rsidR="00926A9D" w:rsidRPr="00FA4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6A9D" w:rsidRPr="00FA4E7A" w:rsidRDefault="00926A9D">
      <w:pPr>
        <w:pStyle w:val="ConsPlusNormal"/>
        <w:ind w:firstLine="540"/>
        <w:jc w:val="both"/>
      </w:pPr>
    </w:p>
    <w:p w:rsidR="00926A9D" w:rsidRPr="00FA4E7A" w:rsidRDefault="00926A9D">
      <w:pPr>
        <w:pStyle w:val="ConsPlusNormal"/>
        <w:jc w:val="both"/>
      </w:pPr>
    </w:p>
    <w:p w:rsidR="00926A9D" w:rsidRPr="00FA4E7A" w:rsidRDefault="00926A9D">
      <w:pPr>
        <w:pStyle w:val="ConsPlusNormal"/>
        <w:jc w:val="both"/>
      </w:pPr>
    </w:p>
    <w:p w:rsidR="00926A9D" w:rsidRPr="00FA4E7A" w:rsidRDefault="00926A9D">
      <w:pPr>
        <w:pStyle w:val="ConsPlusNormal"/>
        <w:jc w:val="both"/>
      </w:pPr>
    </w:p>
    <w:p w:rsidR="00926A9D" w:rsidRPr="00FA4E7A" w:rsidRDefault="00926A9D">
      <w:pPr>
        <w:pStyle w:val="ConsPlusNormal"/>
        <w:jc w:val="both"/>
      </w:pPr>
    </w:p>
    <w:p w:rsidR="00926A9D" w:rsidRDefault="00926A9D">
      <w:pPr>
        <w:pStyle w:val="ConsPlusNormal"/>
        <w:jc w:val="right"/>
        <w:outlineLvl w:val="1"/>
      </w:pPr>
      <w:r>
        <w:t>Приложение 2</w:t>
      </w:r>
    </w:p>
    <w:p w:rsidR="00926A9D" w:rsidRDefault="00926A9D">
      <w:pPr>
        <w:pStyle w:val="ConsPlusNormal"/>
        <w:jc w:val="right"/>
      </w:pPr>
      <w:r>
        <w:t>к Административному регламенту</w:t>
      </w:r>
    </w:p>
    <w:p w:rsidR="00926A9D" w:rsidRDefault="00926A9D">
      <w:pPr>
        <w:pStyle w:val="ConsPlusNormal"/>
        <w:jc w:val="right"/>
      </w:pPr>
      <w:r>
        <w:t>предоставления органами</w:t>
      </w:r>
    </w:p>
    <w:p w:rsidR="00926A9D" w:rsidRDefault="00926A9D">
      <w:pPr>
        <w:pStyle w:val="ConsPlusNormal"/>
        <w:jc w:val="right"/>
      </w:pPr>
      <w:r>
        <w:t>государственной власти субъектов</w:t>
      </w:r>
    </w:p>
    <w:p w:rsidR="00926A9D" w:rsidRDefault="00926A9D">
      <w:pPr>
        <w:pStyle w:val="ConsPlusNormal"/>
        <w:jc w:val="right"/>
      </w:pPr>
      <w:r>
        <w:t>Российской Федерации государственной</w:t>
      </w:r>
    </w:p>
    <w:p w:rsidR="00926A9D" w:rsidRDefault="00926A9D">
      <w:pPr>
        <w:pStyle w:val="ConsPlusNormal"/>
        <w:jc w:val="right"/>
      </w:pPr>
      <w:r>
        <w:t>услуги по выдаче разрешений</w:t>
      </w:r>
    </w:p>
    <w:p w:rsidR="00926A9D" w:rsidRDefault="00926A9D">
      <w:pPr>
        <w:pStyle w:val="ConsPlusNormal"/>
        <w:jc w:val="right"/>
      </w:pPr>
      <w:r>
        <w:t xml:space="preserve">на добычу </w:t>
      </w:r>
      <w:proofErr w:type="spellStart"/>
      <w:r>
        <w:t>хотничьих</w:t>
      </w:r>
      <w:proofErr w:type="spellEnd"/>
      <w:r>
        <w:t xml:space="preserve"> ресурсов,</w:t>
      </w:r>
    </w:p>
    <w:p w:rsidR="00926A9D" w:rsidRDefault="00926A9D">
      <w:pPr>
        <w:pStyle w:val="ConsPlusNormal"/>
        <w:jc w:val="right"/>
      </w:pPr>
      <w:r>
        <w:t>за исключением охотничьих ресурсов,</w:t>
      </w:r>
    </w:p>
    <w:p w:rsidR="00926A9D" w:rsidRDefault="00926A9D">
      <w:pPr>
        <w:pStyle w:val="ConsPlusNormal"/>
        <w:jc w:val="right"/>
      </w:pPr>
      <w:r>
        <w:t>находящихся на особо охраняемых</w:t>
      </w:r>
    </w:p>
    <w:p w:rsidR="00926A9D" w:rsidRDefault="00926A9D">
      <w:pPr>
        <w:pStyle w:val="ConsPlusNormal"/>
        <w:jc w:val="right"/>
      </w:pPr>
      <w:r>
        <w:t xml:space="preserve">природных территориях </w:t>
      </w:r>
      <w:proofErr w:type="gramStart"/>
      <w:r>
        <w:t>федерального</w:t>
      </w:r>
      <w:proofErr w:type="gramEnd"/>
    </w:p>
    <w:p w:rsidR="00926A9D" w:rsidRDefault="00926A9D">
      <w:pPr>
        <w:pStyle w:val="ConsPlusNormal"/>
        <w:jc w:val="right"/>
      </w:pPr>
      <w:r>
        <w:t>значения, а также млекопитающих</w:t>
      </w:r>
    </w:p>
    <w:p w:rsidR="00926A9D" w:rsidRDefault="00926A9D">
      <w:pPr>
        <w:pStyle w:val="ConsPlusNormal"/>
        <w:jc w:val="right"/>
      </w:pPr>
      <w:r>
        <w:t>и птиц, занесенных в Красную книгу</w:t>
      </w:r>
    </w:p>
    <w:p w:rsidR="00926A9D" w:rsidRDefault="00926A9D">
      <w:pPr>
        <w:pStyle w:val="ConsPlusNormal"/>
        <w:jc w:val="right"/>
      </w:pPr>
      <w:r>
        <w:t>Российской Федерации</w:t>
      </w:r>
    </w:p>
    <w:p w:rsidR="00926A9D" w:rsidRDefault="00926A9D">
      <w:pPr>
        <w:pStyle w:val="ConsPlusNormal"/>
        <w:jc w:val="center"/>
      </w:pPr>
    </w:p>
    <w:p w:rsidR="00926A9D" w:rsidRDefault="00926A9D">
      <w:pPr>
        <w:pStyle w:val="ConsPlusTitle"/>
        <w:jc w:val="center"/>
      </w:pPr>
      <w:bookmarkStart w:id="13" w:name="P1442"/>
      <w:bookmarkEnd w:id="13"/>
      <w:r>
        <w:t>БЛОК-СХЕМА ПРЕДОСТАВЛЕНИЯ ГОСУДАРСТВЕННОЙ УСЛУГИ</w:t>
      </w:r>
    </w:p>
    <w:p w:rsidR="00926A9D" w:rsidRDefault="00926A9D">
      <w:pPr>
        <w:pStyle w:val="ConsPlusNormal"/>
        <w:jc w:val="both"/>
      </w:pP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┌──────────────────────────────────────────────┐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│ Начало предоставления государственной услуги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│ --------------------------------------------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│      Представление документов заявителем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└──────────────────────┬───────────────────────┘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┌───────────────────────────────────────────┐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│             Прием документов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└────────────────────┬──────────────────────┘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┌───────────────────────────────────────────┐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│ Рассмотрение документов, межведомственное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│              взаимодействие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└────────────────────┬──────────────────────┘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\/</w:t>
      </w:r>
    </w:p>
    <w:p w:rsidR="00926A9D" w:rsidRDefault="00926A9D">
      <w:pPr>
        <w:pStyle w:val="ConsPlusNonformat"/>
        <w:jc w:val="both"/>
      </w:pPr>
      <w:r>
        <w:rPr>
          <w:sz w:val="18"/>
        </w:rPr>
        <w:t>┌────────────────────┐     (────────────────────)     ┌─────────────────────┐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>│отказ в выдаче      │&lt;────┤  Принятие решения  ─────&gt;│оформление разрешения│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│разрешения на добычу│     (────────────────────)     │на добычу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>│охотничьих ресурсов │                                │</w:t>
      </w:r>
      <w:proofErr w:type="gramStart"/>
      <w:r>
        <w:rPr>
          <w:sz w:val="18"/>
        </w:rPr>
        <w:t>ресурсов</w:t>
      </w:r>
      <w:proofErr w:type="gramEnd"/>
      <w:r>
        <w:rPr>
          <w:sz w:val="18"/>
        </w:rPr>
        <w:t xml:space="preserve">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>└─────────┬──────────┘                                └──────────┬──────────┘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│                  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│                  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\/                                                     \/</w:t>
      </w:r>
    </w:p>
    <w:p w:rsidR="00926A9D" w:rsidRDefault="00926A9D">
      <w:pPr>
        <w:pStyle w:val="ConsPlusNonformat"/>
        <w:jc w:val="both"/>
      </w:pPr>
      <w:r>
        <w:rPr>
          <w:sz w:val="18"/>
        </w:rPr>
        <w:t>┌─────────────────────────┐                           ┌─────────────────────┐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>│Направление (выдача)     │                           │Уведомление заявителя│</w:t>
      </w:r>
    </w:p>
    <w:p w:rsidR="00926A9D" w:rsidRDefault="00926A9D">
      <w:pPr>
        <w:pStyle w:val="ConsPlusNonformat"/>
        <w:jc w:val="both"/>
      </w:pPr>
      <w:proofErr w:type="gramStart"/>
      <w:r>
        <w:rPr>
          <w:sz w:val="18"/>
        </w:rPr>
        <w:t>│заявителю мотивированного│                           │о явке для получения │</w:t>
      </w:r>
      <w:proofErr w:type="gramEnd"/>
    </w:p>
    <w:p w:rsidR="00926A9D" w:rsidRDefault="00926A9D">
      <w:pPr>
        <w:pStyle w:val="ConsPlusNonformat"/>
        <w:jc w:val="both"/>
      </w:pPr>
      <w:r>
        <w:rPr>
          <w:sz w:val="18"/>
        </w:rPr>
        <w:t>│отказа в предоставлении  │                           │документа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>│государственной услуги   │                           └─────────┬───────────┘</w:t>
      </w:r>
    </w:p>
    <w:p w:rsidR="00926A9D" w:rsidRDefault="00926A9D">
      <w:pPr>
        <w:pStyle w:val="ConsPlusNonformat"/>
        <w:jc w:val="both"/>
      </w:pPr>
      <w:r>
        <w:rPr>
          <w:sz w:val="18"/>
        </w:rPr>
        <w:t>└─────────────────────────┘                                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             \/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┌───────────────────────────┐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│Выдача документов заявителю│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│Завершение предоставления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│государственной услуги     │</w:t>
      </w:r>
    </w:p>
    <w:p w:rsidR="00926A9D" w:rsidRDefault="00926A9D">
      <w:pPr>
        <w:pStyle w:val="ConsPlusNonformat"/>
        <w:jc w:val="both"/>
      </w:pPr>
      <w:r>
        <w:rPr>
          <w:sz w:val="18"/>
        </w:rPr>
        <w:t xml:space="preserve">                                                   └───────────────────────────┘</w:t>
      </w:r>
    </w:p>
    <w:p w:rsidR="00926A9D" w:rsidRDefault="00926A9D">
      <w:pPr>
        <w:pStyle w:val="ConsPlusNormal"/>
        <w:jc w:val="both"/>
      </w:pPr>
    </w:p>
    <w:p w:rsidR="00926A9D" w:rsidRDefault="00926A9D">
      <w:pPr>
        <w:pStyle w:val="ConsPlusNormal"/>
        <w:jc w:val="both"/>
      </w:pPr>
    </w:p>
    <w:p w:rsidR="00926A9D" w:rsidRDefault="00926A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E33" w:rsidRDefault="00E56E33"/>
    <w:sectPr w:rsidR="00E56E33" w:rsidSect="009D0D9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A9D"/>
    <w:rsid w:val="00001D0A"/>
    <w:rsid w:val="000052C0"/>
    <w:rsid w:val="000057C9"/>
    <w:rsid w:val="000058F8"/>
    <w:rsid w:val="00006380"/>
    <w:rsid w:val="00011620"/>
    <w:rsid w:val="00012C6D"/>
    <w:rsid w:val="00013064"/>
    <w:rsid w:val="00014A19"/>
    <w:rsid w:val="00014FCB"/>
    <w:rsid w:val="000219C6"/>
    <w:rsid w:val="00025985"/>
    <w:rsid w:val="00030292"/>
    <w:rsid w:val="000330E3"/>
    <w:rsid w:val="0003488D"/>
    <w:rsid w:val="0003596C"/>
    <w:rsid w:val="00043393"/>
    <w:rsid w:val="0004404F"/>
    <w:rsid w:val="00045233"/>
    <w:rsid w:val="0004768D"/>
    <w:rsid w:val="00056FE2"/>
    <w:rsid w:val="00057DD0"/>
    <w:rsid w:val="00065C7F"/>
    <w:rsid w:val="000675A4"/>
    <w:rsid w:val="00067989"/>
    <w:rsid w:val="00072493"/>
    <w:rsid w:val="00072887"/>
    <w:rsid w:val="0007755C"/>
    <w:rsid w:val="00081079"/>
    <w:rsid w:val="00085565"/>
    <w:rsid w:val="00085E5C"/>
    <w:rsid w:val="000956A2"/>
    <w:rsid w:val="00097C54"/>
    <w:rsid w:val="000C2D04"/>
    <w:rsid w:val="000C3CB5"/>
    <w:rsid w:val="000C74F0"/>
    <w:rsid w:val="000D1A6D"/>
    <w:rsid w:val="000D2A01"/>
    <w:rsid w:val="000D48BC"/>
    <w:rsid w:val="000D5213"/>
    <w:rsid w:val="000D6147"/>
    <w:rsid w:val="000E2332"/>
    <w:rsid w:val="000E62B6"/>
    <w:rsid w:val="000E725C"/>
    <w:rsid w:val="000F7CD4"/>
    <w:rsid w:val="00101FF8"/>
    <w:rsid w:val="00102D0F"/>
    <w:rsid w:val="00103597"/>
    <w:rsid w:val="0010739A"/>
    <w:rsid w:val="00107FEF"/>
    <w:rsid w:val="001107B6"/>
    <w:rsid w:val="00110918"/>
    <w:rsid w:val="001122EC"/>
    <w:rsid w:val="00116C38"/>
    <w:rsid w:val="0012345B"/>
    <w:rsid w:val="001235BE"/>
    <w:rsid w:val="00132AA1"/>
    <w:rsid w:val="00137F58"/>
    <w:rsid w:val="00141B35"/>
    <w:rsid w:val="0014538D"/>
    <w:rsid w:val="00147EF3"/>
    <w:rsid w:val="00155C77"/>
    <w:rsid w:val="00156FA1"/>
    <w:rsid w:val="00166D1F"/>
    <w:rsid w:val="00167829"/>
    <w:rsid w:val="00167E8D"/>
    <w:rsid w:val="00180AC8"/>
    <w:rsid w:val="00181032"/>
    <w:rsid w:val="001873DF"/>
    <w:rsid w:val="00190BB0"/>
    <w:rsid w:val="00191271"/>
    <w:rsid w:val="00191C77"/>
    <w:rsid w:val="001A5C1E"/>
    <w:rsid w:val="001B4E53"/>
    <w:rsid w:val="001C6B3D"/>
    <w:rsid w:val="001C765B"/>
    <w:rsid w:val="001D2553"/>
    <w:rsid w:val="001D7756"/>
    <w:rsid w:val="001D7DD4"/>
    <w:rsid w:val="001E3EE0"/>
    <w:rsid w:val="001E4DB1"/>
    <w:rsid w:val="0020486D"/>
    <w:rsid w:val="002102B4"/>
    <w:rsid w:val="00215DB5"/>
    <w:rsid w:val="00232FC1"/>
    <w:rsid w:val="00242B07"/>
    <w:rsid w:val="00244443"/>
    <w:rsid w:val="0024734A"/>
    <w:rsid w:val="00247A09"/>
    <w:rsid w:val="00252DCC"/>
    <w:rsid w:val="002562E6"/>
    <w:rsid w:val="0025759E"/>
    <w:rsid w:val="0026238F"/>
    <w:rsid w:val="00264C9D"/>
    <w:rsid w:val="0027025A"/>
    <w:rsid w:val="002747E8"/>
    <w:rsid w:val="002752B6"/>
    <w:rsid w:val="00275537"/>
    <w:rsid w:val="00275F88"/>
    <w:rsid w:val="002864CB"/>
    <w:rsid w:val="0028784E"/>
    <w:rsid w:val="002966FB"/>
    <w:rsid w:val="00297706"/>
    <w:rsid w:val="002A7785"/>
    <w:rsid w:val="002B3CB7"/>
    <w:rsid w:val="002C1CF9"/>
    <w:rsid w:val="002C25F1"/>
    <w:rsid w:val="002D191B"/>
    <w:rsid w:val="002D50D3"/>
    <w:rsid w:val="002E2828"/>
    <w:rsid w:val="002E4831"/>
    <w:rsid w:val="002E6817"/>
    <w:rsid w:val="002E6FB3"/>
    <w:rsid w:val="002F098B"/>
    <w:rsid w:val="002F19DC"/>
    <w:rsid w:val="002F61BF"/>
    <w:rsid w:val="002F6F7C"/>
    <w:rsid w:val="00301A13"/>
    <w:rsid w:val="003020CC"/>
    <w:rsid w:val="00302AAE"/>
    <w:rsid w:val="00303B92"/>
    <w:rsid w:val="00306323"/>
    <w:rsid w:val="00313472"/>
    <w:rsid w:val="00323F57"/>
    <w:rsid w:val="0032616D"/>
    <w:rsid w:val="00326DBC"/>
    <w:rsid w:val="00333DA1"/>
    <w:rsid w:val="00336952"/>
    <w:rsid w:val="0034123F"/>
    <w:rsid w:val="003424D6"/>
    <w:rsid w:val="00343B91"/>
    <w:rsid w:val="00343CAE"/>
    <w:rsid w:val="00345806"/>
    <w:rsid w:val="00345875"/>
    <w:rsid w:val="003462A5"/>
    <w:rsid w:val="00352428"/>
    <w:rsid w:val="0035628C"/>
    <w:rsid w:val="003577FB"/>
    <w:rsid w:val="00362612"/>
    <w:rsid w:val="00365DD2"/>
    <w:rsid w:val="0036703B"/>
    <w:rsid w:val="003700A5"/>
    <w:rsid w:val="003717CB"/>
    <w:rsid w:val="00375C7D"/>
    <w:rsid w:val="00384000"/>
    <w:rsid w:val="00385A0F"/>
    <w:rsid w:val="0039081C"/>
    <w:rsid w:val="00393FC0"/>
    <w:rsid w:val="00393FFC"/>
    <w:rsid w:val="00396561"/>
    <w:rsid w:val="003A060D"/>
    <w:rsid w:val="003A1A8A"/>
    <w:rsid w:val="003B74F9"/>
    <w:rsid w:val="003C0D5E"/>
    <w:rsid w:val="003C1EA5"/>
    <w:rsid w:val="003C2A06"/>
    <w:rsid w:val="003D2202"/>
    <w:rsid w:val="003D2939"/>
    <w:rsid w:val="003D617E"/>
    <w:rsid w:val="003E0AD0"/>
    <w:rsid w:val="003E4332"/>
    <w:rsid w:val="003E4B26"/>
    <w:rsid w:val="003E5F26"/>
    <w:rsid w:val="003F46D7"/>
    <w:rsid w:val="003F6289"/>
    <w:rsid w:val="003F69CE"/>
    <w:rsid w:val="003F763E"/>
    <w:rsid w:val="003F796B"/>
    <w:rsid w:val="0040378A"/>
    <w:rsid w:val="0040482B"/>
    <w:rsid w:val="00407755"/>
    <w:rsid w:val="00416881"/>
    <w:rsid w:val="004179F6"/>
    <w:rsid w:val="00421194"/>
    <w:rsid w:val="00422DF8"/>
    <w:rsid w:val="00432052"/>
    <w:rsid w:val="0043428E"/>
    <w:rsid w:val="00435AC4"/>
    <w:rsid w:val="00435E6D"/>
    <w:rsid w:val="0044358A"/>
    <w:rsid w:val="004473A5"/>
    <w:rsid w:val="00447C69"/>
    <w:rsid w:val="004529BA"/>
    <w:rsid w:val="00462D4C"/>
    <w:rsid w:val="00466CF7"/>
    <w:rsid w:val="004715A3"/>
    <w:rsid w:val="004734BD"/>
    <w:rsid w:val="00473822"/>
    <w:rsid w:val="00476F8D"/>
    <w:rsid w:val="004869ED"/>
    <w:rsid w:val="004A1615"/>
    <w:rsid w:val="004A186C"/>
    <w:rsid w:val="004A18D2"/>
    <w:rsid w:val="004A219F"/>
    <w:rsid w:val="004A3CC6"/>
    <w:rsid w:val="004A67F0"/>
    <w:rsid w:val="004C01C6"/>
    <w:rsid w:val="004C68FD"/>
    <w:rsid w:val="004D0C66"/>
    <w:rsid w:val="004D3D3E"/>
    <w:rsid w:val="004D5364"/>
    <w:rsid w:val="004D5E4E"/>
    <w:rsid w:val="004E381E"/>
    <w:rsid w:val="004F2E97"/>
    <w:rsid w:val="004F3F0D"/>
    <w:rsid w:val="004F563F"/>
    <w:rsid w:val="00501BE1"/>
    <w:rsid w:val="005035D6"/>
    <w:rsid w:val="00505258"/>
    <w:rsid w:val="00511A71"/>
    <w:rsid w:val="00512EF9"/>
    <w:rsid w:val="00514E65"/>
    <w:rsid w:val="00520E99"/>
    <w:rsid w:val="00520F9C"/>
    <w:rsid w:val="00522A71"/>
    <w:rsid w:val="005251B8"/>
    <w:rsid w:val="0052710D"/>
    <w:rsid w:val="00527CC9"/>
    <w:rsid w:val="00530778"/>
    <w:rsid w:val="00533431"/>
    <w:rsid w:val="0054711A"/>
    <w:rsid w:val="00547168"/>
    <w:rsid w:val="00554E91"/>
    <w:rsid w:val="00560A6A"/>
    <w:rsid w:val="00563990"/>
    <w:rsid w:val="00566255"/>
    <w:rsid w:val="00571CD4"/>
    <w:rsid w:val="00592E2A"/>
    <w:rsid w:val="00593B7B"/>
    <w:rsid w:val="0059781D"/>
    <w:rsid w:val="005A0EB5"/>
    <w:rsid w:val="005B02ED"/>
    <w:rsid w:val="005B0729"/>
    <w:rsid w:val="005B15A5"/>
    <w:rsid w:val="005C4B5F"/>
    <w:rsid w:val="005C4E64"/>
    <w:rsid w:val="005D03B5"/>
    <w:rsid w:val="005D0F6A"/>
    <w:rsid w:val="005D4232"/>
    <w:rsid w:val="005D7073"/>
    <w:rsid w:val="005F3C75"/>
    <w:rsid w:val="00600D8E"/>
    <w:rsid w:val="00603F5A"/>
    <w:rsid w:val="00604846"/>
    <w:rsid w:val="00604D7E"/>
    <w:rsid w:val="00607652"/>
    <w:rsid w:val="00611F16"/>
    <w:rsid w:val="0061560D"/>
    <w:rsid w:val="006262C0"/>
    <w:rsid w:val="00637350"/>
    <w:rsid w:val="006420FD"/>
    <w:rsid w:val="0064244A"/>
    <w:rsid w:val="00642AF7"/>
    <w:rsid w:val="00644150"/>
    <w:rsid w:val="0065116A"/>
    <w:rsid w:val="00677B1A"/>
    <w:rsid w:val="00677F94"/>
    <w:rsid w:val="006803AE"/>
    <w:rsid w:val="006826E1"/>
    <w:rsid w:val="00684AD6"/>
    <w:rsid w:val="0068795C"/>
    <w:rsid w:val="00696BB4"/>
    <w:rsid w:val="006973E3"/>
    <w:rsid w:val="006A380D"/>
    <w:rsid w:val="006B1CE2"/>
    <w:rsid w:val="006B3F04"/>
    <w:rsid w:val="006B4A5A"/>
    <w:rsid w:val="006C0617"/>
    <w:rsid w:val="006C19A9"/>
    <w:rsid w:val="006C1A82"/>
    <w:rsid w:val="006C67E4"/>
    <w:rsid w:val="006C7BA8"/>
    <w:rsid w:val="006D2666"/>
    <w:rsid w:val="006D44BA"/>
    <w:rsid w:val="006D7E54"/>
    <w:rsid w:val="006D7FB4"/>
    <w:rsid w:val="006E2CCE"/>
    <w:rsid w:val="006E69FA"/>
    <w:rsid w:val="006E78F3"/>
    <w:rsid w:val="006F165F"/>
    <w:rsid w:val="006F1B38"/>
    <w:rsid w:val="006F46EC"/>
    <w:rsid w:val="006F6244"/>
    <w:rsid w:val="006F742A"/>
    <w:rsid w:val="007018CF"/>
    <w:rsid w:val="0070614A"/>
    <w:rsid w:val="00707FEF"/>
    <w:rsid w:val="007116DA"/>
    <w:rsid w:val="00721167"/>
    <w:rsid w:val="00721E25"/>
    <w:rsid w:val="00722178"/>
    <w:rsid w:val="00727564"/>
    <w:rsid w:val="00727F8A"/>
    <w:rsid w:val="00730D59"/>
    <w:rsid w:val="007367D5"/>
    <w:rsid w:val="00740F9F"/>
    <w:rsid w:val="00743334"/>
    <w:rsid w:val="007511D8"/>
    <w:rsid w:val="00756700"/>
    <w:rsid w:val="00757F68"/>
    <w:rsid w:val="00760FC6"/>
    <w:rsid w:val="00765276"/>
    <w:rsid w:val="00767825"/>
    <w:rsid w:val="00770CC0"/>
    <w:rsid w:val="00770CDF"/>
    <w:rsid w:val="0077119F"/>
    <w:rsid w:val="00772A6E"/>
    <w:rsid w:val="00772F7E"/>
    <w:rsid w:val="0077337F"/>
    <w:rsid w:val="00775B75"/>
    <w:rsid w:val="00780C03"/>
    <w:rsid w:val="00793B19"/>
    <w:rsid w:val="007944C1"/>
    <w:rsid w:val="007B45C2"/>
    <w:rsid w:val="007B49F8"/>
    <w:rsid w:val="007D2E58"/>
    <w:rsid w:val="007D3020"/>
    <w:rsid w:val="007D3E95"/>
    <w:rsid w:val="007D65C2"/>
    <w:rsid w:val="007D7A4B"/>
    <w:rsid w:val="007E06D0"/>
    <w:rsid w:val="007E272A"/>
    <w:rsid w:val="00802444"/>
    <w:rsid w:val="008166F7"/>
    <w:rsid w:val="008177D2"/>
    <w:rsid w:val="00820988"/>
    <w:rsid w:val="0082723A"/>
    <w:rsid w:val="00830AE3"/>
    <w:rsid w:val="00830C95"/>
    <w:rsid w:val="00831675"/>
    <w:rsid w:val="00837E8E"/>
    <w:rsid w:val="00844087"/>
    <w:rsid w:val="00845926"/>
    <w:rsid w:val="008460AF"/>
    <w:rsid w:val="008461DD"/>
    <w:rsid w:val="00850107"/>
    <w:rsid w:val="0085026E"/>
    <w:rsid w:val="0085250F"/>
    <w:rsid w:val="00857A4D"/>
    <w:rsid w:val="008625C0"/>
    <w:rsid w:val="00864E26"/>
    <w:rsid w:val="0088239F"/>
    <w:rsid w:val="00883489"/>
    <w:rsid w:val="008918BA"/>
    <w:rsid w:val="00895169"/>
    <w:rsid w:val="00895F5D"/>
    <w:rsid w:val="00896D30"/>
    <w:rsid w:val="00897590"/>
    <w:rsid w:val="008A0A0C"/>
    <w:rsid w:val="008A2D78"/>
    <w:rsid w:val="008A3323"/>
    <w:rsid w:val="008A5436"/>
    <w:rsid w:val="008A632A"/>
    <w:rsid w:val="008B13CA"/>
    <w:rsid w:val="008B30EE"/>
    <w:rsid w:val="008B6687"/>
    <w:rsid w:val="008C18E6"/>
    <w:rsid w:val="008C60D3"/>
    <w:rsid w:val="008D1323"/>
    <w:rsid w:val="008D2109"/>
    <w:rsid w:val="008D2872"/>
    <w:rsid w:val="008D4DE6"/>
    <w:rsid w:val="008E5A5C"/>
    <w:rsid w:val="00900688"/>
    <w:rsid w:val="009025FD"/>
    <w:rsid w:val="00903997"/>
    <w:rsid w:val="009060BD"/>
    <w:rsid w:val="009070AD"/>
    <w:rsid w:val="009118A1"/>
    <w:rsid w:val="00917DD5"/>
    <w:rsid w:val="0092079E"/>
    <w:rsid w:val="00922586"/>
    <w:rsid w:val="00923DFA"/>
    <w:rsid w:val="00926A9D"/>
    <w:rsid w:val="00926F37"/>
    <w:rsid w:val="00927269"/>
    <w:rsid w:val="0093632B"/>
    <w:rsid w:val="00941A4F"/>
    <w:rsid w:val="00943C96"/>
    <w:rsid w:val="00946770"/>
    <w:rsid w:val="00950EA9"/>
    <w:rsid w:val="0095401F"/>
    <w:rsid w:val="00954F9D"/>
    <w:rsid w:val="0096186D"/>
    <w:rsid w:val="00963110"/>
    <w:rsid w:val="00972270"/>
    <w:rsid w:val="00982A3A"/>
    <w:rsid w:val="0099101B"/>
    <w:rsid w:val="00994155"/>
    <w:rsid w:val="00997622"/>
    <w:rsid w:val="009A353E"/>
    <w:rsid w:val="009C100F"/>
    <w:rsid w:val="009C48B4"/>
    <w:rsid w:val="009D1177"/>
    <w:rsid w:val="009D27AB"/>
    <w:rsid w:val="009D359B"/>
    <w:rsid w:val="009E15BB"/>
    <w:rsid w:val="009E214B"/>
    <w:rsid w:val="009E56FE"/>
    <w:rsid w:val="009F4894"/>
    <w:rsid w:val="009F5979"/>
    <w:rsid w:val="00A02B5C"/>
    <w:rsid w:val="00A02B6C"/>
    <w:rsid w:val="00A0473D"/>
    <w:rsid w:val="00A05A03"/>
    <w:rsid w:val="00A13C7C"/>
    <w:rsid w:val="00A2389E"/>
    <w:rsid w:val="00A24403"/>
    <w:rsid w:val="00A24674"/>
    <w:rsid w:val="00A2747C"/>
    <w:rsid w:val="00A30CEF"/>
    <w:rsid w:val="00A34021"/>
    <w:rsid w:val="00A416DC"/>
    <w:rsid w:val="00A428C3"/>
    <w:rsid w:val="00A44DE3"/>
    <w:rsid w:val="00A45B1E"/>
    <w:rsid w:val="00A464FC"/>
    <w:rsid w:val="00A47380"/>
    <w:rsid w:val="00A51A49"/>
    <w:rsid w:val="00A565C9"/>
    <w:rsid w:val="00A56A0B"/>
    <w:rsid w:val="00A633A5"/>
    <w:rsid w:val="00A66807"/>
    <w:rsid w:val="00A72534"/>
    <w:rsid w:val="00A72EED"/>
    <w:rsid w:val="00A773A4"/>
    <w:rsid w:val="00A811D6"/>
    <w:rsid w:val="00A87277"/>
    <w:rsid w:val="00A901CF"/>
    <w:rsid w:val="00A930C2"/>
    <w:rsid w:val="00AA116D"/>
    <w:rsid w:val="00AA3B59"/>
    <w:rsid w:val="00AA7EF1"/>
    <w:rsid w:val="00AB21B0"/>
    <w:rsid w:val="00AB328B"/>
    <w:rsid w:val="00AB4C64"/>
    <w:rsid w:val="00AC1875"/>
    <w:rsid w:val="00AC1F79"/>
    <w:rsid w:val="00AD7778"/>
    <w:rsid w:val="00AE1E4C"/>
    <w:rsid w:val="00AE5387"/>
    <w:rsid w:val="00AE6EB8"/>
    <w:rsid w:val="00AF2AD4"/>
    <w:rsid w:val="00AF5ED2"/>
    <w:rsid w:val="00B00402"/>
    <w:rsid w:val="00B10C91"/>
    <w:rsid w:val="00B130B2"/>
    <w:rsid w:val="00B177EA"/>
    <w:rsid w:val="00B23206"/>
    <w:rsid w:val="00B2440C"/>
    <w:rsid w:val="00B25E93"/>
    <w:rsid w:val="00B345AF"/>
    <w:rsid w:val="00B41F19"/>
    <w:rsid w:val="00B420B3"/>
    <w:rsid w:val="00B42A46"/>
    <w:rsid w:val="00B4353E"/>
    <w:rsid w:val="00B5297B"/>
    <w:rsid w:val="00B5356F"/>
    <w:rsid w:val="00B636B2"/>
    <w:rsid w:val="00B64C6C"/>
    <w:rsid w:val="00B658A2"/>
    <w:rsid w:val="00B67AA8"/>
    <w:rsid w:val="00B70D27"/>
    <w:rsid w:val="00B72066"/>
    <w:rsid w:val="00B7259E"/>
    <w:rsid w:val="00B87A9D"/>
    <w:rsid w:val="00B87C02"/>
    <w:rsid w:val="00B87EE0"/>
    <w:rsid w:val="00B916DB"/>
    <w:rsid w:val="00B9489B"/>
    <w:rsid w:val="00B96E68"/>
    <w:rsid w:val="00BA0D0D"/>
    <w:rsid w:val="00BA26AB"/>
    <w:rsid w:val="00BA2AEB"/>
    <w:rsid w:val="00BA52D4"/>
    <w:rsid w:val="00BB26ED"/>
    <w:rsid w:val="00BB38ED"/>
    <w:rsid w:val="00BB4A3A"/>
    <w:rsid w:val="00BB6DED"/>
    <w:rsid w:val="00BC197F"/>
    <w:rsid w:val="00BD52A6"/>
    <w:rsid w:val="00BD7296"/>
    <w:rsid w:val="00BE1269"/>
    <w:rsid w:val="00BE67F1"/>
    <w:rsid w:val="00BF01FE"/>
    <w:rsid w:val="00BF6E6B"/>
    <w:rsid w:val="00BF7902"/>
    <w:rsid w:val="00C009B8"/>
    <w:rsid w:val="00C00AFB"/>
    <w:rsid w:val="00C0719E"/>
    <w:rsid w:val="00C14CAB"/>
    <w:rsid w:val="00C2209E"/>
    <w:rsid w:val="00C22769"/>
    <w:rsid w:val="00C22D49"/>
    <w:rsid w:val="00C27A8C"/>
    <w:rsid w:val="00C31BCC"/>
    <w:rsid w:val="00C32431"/>
    <w:rsid w:val="00C33D88"/>
    <w:rsid w:val="00C36EDB"/>
    <w:rsid w:val="00C4236A"/>
    <w:rsid w:val="00C50BAC"/>
    <w:rsid w:val="00C51B3F"/>
    <w:rsid w:val="00C57206"/>
    <w:rsid w:val="00C659AB"/>
    <w:rsid w:val="00C66CBC"/>
    <w:rsid w:val="00C73F1F"/>
    <w:rsid w:val="00C76DB8"/>
    <w:rsid w:val="00C76E12"/>
    <w:rsid w:val="00C775FF"/>
    <w:rsid w:val="00C8732D"/>
    <w:rsid w:val="00C91A04"/>
    <w:rsid w:val="00CA0577"/>
    <w:rsid w:val="00CA2A38"/>
    <w:rsid w:val="00CB1A29"/>
    <w:rsid w:val="00CB30B8"/>
    <w:rsid w:val="00CB74D0"/>
    <w:rsid w:val="00CB75A4"/>
    <w:rsid w:val="00CC3B7D"/>
    <w:rsid w:val="00CD55F9"/>
    <w:rsid w:val="00CD6967"/>
    <w:rsid w:val="00CE71C0"/>
    <w:rsid w:val="00CE7FD2"/>
    <w:rsid w:val="00CF0716"/>
    <w:rsid w:val="00CF6902"/>
    <w:rsid w:val="00D05C41"/>
    <w:rsid w:val="00D11A66"/>
    <w:rsid w:val="00D11C26"/>
    <w:rsid w:val="00D15989"/>
    <w:rsid w:val="00D16C99"/>
    <w:rsid w:val="00D237E5"/>
    <w:rsid w:val="00D33175"/>
    <w:rsid w:val="00D35B2A"/>
    <w:rsid w:val="00D409DA"/>
    <w:rsid w:val="00D41C85"/>
    <w:rsid w:val="00D42AB0"/>
    <w:rsid w:val="00D43889"/>
    <w:rsid w:val="00D44AF3"/>
    <w:rsid w:val="00D53DD4"/>
    <w:rsid w:val="00D5557C"/>
    <w:rsid w:val="00D73D75"/>
    <w:rsid w:val="00D80B11"/>
    <w:rsid w:val="00D80FAF"/>
    <w:rsid w:val="00D95157"/>
    <w:rsid w:val="00D975C5"/>
    <w:rsid w:val="00DA02A5"/>
    <w:rsid w:val="00DB1B1E"/>
    <w:rsid w:val="00DC19DA"/>
    <w:rsid w:val="00DC3731"/>
    <w:rsid w:val="00DC5595"/>
    <w:rsid w:val="00DC6D3E"/>
    <w:rsid w:val="00DC7FCE"/>
    <w:rsid w:val="00DD2008"/>
    <w:rsid w:val="00DD28EF"/>
    <w:rsid w:val="00DD5241"/>
    <w:rsid w:val="00E026C4"/>
    <w:rsid w:val="00E043AB"/>
    <w:rsid w:val="00E1328C"/>
    <w:rsid w:val="00E16E24"/>
    <w:rsid w:val="00E21805"/>
    <w:rsid w:val="00E3094D"/>
    <w:rsid w:val="00E30EC4"/>
    <w:rsid w:val="00E337E7"/>
    <w:rsid w:val="00E341F6"/>
    <w:rsid w:val="00E4579C"/>
    <w:rsid w:val="00E4759A"/>
    <w:rsid w:val="00E4779C"/>
    <w:rsid w:val="00E47BE5"/>
    <w:rsid w:val="00E47F1A"/>
    <w:rsid w:val="00E55900"/>
    <w:rsid w:val="00E56E33"/>
    <w:rsid w:val="00E576EA"/>
    <w:rsid w:val="00E57A29"/>
    <w:rsid w:val="00E60339"/>
    <w:rsid w:val="00E60681"/>
    <w:rsid w:val="00E63287"/>
    <w:rsid w:val="00E76611"/>
    <w:rsid w:val="00E86002"/>
    <w:rsid w:val="00E90F44"/>
    <w:rsid w:val="00E9398F"/>
    <w:rsid w:val="00E96E56"/>
    <w:rsid w:val="00EA066B"/>
    <w:rsid w:val="00EC4B32"/>
    <w:rsid w:val="00EC5757"/>
    <w:rsid w:val="00ED1322"/>
    <w:rsid w:val="00ED49F6"/>
    <w:rsid w:val="00ED662A"/>
    <w:rsid w:val="00EE4366"/>
    <w:rsid w:val="00EE5504"/>
    <w:rsid w:val="00EE64E4"/>
    <w:rsid w:val="00F03B90"/>
    <w:rsid w:val="00F05A90"/>
    <w:rsid w:val="00F21297"/>
    <w:rsid w:val="00F227FD"/>
    <w:rsid w:val="00F41AB6"/>
    <w:rsid w:val="00F44D6B"/>
    <w:rsid w:val="00F54DEC"/>
    <w:rsid w:val="00F56028"/>
    <w:rsid w:val="00F60C2A"/>
    <w:rsid w:val="00F629CE"/>
    <w:rsid w:val="00F65BF6"/>
    <w:rsid w:val="00F7331D"/>
    <w:rsid w:val="00F735BF"/>
    <w:rsid w:val="00F738BD"/>
    <w:rsid w:val="00F73971"/>
    <w:rsid w:val="00F75ADE"/>
    <w:rsid w:val="00F77D46"/>
    <w:rsid w:val="00F874CD"/>
    <w:rsid w:val="00F87801"/>
    <w:rsid w:val="00FA2C1E"/>
    <w:rsid w:val="00FA4E7A"/>
    <w:rsid w:val="00FB7742"/>
    <w:rsid w:val="00FC1A86"/>
    <w:rsid w:val="00FC2256"/>
    <w:rsid w:val="00FC3EC6"/>
    <w:rsid w:val="00FC7267"/>
    <w:rsid w:val="00FD0799"/>
    <w:rsid w:val="00FD2E7E"/>
    <w:rsid w:val="00FD3224"/>
    <w:rsid w:val="00FE36AD"/>
    <w:rsid w:val="00FE4B5F"/>
    <w:rsid w:val="00FE774C"/>
    <w:rsid w:val="00FF1FFF"/>
    <w:rsid w:val="00FF44F7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6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6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6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6A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6A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F1C5CF7EAA9B95574CCCDA476307EEE20FB538A0CF53DE153CE57F025B35F8D3967FA7374FE284rCEDL" TargetMode="External"/><Relationship Id="rId21" Type="http://schemas.openxmlformats.org/officeDocument/2006/relationships/hyperlink" Target="consultantplus://offline/ref=09F1C5CF7EAA9B95574CCCDA476307EEE20FB538A0CF53DE153CE57F025B35F8D3967FA7374FE284rCEAL" TargetMode="External"/><Relationship Id="rId42" Type="http://schemas.openxmlformats.org/officeDocument/2006/relationships/hyperlink" Target="consultantplus://offline/ref=09F1C5CF7EAA9B95574CCCDA476307EEE104B03BABC453DE153CE57F02r5EBL" TargetMode="External"/><Relationship Id="rId47" Type="http://schemas.openxmlformats.org/officeDocument/2006/relationships/hyperlink" Target="consultantplus://offline/ref=09F1C5CF7EAA9B95574CCCDA476307EEE10FB730A9C453DE153CE57F025B35F8D3967FA33349rEE4L" TargetMode="External"/><Relationship Id="rId63" Type="http://schemas.openxmlformats.org/officeDocument/2006/relationships/hyperlink" Target="consultantplus://offline/ref=09F1C5CF7EAA9B95574CCCDA476307EEE203B330AEC353DE153CE57F025B35F8D3967FA7374FE286rCEAL" TargetMode="External"/><Relationship Id="rId68" Type="http://schemas.openxmlformats.org/officeDocument/2006/relationships/hyperlink" Target="consultantplus://offline/ref=09F1C5CF7EAA9B95574CCCDA476307EEE203B330AEC353DE153CE57F025B35F8D3967FA7374FE286rCE2L" TargetMode="External"/><Relationship Id="rId84" Type="http://schemas.openxmlformats.org/officeDocument/2006/relationships/hyperlink" Target="consultantplus://offline/ref=09F1C5CF7EAA9B95574CCCDA476307EEE202B83AADC353DE153CE57F02r5EBL" TargetMode="External"/><Relationship Id="rId89" Type="http://schemas.openxmlformats.org/officeDocument/2006/relationships/hyperlink" Target="consultantplus://offline/ref=09F1C5CF7EAA9B95574CCCDA476307EEE203B330AEC353DE153CE57F025B35F8D3967FA7374FE280rCEDL" TargetMode="External"/><Relationship Id="rId7" Type="http://schemas.openxmlformats.org/officeDocument/2006/relationships/hyperlink" Target="consultantplus://offline/ref=09F1C5CF7EAA9B95574CCCDA476307EEE20FB538A0CF53DE153CE57F025B35F8D3967FA7374FE285rCEDL" TargetMode="External"/><Relationship Id="rId71" Type="http://schemas.openxmlformats.org/officeDocument/2006/relationships/hyperlink" Target="consultantplus://offline/ref=09F1C5CF7EAA9B95574CCCDA476307EEE20FB538A0CF53DE153CE57F025B35F8D3967FA7374FE280rCEFL" TargetMode="External"/><Relationship Id="rId92" Type="http://schemas.openxmlformats.org/officeDocument/2006/relationships/hyperlink" Target="consultantplus://offline/ref=09F1C5CF7EAA9B95574CCCDA476307EEE203B330AEC353DE153CE57F025B35F8D3967FA7374FE283rCE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F1C5CF7EAA9B95574CCCDA476307EEE106B030A1C653DE153CE57F025B35F8D3967FA7374FE285rCEDL" TargetMode="External"/><Relationship Id="rId29" Type="http://schemas.openxmlformats.org/officeDocument/2006/relationships/hyperlink" Target="consultantplus://offline/ref=09F1C5CF7EAA9B95574CCCDA476307EEE10EB03EAAC453DE153CE57F025B35F8D3967FA7374FE284rCEAL" TargetMode="External"/><Relationship Id="rId11" Type="http://schemas.openxmlformats.org/officeDocument/2006/relationships/hyperlink" Target="consultantplus://offline/ref=09F1C5CF7EAA9B95574CCCDA476307EEE006B13BABC153DE153CE57F025B35F8D3967FA7374FE387rCEEL" TargetMode="External"/><Relationship Id="rId24" Type="http://schemas.openxmlformats.org/officeDocument/2006/relationships/hyperlink" Target="consultantplus://offline/ref=09F1C5CF7EAA9B95574CCCDA476307EEE10FB83DADC653DE153CE57F025B35F8D3967FA7374FE28CrCEFL" TargetMode="External"/><Relationship Id="rId32" Type="http://schemas.openxmlformats.org/officeDocument/2006/relationships/hyperlink" Target="consultantplus://offline/ref=09F1C5CF7EAA9B95574CCCDA476307EEE203B330AEC353DE153CE57F025B35F8D3967FA7374FE284rCE3L" TargetMode="External"/><Relationship Id="rId37" Type="http://schemas.openxmlformats.org/officeDocument/2006/relationships/hyperlink" Target="consultantplus://offline/ref=09F1C5CF7EAA9B95574CCCDA476307EEE20FB538A0CF53DE153CE57F025B35F8D3967FA7374FE284rCE2L" TargetMode="External"/><Relationship Id="rId40" Type="http://schemas.openxmlformats.org/officeDocument/2006/relationships/hyperlink" Target="consultantplus://offline/ref=09F1C5CF7EAA9B95574CCCDA476307EEE10FB83DADC653DE153CE57F025B35F8D3967FA2r3E4L" TargetMode="External"/><Relationship Id="rId45" Type="http://schemas.openxmlformats.org/officeDocument/2006/relationships/hyperlink" Target="consultantplus://offline/ref=09F1C5CF7EAA9B95574CCCDA476307EEE104B03BABC453DE153CE57F02r5EBL" TargetMode="External"/><Relationship Id="rId53" Type="http://schemas.openxmlformats.org/officeDocument/2006/relationships/hyperlink" Target="consultantplus://offline/ref=09F1C5CF7EAA9B95574CCCDA476307EEE106B030A1C653DE153CE57F025B35F8D3967FA7374FE284rCEAL" TargetMode="External"/><Relationship Id="rId58" Type="http://schemas.openxmlformats.org/officeDocument/2006/relationships/hyperlink" Target="consultantplus://offline/ref=09F1C5CF7EAA9B95574CCCDA476307EEE203B330AEC353DE153CE57F025B35F8D3967FA7374FE287rCEDL" TargetMode="External"/><Relationship Id="rId66" Type="http://schemas.openxmlformats.org/officeDocument/2006/relationships/hyperlink" Target="consultantplus://offline/ref=09F1C5CF7EAA9B95574CCCDA476307EEE203B330AEC353DE153CE57F025B35F8D3967FA7374FE286rCEEL" TargetMode="External"/><Relationship Id="rId74" Type="http://schemas.openxmlformats.org/officeDocument/2006/relationships/hyperlink" Target="consultantplus://offline/ref=09F1C5CF7EAA9B95574CCCDA476307EEE203B330AEC353DE153CE57F025B35F8D3967FA7374FE281rCE9L" TargetMode="External"/><Relationship Id="rId79" Type="http://schemas.openxmlformats.org/officeDocument/2006/relationships/hyperlink" Target="consultantplus://offline/ref=09F1C5CF7EAA9B95574CCCDA476307EEE20FB538A0CF53DE153CE57F025B35F8D3967FA7374FE283rCEAL" TargetMode="External"/><Relationship Id="rId87" Type="http://schemas.openxmlformats.org/officeDocument/2006/relationships/hyperlink" Target="consultantplus://offline/ref=09F1C5CF7EAA9B95574CCCDA476307EEE104B130A9C153DE153CE57F025B35F8D3967FA7374FE286rCE8L" TargetMode="External"/><Relationship Id="rId102" Type="http://schemas.openxmlformats.org/officeDocument/2006/relationships/hyperlink" Target="consultantplus://offline/ref=09F1C5CF7EAA9B95574CCCDA476307EEE20EB33BA9C453DE153CE57F025B35F8D3967FA7374FE285rCE3L" TargetMode="External"/><Relationship Id="rId5" Type="http://schemas.openxmlformats.org/officeDocument/2006/relationships/hyperlink" Target="consultantplus://offline/ref=09F1C5CF7EAA9B95574CCCDA476307EEE203B330AEC353DE153CE57F025B35F8D3967FA7374FE285rCEDL" TargetMode="External"/><Relationship Id="rId61" Type="http://schemas.openxmlformats.org/officeDocument/2006/relationships/hyperlink" Target="consultantplus://offline/ref=09F1C5CF7EAA9B95574CCCDA476307EEE203B330AEC353DE153CE57F025B35F8D3967FA7374FE287rCE3L" TargetMode="External"/><Relationship Id="rId82" Type="http://schemas.openxmlformats.org/officeDocument/2006/relationships/hyperlink" Target="consultantplus://offline/ref=09F1C5CF7EAA9B95574CCCDA476307EEE10FB83DADC653DE153CE57F025B35F8D3967FA737r4E8L" TargetMode="External"/><Relationship Id="rId90" Type="http://schemas.openxmlformats.org/officeDocument/2006/relationships/hyperlink" Target="consultantplus://offline/ref=09F1C5CF7EAA9B95574CCCDA476307EEE10FB93FAECE53DE153CE57F025B35F8D3967FA231r4EAL" TargetMode="External"/><Relationship Id="rId95" Type="http://schemas.openxmlformats.org/officeDocument/2006/relationships/hyperlink" Target="consultantplus://offline/ref=09F1C5CF7EAA9B95574CCCDA476307EEE104B130A9C153DE153CE57F025B35F8D3967FA7374FE286rCE8L" TargetMode="External"/><Relationship Id="rId19" Type="http://schemas.openxmlformats.org/officeDocument/2006/relationships/hyperlink" Target="consultantplus://offline/ref=09F1C5CF7EAA9B95574CCCDA476307EEE203B330AEC353DE153CE57F025B35F8D3967FA7374FE284rCEBL" TargetMode="External"/><Relationship Id="rId14" Type="http://schemas.openxmlformats.org/officeDocument/2006/relationships/hyperlink" Target="consultantplus://offline/ref=09F1C5CF7EAA9B95574CCCDA476307EEE20EB33BA9C453DE153CE57F025B35F8D3967FA7374FE285rCE3L" TargetMode="External"/><Relationship Id="rId22" Type="http://schemas.openxmlformats.org/officeDocument/2006/relationships/hyperlink" Target="consultantplus://offline/ref=09F1C5CF7EAA9B95574CCCDA476307EEE20FB538A0CF53DE153CE57F025B35F8D3967FA7374FE284rCE8L" TargetMode="External"/><Relationship Id="rId27" Type="http://schemas.openxmlformats.org/officeDocument/2006/relationships/hyperlink" Target="consultantplus://offline/ref=09F1C5CF7EAA9B95574CCCDA476307EEE006B13BABC153DE153CE57F025B35F8D3967FA7374FE387rCEEL" TargetMode="External"/><Relationship Id="rId30" Type="http://schemas.openxmlformats.org/officeDocument/2006/relationships/hyperlink" Target="consultantplus://offline/ref=09F1C5CF7EAA9B95574CCCDA476307EEE203B330AEC353DE153CE57F025B35F8D3967FA7374FE284rCECL" TargetMode="External"/><Relationship Id="rId35" Type="http://schemas.openxmlformats.org/officeDocument/2006/relationships/hyperlink" Target="consultantplus://offline/ref=09F1C5CF7EAA9B95574CCCDA476307EEE107B139A8C653DE153CE57F025B35F8D3967FA7374FE385rCE2L" TargetMode="External"/><Relationship Id="rId43" Type="http://schemas.openxmlformats.org/officeDocument/2006/relationships/hyperlink" Target="consultantplus://offline/ref=09F1C5CF7EAA9B95574CCCDA476307EEE104B03BABC453DE153CE57F025B35F8D3967FA7374FE380rCE3L" TargetMode="External"/><Relationship Id="rId48" Type="http://schemas.openxmlformats.org/officeDocument/2006/relationships/hyperlink" Target="consultantplus://offline/ref=09F1C5CF7EAA9B95574CCCDA476307EEE10FB730A9C453DE153CE57F025B35F8D3967FA235r4EBL" TargetMode="External"/><Relationship Id="rId56" Type="http://schemas.openxmlformats.org/officeDocument/2006/relationships/hyperlink" Target="consultantplus://offline/ref=09F1C5CF7EAA9B95574CCCDA476307EEE106B030A1C653DE153CE57F025B35F8D3967FA7374FE284rCE8L" TargetMode="External"/><Relationship Id="rId64" Type="http://schemas.openxmlformats.org/officeDocument/2006/relationships/hyperlink" Target="consultantplus://offline/ref=09F1C5CF7EAA9B95574CCCDA476307EEE203B330AEC353DE153CE57F025B35F8D3967FA7374FE286rCE8L" TargetMode="External"/><Relationship Id="rId69" Type="http://schemas.openxmlformats.org/officeDocument/2006/relationships/hyperlink" Target="consultantplus://offline/ref=09F1C5CF7EAA9B95574CCCDA476307EEE203B330AEC353DE153CE57F025B35F8D3967FA7374FE281rCEBL" TargetMode="External"/><Relationship Id="rId77" Type="http://schemas.openxmlformats.org/officeDocument/2006/relationships/hyperlink" Target="consultantplus://offline/ref=09F1C5CF7EAA9B95574CCCDA476307EEE20FB538A0CF53DE153CE57F025B35F8D3967FA7374FE280rCECL" TargetMode="External"/><Relationship Id="rId100" Type="http://schemas.openxmlformats.org/officeDocument/2006/relationships/hyperlink" Target="consultantplus://offline/ref=09F1C5CF7EAA9B95574CCCDA476307EEE10FB83DADC653DE153CE57F02r5EBL" TargetMode="External"/><Relationship Id="rId8" Type="http://schemas.openxmlformats.org/officeDocument/2006/relationships/hyperlink" Target="consultantplus://offline/ref=09F1C5CF7EAA9B95574CCCDA476307EEE106B030A1C653DE153CE57F025B35F8D3967FA7374FE285rCEDL" TargetMode="External"/><Relationship Id="rId51" Type="http://schemas.openxmlformats.org/officeDocument/2006/relationships/hyperlink" Target="consultantplus://offline/ref=09F1C5CF7EAA9B95574CCCDA476307EEE20FB538A0CF53DE153CE57F025B35F8D3967FA7374FE280rCEAL" TargetMode="External"/><Relationship Id="rId72" Type="http://schemas.openxmlformats.org/officeDocument/2006/relationships/hyperlink" Target="consultantplus://offline/ref=09F1C5CF7EAA9B95574CCCDA476307EEE104B130A9C153DE153CE57F025B35F8D3967FA7374FE28DrCE3L" TargetMode="External"/><Relationship Id="rId80" Type="http://schemas.openxmlformats.org/officeDocument/2006/relationships/hyperlink" Target="consultantplus://offline/ref=09F1C5CF7EAA9B95574CCCDA476307EEEA05B830A9CC0ED41D65E97Dr0E5L" TargetMode="External"/><Relationship Id="rId85" Type="http://schemas.openxmlformats.org/officeDocument/2006/relationships/hyperlink" Target="consultantplus://offline/ref=09F1C5CF7EAA9B95574CCCDA476307EEE203B330AEC353DE153CE57F025B35F8D3967FA7374FE281rCECL" TargetMode="External"/><Relationship Id="rId93" Type="http://schemas.openxmlformats.org/officeDocument/2006/relationships/hyperlink" Target="consultantplus://offline/ref=09F1C5CF7EAA9B95574CCCDA476307EEE203B330AEC353DE153CE57F025B35F8D3967FA7374FE283rCEEL" TargetMode="External"/><Relationship Id="rId98" Type="http://schemas.openxmlformats.org/officeDocument/2006/relationships/hyperlink" Target="consultantplus://offline/ref=09F1C5CF7EAA9B95574CCCDA476307EEE203B330AEC353DE153CE57F025B35F8D3967FA7374FE28DrCE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9F1C5CF7EAA9B95574CCCDA476307EEE10EB43AAAC753DE153CE57F025B35F8D3967FA0r3E3L" TargetMode="External"/><Relationship Id="rId17" Type="http://schemas.openxmlformats.org/officeDocument/2006/relationships/hyperlink" Target="consultantplus://offline/ref=09F1C5CF7EAA9B95574CCCDA476307EEE10FB63AADC453DE153CE57F025B35F8D3967FA7374FE285rCEDL" TargetMode="External"/><Relationship Id="rId25" Type="http://schemas.openxmlformats.org/officeDocument/2006/relationships/hyperlink" Target="consultantplus://offline/ref=09F1C5CF7EAA9B95574CCCDA476307EEE104B03BABC453DE153CE57F025B35F8D3967FA7374FE08DrCEBL" TargetMode="External"/><Relationship Id="rId33" Type="http://schemas.openxmlformats.org/officeDocument/2006/relationships/hyperlink" Target="consultantplus://offline/ref=09F1C5CF7EAA9B95574CCCDA476307EEE107B139A8C653DE153CE57F025B35F8D3967FA7374FE287rCE8L" TargetMode="External"/><Relationship Id="rId38" Type="http://schemas.openxmlformats.org/officeDocument/2006/relationships/hyperlink" Target="consultantplus://offline/ref=09F1C5CF7EAA9B95574CCCDA476307EEE20FB538A0CF53DE153CE57F025B35F8D3967FA7374FE286rCE9L" TargetMode="External"/><Relationship Id="rId46" Type="http://schemas.openxmlformats.org/officeDocument/2006/relationships/hyperlink" Target="consultantplus://offline/ref=09F1C5CF7EAA9B95574CCCDA476307EEE20FB538A0CF53DE153CE57F025B35F8D3967FA7374FE286rCEFL" TargetMode="External"/><Relationship Id="rId59" Type="http://schemas.openxmlformats.org/officeDocument/2006/relationships/hyperlink" Target="consultantplus://offline/ref=09F1C5CF7EAA9B95574CCCDA476307EEE106B030A1C653DE153CE57F025B35F8D3967FA7374FE284rCEFL" TargetMode="External"/><Relationship Id="rId67" Type="http://schemas.openxmlformats.org/officeDocument/2006/relationships/hyperlink" Target="consultantplus://offline/ref=09F1C5CF7EAA9B95574CCCDA476307EEE203B330AEC353DE153CE57F025B35F8D3967FA7374FE286rCEC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09F1C5CF7EAA9B95574CCCDA476307EEE203B330AEC353DE153CE57F025B35F8D3967FA7374FE284rCE9L" TargetMode="External"/><Relationship Id="rId41" Type="http://schemas.openxmlformats.org/officeDocument/2006/relationships/hyperlink" Target="consultantplus://offline/ref=09F1C5CF7EAA9B95574CCCDA476307EEE203B330AEC353DE153CE57F025B35F8D3967FA7374FE287rCEBL" TargetMode="External"/><Relationship Id="rId54" Type="http://schemas.openxmlformats.org/officeDocument/2006/relationships/hyperlink" Target="consultantplus://offline/ref=09F1C5CF7EAA9B95574CCCDA476307EEE203B330AEC353DE153CE57F025B35F8D3967FA7374FE287rCE8L" TargetMode="External"/><Relationship Id="rId62" Type="http://schemas.openxmlformats.org/officeDocument/2006/relationships/hyperlink" Target="consultantplus://offline/ref=09F1C5CF7EAA9B95574CCCDA476307EEE20FB538A0CF53DE153CE57F025B35F8D3967FA7374FE280rCE9L" TargetMode="External"/><Relationship Id="rId70" Type="http://schemas.openxmlformats.org/officeDocument/2006/relationships/hyperlink" Target="consultantplus://offline/ref=09F1C5CF7EAA9B95574CCCDA476307EEE203B330AEC353DE153CE57F025B35F8D3967FA7374FE281rCEAL" TargetMode="External"/><Relationship Id="rId75" Type="http://schemas.openxmlformats.org/officeDocument/2006/relationships/hyperlink" Target="consultantplus://offline/ref=09F1C5CF7EAA9B95574CCCDA476307EEE104B03BABC453DE153CE57F02r5EBL" TargetMode="External"/><Relationship Id="rId83" Type="http://schemas.openxmlformats.org/officeDocument/2006/relationships/hyperlink" Target="consultantplus://offline/ref=09F1C5CF7EAA9B95574CCCDA476307EEE203B330AEC353DE153CE57F025B35F8D3967FA7374FE281rCEEL" TargetMode="External"/><Relationship Id="rId88" Type="http://schemas.openxmlformats.org/officeDocument/2006/relationships/hyperlink" Target="consultantplus://offline/ref=09F1C5CF7EAA9B95574CCCDA476307EEE203B330AEC353DE153CE57F025B35F8D3967FA7374FE280rCEBL" TargetMode="External"/><Relationship Id="rId91" Type="http://schemas.openxmlformats.org/officeDocument/2006/relationships/hyperlink" Target="consultantplus://offline/ref=09F1C5CF7EAA9B95574CCCDA476307EEE203B330AEC353DE153CE57F025B35F8D3967FA7374FE283rCEBL" TargetMode="External"/><Relationship Id="rId96" Type="http://schemas.openxmlformats.org/officeDocument/2006/relationships/hyperlink" Target="consultantplus://offline/ref=09F1C5CF7EAA9B95574CCCDA476307EEE203B330AEC353DE153CE57F025B35F8D3967FA7374FE283rCE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1C5CF7EAA9B95574CCCDA476307EEE20EB33BA9C453DE153CE57F025B35F8D3967FA7374FE285rCE3L" TargetMode="External"/><Relationship Id="rId15" Type="http://schemas.openxmlformats.org/officeDocument/2006/relationships/hyperlink" Target="consultantplus://offline/ref=09F1C5CF7EAA9B95574CCCDA476307EEE20FB538A0CF53DE153CE57F025B35F8D3967FA7374FE285rCEDL" TargetMode="External"/><Relationship Id="rId23" Type="http://schemas.openxmlformats.org/officeDocument/2006/relationships/hyperlink" Target="consultantplus://offline/ref=09F1C5CF7EAA9B95574CCCDA476307EEE10FB730A9C453DE153CE57F025B35F8D3967FA236r4ECL" TargetMode="External"/><Relationship Id="rId28" Type="http://schemas.openxmlformats.org/officeDocument/2006/relationships/hyperlink" Target="consultantplus://offline/ref=09F1C5CF7EAA9B95574CCCDA476307EEE203B330AEC353DE153CE57F025B35F8D3967FA7374FE284rCEEL" TargetMode="External"/><Relationship Id="rId36" Type="http://schemas.openxmlformats.org/officeDocument/2006/relationships/hyperlink" Target="consultantplus://offline/ref=09F1C5CF7EAA9B95574CCCDA476307EEE10FB63AADC453DE153CE57F025B35F8D3967FA7374FE285rCEDL" TargetMode="External"/><Relationship Id="rId49" Type="http://schemas.openxmlformats.org/officeDocument/2006/relationships/hyperlink" Target="consultantplus://offline/ref=09F1C5CF7EAA9B95574CCCDA476307EEE10FB730A9C453DE153CE57F025B35F8D3967FA235r4E8L" TargetMode="External"/><Relationship Id="rId57" Type="http://schemas.openxmlformats.org/officeDocument/2006/relationships/hyperlink" Target="consultantplus://offline/ref=09F1C5CF7EAA9B95574CCCDA476307EEE203B330AEC353DE153CE57F025B35F8D3967FA7374FE287rCEEL" TargetMode="External"/><Relationship Id="rId10" Type="http://schemas.openxmlformats.org/officeDocument/2006/relationships/hyperlink" Target="consultantplus://offline/ref=09F1C5CF7EAA9B95574CCCDA476307EEE10FB83DADC653DE153CE57F025B35F8D3967FA7374FE28CrCEFL" TargetMode="External"/><Relationship Id="rId31" Type="http://schemas.openxmlformats.org/officeDocument/2006/relationships/hyperlink" Target="consultantplus://offline/ref=09F1C5CF7EAA9B95574CCCDA476307EEE10EB03EAAC553DE153CE57F025B35F8D3967FA7374FE284rCE8L" TargetMode="External"/><Relationship Id="rId44" Type="http://schemas.openxmlformats.org/officeDocument/2006/relationships/hyperlink" Target="consultantplus://offline/ref=09F1C5CF7EAA9B95574CCCDA476307EEE104B03BABC453DE153CE57F025B35F8D3967FA7374FE383rCECL" TargetMode="External"/><Relationship Id="rId52" Type="http://schemas.openxmlformats.org/officeDocument/2006/relationships/hyperlink" Target="consultantplus://offline/ref=09F1C5CF7EAA9B95574CCCDA476307EEE203B330AEC353DE153CE57F025B35F8D3967FA7374FE287rCE9L" TargetMode="External"/><Relationship Id="rId60" Type="http://schemas.openxmlformats.org/officeDocument/2006/relationships/hyperlink" Target="consultantplus://offline/ref=09F1C5CF7EAA9B95574CCCDA476307EEE106B030A1C653DE153CE57F025B35F8D3967FA7374FE284rCEDL" TargetMode="External"/><Relationship Id="rId65" Type="http://schemas.openxmlformats.org/officeDocument/2006/relationships/hyperlink" Target="consultantplus://offline/ref=09F1C5CF7EAA9B95574CCCDA476307EEE20FB538A0CF53DE153CE57F025B35F8D3967FA7374FE280rCE8L" TargetMode="External"/><Relationship Id="rId73" Type="http://schemas.openxmlformats.org/officeDocument/2006/relationships/hyperlink" Target="consultantplus://offline/ref=09F1C5CF7EAA9B95574CCCDA476307EEE104B130A9C153DE153CE57F025B35F8D3967FA7374FE28DrCE3L" TargetMode="External"/><Relationship Id="rId78" Type="http://schemas.openxmlformats.org/officeDocument/2006/relationships/hyperlink" Target="consultantplus://offline/ref=09F1C5CF7EAA9B95574CCCDA476307EEE20FB538A0CF53DE153CE57F025B35F8D3967FA7374FE280rCE2L" TargetMode="External"/><Relationship Id="rId81" Type="http://schemas.openxmlformats.org/officeDocument/2006/relationships/hyperlink" Target="consultantplus://offline/ref=09F1C5CF7EAA9B95574CCCDA476307EEE10FB83DADC653DE153CE57F025B35F8D3967FAFr3EFL" TargetMode="External"/><Relationship Id="rId86" Type="http://schemas.openxmlformats.org/officeDocument/2006/relationships/hyperlink" Target="consultantplus://offline/ref=09F1C5CF7EAA9B95574CCCDA476307EEE203B330AEC353DE153CE57F025B35F8D3967FA7374FE281rCE3L" TargetMode="External"/><Relationship Id="rId94" Type="http://schemas.openxmlformats.org/officeDocument/2006/relationships/hyperlink" Target="consultantplus://offline/ref=09F1C5CF7EAA9B95574CCCDA476307EEE203B330AEC353DE153CE57F025B35F8D3967FA7374FE283rCECL" TargetMode="External"/><Relationship Id="rId99" Type="http://schemas.openxmlformats.org/officeDocument/2006/relationships/hyperlink" Target="consultantplus://offline/ref=09F1C5CF7EAA9B95574CCCDA476307EEE203B330AEC353DE153CE57F025B35F8D3967FA7374FE28DrCEDL" TargetMode="External"/><Relationship Id="rId101" Type="http://schemas.openxmlformats.org/officeDocument/2006/relationships/hyperlink" Target="consultantplus://offline/ref=09F1C5CF7EAA9B95574CCCDA476307EEE10EB23DAECF53DE153CE57F02r5E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1C5CF7EAA9B95574CCCDA476307EEE10FB63AADC453DE153CE57F025B35F8D3967FA7374FE285rCEDL" TargetMode="External"/><Relationship Id="rId13" Type="http://schemas.openxmlformats.org/officeDocument/2006/relationships/hyperlink" Target="consultantplus://offline/ref=09F1C5CF7EAA9B95574CCCDA476307EEE203B330AEC353DE153CE57F025B35F8D3967FA7374FE285rCEDL" TargetMode="External"/><Relationship Id="rId18" Type="http://schemas.openxmlformats.org/officeDocument/2006/relationships/hyperlink" Target="consultantplus://offline/ref=09F1C5CF7EAA9B95574CCCDA476307EEE20FB538A0CF53DE153CE57F025B35F8D3967FA7374FE284rCEBL" TargetMode="External"/><Relationship Id="rId39" Type="http://schemas.openxmlformats.org/officeDocument/2006/relationships/hyperlink" Target="consultantplus://offline/ref=09F1C5CF7EAA9B95574CCCDA476307EEE20FB538A0CF53DE153CE57F025B35F8D3967FA7374FE286rCE8L" TargetMode="External"/><Relationship Id="rId34" Type="http://schemas.openxmlformats.org/officeDocument/2006/relationships/hyperlink" Target="consultantplus://offline/ref=09F1C5CF7EAA9B95574CCCDA476307EEE20FB538A0CF53DE153CE57F025B35F8D3967FA7374FE284rCECL" TargetMode="External"/><Relationship Id="rId50" Type="http://schemas.openxmlformats.org/officeDocument/2006/relationships/hyperlink" Target="consultantplus://offline/ref=09F1C5CF7EAA9B95574CCCDA476307EEE203B330AEC353DE153CE57F025B35F8D3967FA7374FE287rCEAL" TargetMode="External"/><Relationship Id="rId55" Type="http://schemas.openxmlformats.org/officeDocument/2006/relationships/hyperlink" Target="consultantplus://offline/ref=09F1C5CF7EAA9B95574CCCDA476307EEE203B330AEC353DE153CE57F025B35F8D3967FA7374FE287rCEFL" TargetMode="External"/><Relationship Id="rId76" Type="http://schemas.openxmlformats.org/officeDocument/2006/relationships/hyperlink" Target="consultantplus://offline/ref=09F1C5CF7EAA9B95574CCCDA476307EEE20FB538A0CF53DE153CE57F025B35F8D3967FA7374FE280rCEDL" TargetMode="External"/><Relationship Id="rId97" Type="http://schemas.openxmlformats.org/officeDocument/2006/relationships/hyperlink" Target="consultantplus://offline/ref=09F1C5CF7EAA9B95574CCCDA476307EEE203B330AEC353DE153CE57F025B35F8D3967FA7374FE282rCE9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16867</Words>
  <Characters>96145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sokolovsv</dc:creator>
  <cp:lastModifiedBy>Михеева Наталья Валентиновна</cp:lastModifiedBy>
  <cp:revision>3</cp:revision>
  <dcterms:created xsi:type="dcterms:W3CDTF">2018-07-11T11:08:00Z</dcterms:created>
  <dcterms:modified xsi:type="dcterms:W3CDTF">2018-07-11T11:32:00Z</dcterms:modified>
</cp:coreProperties>
</file>