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E1D" w:rsidRDefault="00DE4E1D">
      <w:pPr>
        <w:pStyle w:val="ConsPlusTitlePage"/>
      </w:pPr>
      <w:r>
        <w:t xml:space="preserve">Документ предоставлен </w:t>
      </w:r>
      <w:hyperlink r:id="rId5" w:history="1">
        <w:r>
          <w:rPr>
            <w:color w:val="0000FF"/>
          </w:rPr>
          <w:t>КонсультантПлюс</w:t>
        </w:r>
      </w:hyperlink>
      <w:r>
        <w:br/>
      </w:r>
    </w:p>
    <w:p w:rsidR="00DE4E1D" w:rsidRDefault="00DE4E1D">
      <w:pPr>
        <w:pStyle w:val="ConsPlusNormal"/>
        <w:jc w:val="both"/>
        <w:outlineLvl w:val="0"/>
      </w:pPr>
    </w:p>
    <w:p w:rsidR="00DE4E1D" w:rsidRDefault="00DE4E1D">
      <w:pPr>
        <w:pStyle w:val="ConsPlusTitle"/>
        <w:jc w:val="center"/>
        <w:outlineLvl w:val="0"/>
      </w:pPr>
      <w:r>
        <w:t>МУНИЦИПАЛИТЕТ ГОРОДА ЯРОСЛАВЛЯ</w:t>
      </w:r>
    </w:p>
    <w:p w:rsidR="00DE4E1D" w:rsidRDefault="00DE4E1D">
      <w:pPr>
        <w:pStyle w:val="ConsPlusTitle"/>
        <w:jc w:val="center"/>
      </w:pPr>
    </w:p>
    <w:p w:rsidR="00DE4E1D" w:rsidRDefault="00DE4E1D">
      <w:pPr>
        <w:pStyle w:val="ConsPlusTitle"/>
        <w:jc w:val="center"/>
      </w:pPr>
      <w:r>
        <w:t>РЕШЕНИЕ</w:t>
      </w:r>
    </w:p>
    <w:p w:rsidR="00DE4E1D" w:rsidRDefault="00DE4E1D">
      <w:pPr>
        <w:pStyle w:val="ConsPlusTitle"/>
        <w:jc w:val="center"/>
      </w:pPr>
      <w:r>
        <w:t>от 30 января 2004 г. N 306</w:t>
      </w:r>
    </w:p>
    <w:p w:rsidR="00DE4E1D" w:rsidRDefault="00DE4E1D">
      <w:pPr>
        <w:pStyle w:val="ConsPlusTitle"/>
        <w:jc w:val="center"/>
      </w:pPr>
    </w:p>
    <w:p w:rsidR="00DE4E1D" w:rsidRDefault="00DE4E1D">
      <w:pPr>
        <w:pStyle w:val="ConsPlusTitle"/>
        <w:jc w:val="center"/>
      </w:pPr>
      <w:r>
        <w:t>ОБ УТВЕРЖДЕНИИ ПРАВИЛ БЛАГОУСТРОЙСТВА</w:t>
      </w:r>
    </w:p>
    <w:p w:rsidR="00DE4E1D" w:rsidRDefault="00DE4E1D">
      <w:pPr>
        <w:pStyle w:val="ConsPlusTitle"/>
        <w:jc w:val="center"/>
      </w:pPr>
      <w:r>
        <w:t>ТЕРРИТОРИИ ГОРОДА ЯРОСЛАВЛЯ</w:t>
      </w:r>
    </w:p>
    <w:p w:rsidR="00DE4E1D" w:rsidRDefault="00DE4E1D">
      <w:pPr>
        <w:pStyle w:val="ConsPlusNormal"/>
        <w:jc w:val="both"/>
      </w:pPr>
    </w:p>
    <w:p w:rsidR="00DE4E1D" w:rsidRDefault="00DE4E1D">
      <w:pPr>
        <w:pStyle w:val="ConsPlusNormal"/>
        <w:jc w:val="right"/>
      </w:pPr>
      <w:r>
        <w:t>Принято</w:t>
      </w:r>
    </w:p>
    <w:p w:rsidR="00DE4E1D" w:rsidRDefault="00DE4E1D">
      <w:pPr>
        <w:pStyle w:val="ConsPlusNormal"/>
        <w:jc w:val="right"/>
      </w:pPr>
      <w:r>
        <w:t>муниципалитетом</w:t>
      </w:r>
    </w:p>
    <w:p w:rsidR="00DE4E1D" w:rsidRDefault="00DE4E1D">
      <w:pPr>
        <w:pStyle w:val="ConsPlusNormal"/>
        <w:jc w:val="right"/>
      </w:pPr>
      <w:r>
        <w:t>города Ярославля</w:t>
      </w:r>
    </w:p>
    <w:p w:rsidR="00DE4E1D" w:rsidRDefault="00DE4E1D">
      <w:pPr>
        <w:pStyle w:val="ConsPlusNormal"/>
        <w:jc w:val="right"/>
      </w:pPr>
      <w:r>
        <w:t>28 января 2004 года</w:t>
      </w:r>
    </w:p>
    <w:p w:rsidR="00DE4E1D" w:rsidRDefault="00DE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4E1D">
        <w:trPr>
          <w:jc w:val="center"/>
        </w:trPr>
        <w:tc>
          <w:tcPr>
            <w:tcW w:w="9294" w:type="dxa"/>
            <w:tcBorders>
              <w:top w:val="nil"/>
              <w:left w:val="single" w:sz="24" w:space="0" w:color="CED3F1"/>
              <w:bottom w:val="nil"/>
              <w:right w:val="single" w:sz="24" w:space="0" w:color="F4F3F8"/>
            </w:tcBorders>
            <w:shd w:val="clear" w:color="auto" w:fill="F4F3F8"/>
          </w:tcPr>
          <w:p w:rsidR="00DE4E1D" w:rsidRDefault="00DE4E1D">
            <w:pPr>
              <w:pStyle w:val="ConsPlusNormal"/>
              <w:jc w:val="center"/>
            </w:pPr>
            <w:r>
              <w:rPr>
                <w:color w:val="392C69"/>
              </w:rPr>
              <w:t>Список изменяющих документов</w:t>
            </w:r>
          </w:p>
          <w:p w:rsidR="00DE4E1D" w:rsidRDefault="00DE4E1D">
            <w:pPr>
              <w:pStyle w:val="ConsPlusNormal"/>
              <w:jc w:val="center"/>
            </w:pPr>
            <w:r>
              <w:rPr>
                <w:color w:val="392C69"/>
              </w:rPr>
              <w:t xml:space="preserve">(в ред. Решений Муниципалитета г. Ярославля от 06.07.2004 </w:t>
            </w:r>
            <w:hyperlink r:id="rId6" w:history="1">
              <w:r>
                <w:rPr>
                  <w:color w:val="0000FF"/>
                </w:rPr>
                <w:t>N 35</w:t>
              </w:r>
            </w:hyperlink>
            <w:r>
              <w:rPr>
                <w:color w:val="392C69"/>
              </w:rPr>
              <w:t>,</w:t>
            </w:r>
          </w:p>
          <w:p w:rsidR="00DE4E1D" w:rsidRDefault="00DE4E1D">
            <w:pPr>
              <w:pStyle w:val="ConsPlusNormal"/>
              <w:jc w:val="center"/>
            </w:pPr>
            <w:r>
              <w:rPr>
                <w:color w:val="392C69"/>
              </w:rPr>
              <w:t xml:space="preserve">от 06.10.2004 </w:t>
            </w:r>
            <w:hyperlink r:id="rId7" w:history="1">
              <w:r>
                <w:rPr>
                  <w:color w:val="0000FF"/>
                </w:rPr>
                <w:t>N 44</w:t>
              </w:r>
            </w:hyperlink>
            <w:r>
              <w:rPr>
                <w:color w:val="392C69"/>
              </w:rPr>
              <w:t xml:space="preserve">, от 21.07.2008 </w:t>
            </w:r>
            <w:hyperlink r:id="rId8" w:history="1">
              <w:r>
                <w:rPr>
                  <w:color w:val="0000FF"/>
                </w:rPr>
                <w:t>N 745</w:t>
              </w:r>
            </w:hyperlink>
            <w:r>
              <w:rPr>
                <w:color w:val="392C69"/>
              </w:rPr>
              <w:t xml:space="preserve">, от 02.04.2009 </w:t>
            </w:r>
            <w:hyperlink r:id="rId9" w:history="1">
              <w:r>
                <w:rPr>
                  <w:color w:val="0000FF"/>
                </w:rPr>
                <w:t>N 114</w:t>
              </w:r>
            </w:hyperlink>
            <w:r>
              <w:rPr>
                <w:color w:val="392C69"/>
              </w:rPr>
              <w:t>,</w:t>
            </w:r>
          </w:p>
          <w:p w:rsidR="00DE4E1D" w:rsidRDefault="00DE4E1D">
            <w:pPr>
              <w:pStyle w:val="ConsPlusNormal"/>
              <w:jc w:val="center"/>
            </w:pPr>
            <w:r>
              <w:rPr>
                <w:color w:val="392C69"/>
              </w:rPr>
              <w:t xml:space="preserve">от 12.05.2009 </w:t>
            </w:r>
            <w:hyperlink r:id="rId10" w:history="1">
              <w:r>
                <w:rPr>
                  <w:color w:val="0000FF"/>
                </w:rPr>
                <w:t>N 144</w:t>
              </w:r>
            </w:hyperlink>
            <w:r>
              <w:rPr>
                <w:color w:val="392C69"/>
              </w:rPr>
              <w:t xml:space="preserve">, от 23.12.2009 </w:t>
            </w:r>
            <w:hyperlink r:id="rId11" w:history="1">
              <w:r>
                <w:rPr>
                  <w:color w:val="0000FF"/>
                </w:rPr>
                <w:t>N 253</w:t>
              </w:r>
            </w:hyperlink>
            <w:r>
              <w:rPr>
                <w:color w:val="392C69"/>
              </w:rPr>
              <w:t xml:space="preserve">, от 11.10.2012 </w:t>
            </w:r>
            <w:hyperlink r:id="rId12" w:history="1">
              <w:r>
                <w:rPr>
                  <w:color w:val="0000FF"/>
                </w:rPr>
                <w:t>N 738</w:t>
              </w:r>
            </w:hyperlink>
            <w:r>
              <w:rPr>
                <w:color w:val="392C69"/>
              </w:rPr>
              <w:t>,</w:t>
            </w:r>
          </w:p>
          <w:p w:rsidR="00DE4E1D" w:rsidRDefault="00DE4E1D">
            <w:pPr>
              <w:pStyle w:val="ConsPlusNormal"/>
              <w:jc w:val="center"/>
            </w:pPr>
            <w:r>
              <w:rPr>
                <w:color w:val="392C69"/>
              </w:rPr>
              <w:t xml:space="preserve">от 27.11.2014 </w:t>
            </w:r>
            <w:hyperlink r:id="rId13" w:history="1">
              <w:r>
                <w:rPr>
                  <w:color w:val="0000FF"/>
                </w:rPr>
                <w:t>N 445</w:t>
              </w:r>
            </w:hyperlink>
            <w:r>
              <w:rPr>
                <w:color w:val="392C69"/>
              </w:rPr>
              <w:t xml:space="preserve">, от 02.04.2015 </w:t>
            </w:r>
            <w:hyperlink r:id="rId14" w:history="1">
              <w:r>
                <w:rPr>
                  <w:color w:val="0000FF"/>
                </w:rPr>
                <w:t>N 506</w:t>
              </w:r>
            </w:hyperlink>
            <w:r>
              <w:rPr>
                <w:color w:val="392C69"/>
              </w:rPr>
              <w:t xml:space="preserve">, от 19.11.2015 </w:t>
            </w:r>
            <w:hyperlink r:id="rId15" w:history="1">
              <w:r>
                <w:rPr>
                  <w:color w:val="0000FF"/>
                </w:rPr>
                <w:t>N 611</w:t>
              </w:r>
            </w:hyperlink>
            <w:r>
              <w:rPr>
                <w:color w:val="392C69"/>
              </w:rPr>
              <w:t>,</w:t>
            </w:r>
          </w:p>
          <w:p w:rsidR="00DE4E1D" w:rsidRDefault="00DE4E1D">
            <w:pPr>
              <w:pStyle w:val="ConsPlusNormal"/>
              <w:jc w:val="center"/>
            </w:pPr>
            <w:r>
              <w:rPr>
                <w:color w:val="392C69"/>
              </w:rPr>
              <w:t xml:space="preserve">от 12.05.2016 </w:t>
            </w:r>
            <w:hyperlink r:id="rId16" w:history="1">
              <w:r>
                <w:rPr>
                  <w:color w:val="0000FF"/>
                </w:rPr>
                <w:t>N 695</w:t>
              </w:r>
            </w:hyperlink>
            <w:r>
              <w:rPr>
                <w:color w:val="392C69"/>
              </w:rPr>
              <w:t xml:space="preserve">, от 01.02.2017 </w:t>
            </w:r>
            <w:hyperlink r:id="rId17" w:history="1">
              <w:r>
                <w:rPr>
                  <w:color w:val="0000FF"/>
                </w:rPr>
                <w:t>N 789</w:t>
              </w:r>
            </w:hyperlink>
            <w:r>
              <w:rPr>
                <w:color w:val="392C69"/>
              </w:rPr>
              <w:t xml:space="preserve">, от 24.05.2018 </w:t>
            </w:r>
            <w:hyperlink r:id="rId18" w:history="1">
              <w:r>
                <w:rPr>
                  <w:color w:val="0000FF"/>
                </w:rPr>
                <w:t>N 115</w:t>
              </w:r>
            </w:hyperlink>
            <w:r>
              <w:rPr>
                <w:color w:val="392C69"/>
              </w:rPr>
              <w:t>,</w:t>
            </w:r>
          </w:p>
          <w:p w:rsidR="00DE4E1D" w:rsidRDefault="00DE4E1D">
            <w:pPr>
              <w:pStyle w:val="ConsPlusNormal"/>
              <w:jc w:val="center"/>
            </w:pPr>
            <w:r>
              <w:rPr>
                <w:color w:val="392C69"/>
              </w:rPr>
              <w:t>с изм., внесенными Решениями Арбитражного суда ЯО</w:t>
            </w:r>
          </w:p>
          <w:p w:rsidR="00DE4E1D" w:rsidRDefault="00DE4E1D">
            <w:pPr>
              <w:pStyle w:val="ConsPlusNormal"/>
              <w:jc w:val="center"/>
            </w:pPr>
            <w:r>
              <w:rPr>
                <w:color w:val="392C69"/>
              </w:rPr>
              <w:t xml:space="preserve">от 04.12.2009 </w:t>
            </w:r>
            <w:hyperlink r:id="rId19" w:history="1">
              <w:r>
                <w:rPr>
                  <w:color w:val="0000FF"/>
                </w:rPr>
                <w:t>N А82-16059/2009-18</w:t>
              </w:r>
            </w:hyperlink>
            <w:r>
              <w:rPr>
                <w:color w:val="392C69"/>
              </w:rPr>
              <w:t xml:space="preserve">, от 02.08.2013 </w:t>
            </w:r>
            <w:hyperlink r:id="rId20" w:history="1">
              <w:r>
                <w:rPr>
                  <w:color w:val="0000FF"/>
                </w:rPr>
                <w:t>N А82-3742/2013</w:t>
              </w:r>
            </w:hyperlink>
            <w:r>
              <w:rPr>
                <w:color w:val="392C69"/>
              </w:rPr>
              <w:t>,</w:t>
            </w:r>
          </w:p>
          <w:p w:rsidR="00DE4E1D" w:rsidRDefault="00DE4E1D">
            <w:pPr>
              <w:pStyle w:val="ConsPlusNormal"/>
              <w:jc w:val="center"/>
            </w:pPr>
            <w:hyperlink r:id="rId21" w:history="1">
              <w:r>
                <w:rPr>
                  <w:color w:val="0000FF"/>
                </w:rPr>
                <w:t>Решением</w:t>
              </w:r>
            </w:hyperlink>
            <w:r>
              <w:rPr>
                <w:color w:val="392C69"/>
              </w:rPr>
              <w:t xml:space="preserve"> Муниципалитета г. Ярославля от 14.12.2017 N 43)</w:t>
            </w:r>
          </w:p>
        </w:tc>
      </w:tr>
    </w:tbl>
    <w:p w:rsidR="00DE4E1D" w:rsidRDefault="00DE4E1D">
      <w:pPr>
        <w:pStyle w:val="ConsPlusNormal"/>
        <w:jc w:val="both"/>
      </w:pPr>
    </w:p>
    <w:p w:rsidR="00DE4E1D" w:rsidRDefault="00DE4E1D">
      <w:pPr>
        <w:pStyle w:val="ConsPlusNormal"/>
        <w:ind w:firstLine="540"/>
        <w:jc w:val="both"/>
      </w:pPr>
      <w:r>
        <w:t xml:space="preserve">В соответствии с Федеральным </w:t>
      </w:r>
      <w:hyperlink r:id="rId22" w:history="1">
        <w:r>
          <w:rPr>
            <w:color w:val="0000FF"/>
          </w:rPr>
          <w:t>законом</w:t>
        </w:r>
      </w:hyperlink>
      <w:r>
        <w:t xml:space="preserve"> "Об общих принципах организации местного самоуправления в Российской Федерации", </w:t>
      </w:r>
      <w:hyperlink r:id="rId23" w:history="1">
        <w:r>
          <w:rPr>
            <w:color w:val="0000FF"/>
          </w:rPr>
          <w:t>Законом</w:t>
        </w:r>
      </w:hyperlink>
      <w:r>
        <w:t xml:space="preserve"> Ярославской области "Об административных правонарушениях", </w:t>
      </w:r>
      <w:hyperlink r:id="rId24" w:history="1">
        <w:r>
          <w:rPr>
            <w:color w:val="0000FF"/>
          </w:rPr>
          <w:t>Уставом</w:t>
        </w:r>
      </w:hyperlink>
      <w:r>
        <w:t xml:space="preserve"> города Ярославля и в целях надлежащего содержания территории города Ярославля</w:t>
      </w:r>
    </w:p>
    <w:p w:rsidR="00DE4E1D" w:rsidRDefault="00DE4E1D">
      <w:pPr>
        <w:pStyle w:val="ConsPlusNormal"/>
        <w:jc w:val="both"/>
      </w:pPr>
      <w:r>
        <w:t xml:space="preserve">(преамбула в ред. </w:t>
      </w:r>
      <w:hyperlink r:id="rId25" w:history="1">
        <w:r>
          <w:rPr>
            <w:color w:val="0000FF"/>
          </w:rPr>
          <w:t>Решения</w:t>
        </w:r>
      </w:hyperlink>
      <w:r>
        <w:t xml:space="preserve"> Муниципалитета г. Ярославля от 23.12.2009 N 253)</w:t>
      </w:r>
    </w:p>
    <w:p w:rsidR="00DE4E1D" w:rsidRDefault="00DE4E1D">
      <w:pPr>
        <w:pStyle w:val="ConsPlusNormal"/>
        <w:jc w:val="both"/>
      </w:pPr>
    </w:p>
    <w:p w:rsidR="00DE4E1D" w:rsidRDefault="00DE4E1D">
      <w:pPr>
        <w:pStyle w:val="ConsPlusNormal"/>
        <w:ind w:firstLine="540"/>
        <w:jc w:val="both"/>
      </w:pPr>
      <w:r>
        <w:t>МУНИЦИПАЛИТЕТ РЕШИЛ:</w:t>
      </w:r>
    </w:p>
    <w:p w:rsidR="00DE4E1D" w:rsidRDefault="00DE4E1D">
      <w:pPr>
        <w:pStyle w:val="ConsPlusNormal"/>
        <w:jc w:val="both"/>
      </w:pPr>
    </w:p>
    <w:p w:rsidR="00DE4E1D" w:rsidRDefault="00DE4E1D">
      <w:pPr>
        <w:pStyle w:val="ConsPlusNormal"/>
        <w:ind w:firstLine="540"/>
        <w:jc w:val="both"/>
      </w:pPr>
      <w:r>
        <w:t xml:space="preserve">1. Утвердить </w:t>
      </w:r>
      <w:hyperlink w:anchor="P54" w:history="1">
        <w:r>
          <w:rPr>
            <w:color w:val="0000FF"/>
          </w:rPr>
          <w:t>Правила</w:t>
        </w:r>
      </w:hyperlink>
      <w:r>
        <w:t xml:space="preserve"> благоустройства территории города Ярославля (приложение).</w:t>
      </w:r>
    </w:p>
    <w:p w:rsidR="00DE4E1D" w:rsidRDefault="00DE4E1D">
      <w:pPr>
        <w:pStyle w:val="ConsPlusNormal"/>
        <w:jc w:val="both"/>
      </w:pPr>
    </w:p>
    <w:p w:rsidR="00DE4E1D" w:rsidRDefault="00DE4E1D">
      <w:pPr>
        <w:pStyle w:val="ConsPlusNormal"/>
        <w:ind w:firstLine="540"/>
        <w:jc w:val="both"/>
      </w:pPr>
      <w:r>
        <w:t xml:space="preserve">2. Мэрии города в месячный срок принять меры по подготовке правовых актов, направленных на реализацию </w:t>
      </w:r>
      <w:hyperlink w:anchor="P54" w:history="1">
        <w:r>
          <w:rPr>
            <w:color w:val="0000FF"/>
          </w:rPr>
          <w:t>Правил</w:t>
        </w:r>
      </w:hyperlink>
      <w:r>
        <w:t xml:space="preserve"> благоустройства территории города Ярославля, а также обеспечить надлежащий контроль за их исполнением.</w:t>
      </w:r>
    </w:p>
    <w:p w:rsidR="00DE4E1D" w:rsidRDefault="00DE4E1D">
      <w:pPr>
        <w:pStyle w:val="ConsPlusNormal"/>
        <w:jc w:val="both"/>
      </w:pPr>
    </w:p>
    <w:p w:rsidR="00DE4E1D" w:rsidRDefault="00DE4E1D">
      <w:pPr>
        <w:pStyle w:val="ConsPlusNormal"/>
        <w:ind w:firstLine="540"/>
        <w:jc w:val="both"/>
      </w:pPr>
      <w:r>
        <w:t xml:space="preserve">3. Признать утратившими силу решения муниципалитета города Ярославля от 10.10.1996 </w:t>
      </w:r>
      <w:hyperlink r:id="rId26" w:history="1">
        <w:r>
          <w:rPr>
            <w:color w:val="0000FF"/>
          </w:rPr>
          <w:t>N 52</w:t>
        </w:r>
      </w:hyperlink>
      <w:r>
        <w:t xml:space="preserve"> "О правилах организации содержания элементов внешнего благоустройства зданий, объектов инженерной инфраструктуры и санитарного состояния городских территорий в городе Ярославле", от 25.09.2001 </w:t>
      </w:r>
      <w:hyperlink r:id="rId27" w:history="1">
        <w:r>
          <w:rPr>
            <w:color w:val="0000FF"/>
          </w:rPr>
          <w:t>N 106</w:t>
        </w:r>
      </w:hyperlink>
      <w:r>
        <w:t xml:space="preserve"> "О внесении изменения в решение муниципалитета г. Ярославля от 10.10.1996 N 52".</w:t>
      </w:r>
    </w:p>
    <w:p w:rsidR="00DE4E1D" w:rsidRDefault="00DE4E1D">
      <w:pPr>
        <w:pStyle w:val="ConsPlusNormal"/>
        <w:jc w:val="both"/>
      </w:pPr>
    </w:p>
    <w:p w:rsidR="00DE4E1D" w:rsidRDefault="00DE4E1D">
      <w:pPr>
        <w:pStyle w:val="ConsPlusNormal"/>
        <w:ind w:firstLine="540"/>
        <w:jc w:val="both"/>
      </w:pPr>
      <w:r>
        <w:t>4. Контроль за исполнением решения возложить на постоянную комиссию муниципалитета по вопросам жилищно-коммунального хозяйства и благоустройства.</w:t>
      </w:r>
    </w:p>
    <w:p w:rsidR="00DE4E1D" w:rsidRDefault="00DE4E1D">
      <w:pPr>
        <w:pStyle w:val="ConsPlusNormal"/>
        <w:jc w:val="both"/>
      </w:pPr>
      <w:r>
        <w:t xml:space="preserve">(в ред. Решений Муниципалитета г. Ярославля от 27.11.2014 </w:t>
      </w:r>
      <w:hyperlink r:id="rId28" w:history="1">
        <w:r>
          <w:rPr>
            <w:color w:val="0000FF"/>
          </w:rPr>
          <w:t>N 445</w:t>
        </w:r>
      </w:hyperlink>
      <w:r>
        <w:t xml:space="preserve">, от 24.05.2018 </w:t>
      </w:r>
      <w:hyperlink r:id="rId29" w:history="1">
        <w:r>
          <w:rPr>
            <w:color w:val="0000FF"/>
          </w:rPr>
          <w:t>N 115</w:t>
        </w:r>
      </w:hyperlink>
      <w:r>
        <w:t>)</w:t>
      </w:r>
    </w:p>
    <w:p w:rsidR="00DE4E1D" w:rsidRDefault="00DE4E1D">
      <w:pPr>
        <w:pStyle w:val="ConsPlusNormal"/>
        <w:jc w:val="both"/>
      </w:pPr>
    </w:p>
    <w:p w:rsidR="00DE4E1D" w:rsidRDefault="00DE4E1D">
      <w:pPr>
        <w:pStyle w:val="ConsPlusNormal"/>
        <w:ind w:firstLine="540"/>
        <w:jc w:val="both"/>
      </w:pPr>
      <w:r>
        <w:t>5. Решение вступает в силу с момента официального опубликования.</w:t>
      </w:r>
    </w:p>
    <w:p w:rsidR="00DE4E1D" w:rsidRDefault="00DE4E1D">
      <w:pPr>
        <w:pStyle w:val="ConsPlusNormal"/>
        <w:jc w:val="both"/>
      </w:pPr>
      <w:r>
        <w:t xml:space="preserve">(в ред. </w:t>
      </w:r>
      <w:hyperlink r:id="rId30" w:history="1">
        <w:r>
          <w:rPr>
            <w:color w:val="0000FF"/>
          </w:rPr>
          <w:t>Решения</w:t>
        </w:r>
      </w:hyperlink>
      <w:r>
        <w:t xml:space="preserve"> Муниципалитета г. Ярославля от 23.12.2009 N 253)</w:t>
      </w:r>
    </w:p>
    <w:p w:rsidR="00DE4E1D" w:rsidRDefault="00DE4E1D">
      <w:pPr>
        <w:pStyle w:val="ConsPlusNormal"/>
        <w:jc w:val="both"/>
      </w:pPr>
    </w:p>
    <w:p w:rsidR="00DE4E1D" w:rsidRDefault="00DE4E1D">
      <w:pPr>
        <w:pStyle w:val="ConsPlusNormal"/>
        <w:jc w:val="right"/>
      </w:pPr>
      <w:r>
        <w:lastRenderedPageBreak/>
        <w:t>Мэр</w:t>
      </w:r>
    </w:p>
    <w:p w:rsidR="00DE4E1D" w:rsidRDefault="00DE4E1D">
      <w:pPr>
        <w:pStyle w:val="ConsPlusNormal"/>
        <w:jc w:val="right"/>
      </w:pPr>
      <w:r>
        <w:t>города Ярославля</w:t>
      </w:r>
    </w:p>
    <w:p w:rsidR="00DE4E1D" w:rsidRDefault="00DE4E1D">
      <w:pPr>
        <w:pStyle w:val="ConsPlusNormal"/>
        <w:jc w:val="right"/>
      </w:pPr>
      <w:r>
        <w:t>В.В.ВОЛОНЧУНАС</w:t>
      </w: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right"/>
        <w:outlineLvl w:val="0"/>
      </w:pPr>
      <w:r>
        <w:t>Приложение</w:t>
      </w:r>
    </w:p>
    <w:p w:rsidR="00DE4E1D" w:rsidRDefault="00DE4E1D">
      <w:pPr>
        <w:pStyle w:val="ConsPlusNormal"/>
        <w:jc w:val="right"/>
      </w:pPr>
      <w:r>
        <w:t>к решению</w:t>
      </w:r>
    </w:p>
    <w:p w:rsidR="00DE4E1D" w:rsidRDefault="00DE4E1D">
      <w:pPr>
        <w:pStyle w:val="ConsPlusNormal"/>
        <w:jc w:val="right"/>
      </w:pPr>
      <w:r>
        <w:t>муниципалитета</w:t>
      </w:r>
    </w:p>
    <w:p w:rsidR="00DE4E1D" w:rsidRDefault="00DE4E1D">
      <w:pPr>
        <w:pStyle w:val="ConsPlusNormal"/>
        <w:jc w:val="right"/>
      </w:pPr>
      <w:r>
        <w:t>г. Ярославля</w:t>
      </w:r>
    </w:p>
    <w:p w:rsidR="00DE4E1D" w:rsidRDefault="00DE4E1D">
      <w:pPr>
        <w:pStyle w:val="ConsPlusNormal"/>
        <w:jc w:val="right"/>
      </w:pPr>
      <w:r>
        <w:t>от 30.01.2004 N 306</w:t>
      </w:r>
    </w:p>
    <w:p w:rsidR="00DE4E1D" w:rsidRDefault="00DE4E1D">
      <w:pPr>
        <w:pStyle w:val="ConsPlusNormal"/>
        <w:jc w:val="both"/>
      </w:pPr>
    </w:p>
    <w:p w:rsidR="00DE4E1D" w:rsidRDefault="00DE4E1D">
      <w:pPr>
        <w:pStyle w:val="ConsPlusTitle"/>
        <w:jc w:val="center"/>
      </w:pPr>
      <w:bookmarkStart w:id="0" w:name="P54"/>
      <w:bookmarkEnd w:id="0"/>
      <w:r>
        <w:t>ПРАВИЛА</w:t>
      </w:r>
    </w:p>
    <w:p w:rsidR="00DE4E1D" w:rsidRDefault="00DE4E1D">
      <w:pPr>
        <w:pStyle w:val="ConsPlusTitle"/>
        <w:jc w:val="center"/>
      </w:pPr>
      <w:r>
        <w:t>БЛАГОУСТРОЙСТВА ТЕРРИТОРИИ ГОРОДА ЯРОСЛАВЛЯ</w:t>
      </w:r>
    </w:p>
    <w:p w:rsidR="00DE4E1D" w:rsidRDefault="00DE4E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4E1D">
        <w:trPr>
          <w:jc w:val="center"/>
        </w:trPr>
        <w:tc>
          <w:tcPr>
            <w:tcW w:w="9294" w:type="dxa"/>
            <w:tcBorders>
              <w:top w:val="nil"/>
              <w:left w:val="single" w:sz="24" w:space="0" w:color="CED3F1"/>
              <w:bottom w:val="nil"/>
              <w:right w:val="single" w:sz="24" w:space="0" w:color="F4F3F8"/>
            </w:tcBorders>
            <w:shd w:val="clear" w:color="auto" w:fill="F4F3F8"/>
          </w:tcPr>
          <w:p w:rsidR="00DE4E1D" w:rsidRDefault="00DE4E1D">
            <w:pPr>
              <w:pStyle w:val="ConsPlusNormal"/>
              <w:jc w:val="center"/>
            </w:pPr>
            <w:r>
              <w:rPr>
                <w:color w:val="392C69"/>
              </w:rPr>
              <w:t>Список изменяющих документов</w:t>
            </w:r>
          </w:p>
          <w:p w:rsidR="00DE4E1D" w:rsidRDefault="00DE4E1D">
            <w:pPr>
              <w:pStyle w:val="ConsPlusNormal"/>
              <w:jc w:val="center"/>
            </w:pPr>
            <w:r>
              <w:rPr>
                <w:color w:val="392C69"/>
              </w:rPr>
              <w:t xml:space="preserve">(в ред. Решений Муниципалитета г. Ярославля от 11.10.2012 </w:t>
            </w:r>
            <w:hyperlink r:id="rId31" w:history="1">
              <w:r>
                <w:rPr>
                  <w:color w:val="0000FF"/>
                </w:rPr>
                <w:t>N 738</w:t>
              </w:r>
            </w:hyperlink>
            <w:r>
              <w:rPr>
                <w:color w:val="392C69"/>
              </w:rPr>
              <w:t>,</w:t>
            </w:r>
          </w:p>
          <w:p w:rsidR="00DE4E1D" w:rsidRDefault="00DE4E1D">
            <w:pPr>
              <w:pStyle w:val="ConsPlusNormal"/>
              <w:jc w:val="center"/>
            </w:pPr>
            <w:r>
              <w:rPr>
                <w:color w:val="392C69"/>
              </w:rPr>
              <w:t xml:space="preserve">от 27.11.2014 </w:t>
            </w:r>
            <w:hyperlink r:id="rId32" w:history="1">
              <w:r>
                <w:rPr>
                  <w:color w:val="0000FF"/>
                </w:rPr>
                <w:t>N 445</w:t>
              </w:r>
            </w:hyperlink>
            <w:r>
              <w:rPr>
                <w:color w:val="392C69"/>
              </w:rPr>
              <w:t xml:space="preserve">, от 02.04.2015 </w:t>
            </w:r>
            <w:hyperlink r:id="rId33" w:history="1">
              <w:r>
                <w:rPr>
                  <w:color w:val="0000FF"/>
                </w:rPr>
                <w:t>N 506</w:t>
              </w:r>
            </w:hyperlink>
            <w:r>
              <w:rPr>
                <w:color w:val="392C69"/>
              </w:rPr>
              <w:t xml:space="preserve">, от 19.11.2015 </w:t>
            </w:r>
            <w:hyperlink r:id="rId34" w:history="1">
              <w:r>
                <w:rPr>
                  <w:color w:val="0000FF"/>
                </w:rPr>
                <w:t>N 611</w:t>
              </w:r>
            </w:hyperlink>
            <w:r>
              <w:rPr>
                <w:color w:val="392C69"/>
              </w:rPr>
              <w:t>,</w:t>
            </w:r>
          </w:p>
          <w:p w:rsidR="00DE4E1D" w:rsidRDefault="00DE4E1D">
            <w:pPr>
              <w:pStyle w:val="ConsPlusNormal"/>
              <w:jc w:val="center"/>
            </w:pPr>
            <w:r>
              <w:rPr>
                <w:color w:val="392C69"/>
              </w:rPr>
              <w:t xml:space="preserve">от 12.05.2016 </w:t>
            </w:r>
            <w:hyperlink r:id="rId35" w:history="1">
              <w:r>
                <w:rPr>
                  <w:color w:val="0000FF"/>
                </w:rPr>
                <w:t>N 695</w:t>
              </w:r>
            </w:hyperlink>
            <w:r>
              <w:rPr>
                <w:color w:val="392C69"/>
              </w:rPr>
              <w:t xml:space="preserve">, от 01.02.2017 </w:t>
            </w:r>
            <w:hyperlink r:id="rId36" w:history="1">
              <w:r>
                <w:rPr>
                  <w:color w:val="0000FF"/>
                </w:rPr>
                <w:t>N 789</w:t>
              </w:r>
            </w:hyperlink>
            <w:r>
              <w:rPr>
                <w:color w:val="392C69"/>
              </w:rPr>
              <w:t xml:space="preserve">, от 24.05.2018 </w:t>
            </w:r>
            <w:hyperlink r:id="rId37" w:history="1">
              <w:r>
                <w:rPr>
                  <w:color w:val="0000FF"/>
                </w:rPr>
                <w:t>N 115</w:t>
              </w:r>
            </w:hyperlink>
            <w:r>
              <w:rPr>
                <w:color w:val="392C69"/>
              </w:rPr>
              <w:t>,</w:t>
            </w:r>
          </w:p>
          <w:p w:rsidR="00DE4E1D" w:rsidRDefault="00DE4E1D">
            <w:pPr>
              <w:pStyle w:val="ConsPlusNormal"/>
              <w:jc w:val="center"/>
            </w:pPr>
            <w:r>
              <w:rPr>
                <w:color w:val="392C69"/>
              </w:rPr>
              <w:t>с изм., внесенными Решениями Арбитражного суда ЯО</w:t>
            </w:r>
          </w:p>
          <w:p w:rsidR="00DE4E1D" w:rsidRDefault="00DE4E1D">
            <w:pPr>
              <w:pStyle w:val="ConsPlusNormal"/>
              <w:jc w:val="center"/>
            </w:pPr>
            <w:r>
              <w:rPr>
                <w:color w:val="392C69"/>
              </w:rPr>
              <w:t xml:space="preserve">от 04.12.2009 </w:t>
            </w:r>
            <w:hyperlink r:id="rId38" w:history="1">
              <w:r>
                <w:rPr>
                  <w:color w:val="0000FF"/>
                </w:rPr>
                <w:t>N А82-16059/2009-18</w:t>
              </w:r>
            </w:hyperlink>
            <w:r>
              <w:rPr>
                <w:color w:val="392C69"/>
              </w:rPr>
              <w:t xml:space="preserve">, от 02.08.2013 </w:t>
            </w:r>
            <w:hyperlink r:id="rId39" w:history="1">
              <w:r>
                <w:rPr>
                  <w:color w:val="0000FF"/>
                </w:rPr>
                <w:t>N А82-3742/2013</w:t>
              </w:r>
            </w:hyperlink>
            <w:r>
              <w:rPr>
                <w:color w:val="392C69"/>
              </w:rPr>
              <w:t>)</w:t>
            </w:r>
          </w:p>
        </w:tc>
      </w:tr>
    </w:tbl>
    <w:p w:rsidR="00DE4E1D" w:rsidRDefault="00DE4E1D">
      <w:pPr>
        <w:pStyle w:val="ConsPlusNormal"/>
        <w:jc w:val="both"/>
      </w:pPr>
    </w:p>
    <w:p w:rsidR="00DE4E1D" w:rsidRDefault="00DE4E1D">
      <w:pPr>
        <w:pStyle w:val="ConsPlusNormal"/>
        <w:jc w:val="center"/>
        <w:outlineLvl w:val="1"/>
      </w:pPr>
      <w:r>
        <w:t>1. ОБЩИЕ ПОЛОЖЕНИЯ</w:t>
      </w:r>
    </w:p>
    <w:p w:rsidR="00DE4E1D" w:rsidRDefault="00DE4E1D">
      <w:pPr>
        <w:pStyle w:val="ConsPlusNormal"/>
        <w:jc w:val="both"/>
      </w:pPr>
    </w:p>
    <w:p w:rsidR="00DE4E1D" w:rsidRDefault="00DE4E1D">
      <w:pPr>
        <w:pStyle w:val="ConsPlusNormal"/>
        <w:ind w:firstLine="540"/>
        <w:jc w:val="both"/>
      </w:pPr>
      <w:r>
        <w:t xml:space="preserve">1.1. Правила благоустройства территории города Ярославля (далее - Правила) разработаны в соответствии с Федеральным </w:t>
      </w:r>
      <w:hyperlink r:id="rId40" w:history="1">
        <w:r>
          <w:rPr>
            <w:color w:val="0000FF"/>
          </w:rPr>
          <w:t>законом</w:t>
        </w:r>
      </w:hyperlink>
      <w:r>
        <w:t xml:space="preserve"> "Об общих принципах организации местного самоуправления в Российской Федерации", </w:t>
      </w:r>
      <w:hyperlink r:id="rId41" w:history="1">
        <w:r>
          <w:rPr>
            <w:color w:val="0000FF"/>
          </w:rPr>
          <w:t>Законом</w:t>
        </w:r>
      </w:hyperlink>
      <w:r>
        <w:t xml:space="preserve"> Ярославской области "Об административных правонарушениях", </w:t>
      </w:r>
      <w:hyperlink r:id="rId42" w:history="1">
        <w:r>
          <w:rPr>
            <w:color w:val="0000FF"/>
          </w:rPr>
          <w:t>Уставом</w:t>
        </w:r>
      </w:hyperlink>
      <w:r>
        <w:t xml:space="preserve"> города Ярославля и иными нормативными правовыми актами в области благоустройства.</w:t>
      </w:r>
    </w:p>
    <w:p w:rsidR="00DE4E1D" w:rsidRDefault="00DE4E1D">
      <w:pPr>
        <w:pStyle w:val="ConsPlusNormal"/>
        <w:spacing w:before="220"/>
        <w:ind w:firstLine="540"/>
        <w:jc w:val="both"/>
      </w:pPr>
      <w:r>
        <w:t>1.2. Правила устанавливают единые и обязательные к исполнению нормы и требования в сфере благоустройства города Ярославля, определяют порядок содержания, организации уборки и обеспечения чистоты городских территорий, включая прилегающие к границам зданий, земельных участков и ограждений, а также внутренние территории для всех хозяйствующих субъектов и физических лиц, являющихся пользователями или владельцами земель, застройщиками, собственниками, владельцами, арендаторами, пользователями зданий, строений и сооружений, расположенных на территории города Ярославля.</w:t>
      </w:r>
    </w:p>
    <w:p w:rsidR="00DE4E1D" w:rsidRDefault="00DE4E1D">
      <w:pPr>
        <w:pStyle w:val="ConsPlusNormal"/>
        <w:spacing w:before="220"/>
        <w:ind w:firstLine="540"/>
        <w:jc w:val="both"/>
      </w:pPr>
      <w:r>
        <w:t>Правила направлены на обеспечение и поддержание чистоты и порядка на всей территории города в целях создания комфортных и безопасных условий проживания его жителей.</w:t>
      </w:r>
    </w:p>
    <w:p w:rsidR="00DE4E1D" w:rsidRDefault="00DE4E1D">
      <w:pPr>
        <w:pStyle w:val="ConsPlusNormal"/>
        <w:spacing w:before="220"/>
        <w:ind w:firstLine="540"/>
        <w:jc w:val="both"/>
      </w:pPr>
      <w:r>
        <w:t>Вопросы, отнесенные законодательством, действующими нормами и правилами в области благоустройства к компетенции органов местного самоуправления, а также в случаях, предусмотренных Правилами, регулируются мэрией города.</w:t>
      </w:r>
    </w:p>
    <w:p w:rsidR="00DE4E1D" w:rsidRDefault="00DE4E1D">
      <w:pPr>
        <w:pStyle w:val="ConsPlusNormal"/>
        <w:spacing w:before="220"/>
        <w:ind w:firstLine="540"/>
        <w:jc w:val="both"/>
      </w:pPr>
      <w:r>
        <w:t>1.3. Правила и иные правовые акты органов городского самоуправления в области благоустройства являются обязательными для исполнения гражданами, индивидуальными предпринимателями и юридическими лицами независимо от организационно-правовых форм и форм собственности.</w:t>
      </w:r>
    </w:p>
    <w:p w:rsidR="00DE4E1D" w:rsidRDefault="00DE4E1D">
      <w:pPr>
        <w:pStyle w:val="ConsPlusNormal"/>
        <w:spacing w:before="220"/>
        <w:ind w:firstLine="540"/>
        <w:jc w:val="both"/>
      </w:pPr>
      <w:r>
        <w:t>1.4. Благоустройство города обеспечивается деятельностью:</w:t>
      </w:r>
    </w:p>
    <w:p w:rsidR="00DE4E1D" w:rsidRDefault="00DE4E1D">
      <w:pPr>
        <w:pStyle w:val="ConsPlusNormal"/>
        <w:spacing w:before="220"/>
        <w:ind w:firstLine="540"/>
        <w:jc w:val="both"/>
      </w:pPr>
      <w:r>
        <w:lastRenderedPageBreak/>
        <w:t>- мэрии города, осуществляющей организационную и контролирующую функции;</w:t>
      </w:r>
    </w:p>
    <w:p w:rsidR="00DE4E1D" w:rsidRDefault="00DE4E1D">
      <w:pPr>
        <w:pStyle w:val="ConsPlusNormal"/>
        <w:spacing w:before="220"/>
        <w:ind w:firstLine="540"/>
        <w:jc w:val="both"/>
      </w:pPr>
      <w:r>
        <w:t>- организаций, выполняющих работы по содержанию и благоустройству города;</w:t>
      </w:r>
    </w:p>
    <w:p w:rsidR="00DE4E1D" w:rsidRDefault="00DE4E1D">
      <w:pPr>
        <w:pStyle w:val="ConsPlusNormal"/>
        <w:spacing w:before="220"/>
        <w:ind w:firstLine="540"/>
        <w:jc w:val="both"/>
      </w:pPr>
      <w:r>
        <w:t xml:space="preserve">- всех юридических лиц и индивидуальных предпринимателей (далее - организации), а также граждан, осуществляющих содержание принадлежащего им имущества, прилегающих территорий </w:t>
      </w:r>
      <w:hyperlink w:anchor="P75" w:history="1">
        <w:r>
          <w:rPr>
            <w:color w:val="0000FF"/>
          </w:rPr>
          <w:t>&lt;*&gt;</w:t>
        </w:r>
      </w:hyperlink>
      <w:r>
        <w:t>, бережно относящихся к городскому имуществу и неукоснительно выполняющих Правила.</w:t>
      </w:r>
    </w:p>
    <w:p w:rsidR="00DE4E1D" w:rsidRDefault="00DE4E1D">
      <w:pPr>
        <w:pStyle w:val="ConsPlusNormal"/>
        <w:spacing w:before="220"/>
        <w:ind w:firstLine="540"/>
        <w:jc w:val="both"/>
      </w:pPr>
      <w:r>
        <w:t>--------------------------------</w:t>
      </w:r>
    </w:p>
    <w:p w:rsidR="00DE4E1D" w:rsidRDefault="00DE4E1D">
      <w:pPr>
        <w:pStyle w:val="ConsPlusNormal"/>
        <w:spacing w:before="220"/>
        <w:ind w:firstLine="540"/>
        <w:jc w:val="both"/>
      </w:pPr>
      <w:bookmarkStart w:id="1" w:name="P75"/>
      <w:bookmarkEnd w:id="1"/>
      <w:r>
        <w:t>&lt;*&gt;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Ярославской области</w:t>
      </w:r>
    </w:p>
    <w:p w:rsidR="00DE4E1D" w:rsidRDefault="00DE4E1D">
      <w:pPr>
        <w:pStyle w:val="ConsPlusNormal"/>
        <w:jc w:val="both"/>
      </w:pPr>
      <w:r>
        <w:t xml:space="preserve">(примечание в ред. </w:t>
      </w:r>
      <w:hyperlink r:id="rId43" w:history="1">
        <w:r>
          <w:rPr>
            <w:color w:val="0000FF"/>
          </w:rPr>
          <w:t>Решения</w:t>
        </w:r>
      </w:hyperlink>
      <w:r>
        <w:t xml:space="preserve"> Муниципалитета г. Ярославля от 24.05.2018 N 115)</w:t>
      </w:r>
    </w:p>
    <w:p w:rsidR="00DE4E1D" w:rsidRDefault="00DE4E1D">
      <w:pPr>
        <w:pStyle w:val="ConsPlusNormal"/>
        <w:jc w:val="both"/>
      </w:pPr>
    </w:p>
    <w:p w:rsidR="00DE4E1D" w:rsidRDefault="00DE4E1D">
      <w:pPr>
        <w:pStyle w:val="ConsPlusNormal"/>
        <w:jc w:val="center"/>
        <w:outlineLvl w:val="1"/>
      </w:pPr>
      <w:r>
        <w:t>2. СОДЕРЖАНИЕ ТЕРРИТОРИИ ГОРОДА</w:t>
      </w:r>
    </w:p>
    <w:p w:rsidR="00DE4E1D" w:rsidRDefault="00DE4E1D">
      <w:pPr>
        <w:pStyle w:val="ConsPlusNormal"/>
        <w:jc w:val="both"/>
      </w:pPr>
    </w:p>
    <w:p w:rsidR="00DE4E1D" w:rsidRDefault="00DE4E1D">
      <w:pPr>
        <w:pStyle w:val="ConsPlusNormal"/>
        <w:ind w:firstLine="540"/>
        <w:jc w:val="both"/>
        <w:outlineLvl w:val="2"/>
      </w:pPr>
      <w:r>
        <w:t>2.1. Основные требования к содержанию территории города.</w:t>
      </w:r>
    </w:p>
    <w:p w:rsidR="00DE4E1D" w:rsidRDefault="00DE4E1D">
      <w:pPr>
        <w:pStyle w:val="ConsPlusNormal"/>
        <w:spacing w:before="220"/>
        <w:ind w:firstLine="540"/>
        <w:jc w:val="both"/>
      </w:pPr>
      <w:r>
        <w:t>2.1.1. На территории города запрещается:</w:t>
      </w:r>
    </w:p>
    <w:p w:rsidR="00DE4E1D" w:rsidRDefault="00DE4E1D">
      <w:pPr>
        <w:pStyle w:val="ConsPlusNormal"/>
        <w:spacing w:before="220"/>
        <w:ind w:firstLine="540"/>
        <w:jc w:val="both"/>
      </w:pPr>
      <w: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rsidR="00DE4E1D" w:rsidRDefault="00DE4E1D">
      <w:pPr>
        <w:pStyle w:val="ConsPlusNormal"/>
        <w:jc w:val="both"/>
      </w:pPr>
      <w:r>
        <w:t xml:space="preserve">(в ред. </w:t>
      </w:r>
      <w:hyperlink r:id="rId44" w:history="1">
        <w:r>
          <w:rPr>
            <w:color w:val="0000FF"/>
          </w:rPr>
          <w:t>Решения</w:t>
        </w:r>
      </w:hyperlink>
      <w:r>
        <w:t xml:space="preserve"> Муниципалитета г. Ярославля от 24.05.2018 N 115)</w:t>
      </w:r>
    </w:p>
    <w:p w:rsidR="00DE4E1D" w:rsidRDefault="00DE4E1D">
      <w:pPr>
        <w:pStyle w:val="ConsPlusNormal"/>
        <w:spacing w:before="220"/>
        <w:ind w:firstLine="540"/>
        <w:jc w:val="both"/>
      </w:pPr>
      <w: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DE4E1D" w:rsidRDefault="00DE4E1D">
      <w:pPr>
        <w:pStyle w:val="ConsPlusNormal"/>
        <w:jc w:val="both"/>
      </w:pPr>
      <w:r>
        <w:t xml:space="preserve">(в ред. </w:t>
      </w:r>
      <w:hyperlink r:id="rId45" w:history="1">
        <w:r>
          <w:rPr>
            <w:color w:val="0000FF"/>
          </w:rPr>
          <w:t>Решения</w:t>
        </w:r>
      </w:hyperlink>
      <w:r>
        <w:t xml:space="preserve"> Муниципалитета г. Ярославля от 27.11.2014 N 445)</w:t>
      </w:r>
    </w:p>
    <w:p w:rsidR="00DE4E1D" w:rsidRDefault="00DE4E1D">
      <w:pPr>
        <w:pStyle w:val="ConsPlusNormal"/>
        <w:spacing w:before="220"/>
        <w:ind w:firstLine="540"/>
        <w:jc w:val="both"/>
      </w:pPr>
      <w: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DE4E1D" w:rsidRDefault="00DE4E1D">
      <w:pPr>
        <w:pStyle w:val="ConsPlusNormal"/>
        <w:jc w:val="both"/>
      </w:pPr>
      <w:r>
        <w:t xml:space="preserve">(в ред. Решений Муниципалитета г. Ярославля от 19.11.2015 </w:t>
      </w:r>
      <w:hyperlink r:id="rId46" w:history="1">
        <w:r>
          <w:rPr>
            <w:color w:val="0000FF"/>
          </w:rPr>
          <w:t>N 611</w:t>
        </w:r>
      </w:hyperlink>
      <w:r>
        <w:t xml:space="preserve">, от 12.05.2016 </w:t>
      </w:r>
      <w:hyperlink r:id="rId47" w:history="1">
        <w:r>
          <w:rPr>
            <w:color w:val="0000FF"/>
          </w:rPr>
          <w:t>N 695</w:t>
        </w:r>
      </w:hyperlink>
      <w:r>
        <w:t>)</w:t>
      </w:r>
    </w:p>
    <w:p w:rsidR="00DE4E1D" w:rsidRDefault="00DE4E1D">
      <w:pPr>
        <w:pStyle w:val="ConsPlusNormal"/>
        <w:spacing w:before="220"/>
        <w:ind w:firstLine="540"/>
        <w:jc w:val="both"/>
      </w:pPr>
      <w: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DE4E1D" w:rsidRDefault="00DE4E1D">
      <w:pPr>
        <w:pStyle w:val="ConsPlusNormal"/>
        <w:spacing w:before="220"/>
        <w:ind w:firstLine="540"/>
        <w:jc w:val="both"/>
      </w:pPr>
      <w: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DE4E1D" w:rsidRDefault="00DE4E1D">
      <w:pPr>
        <w:pStyle w:val="ConsPlusNormal"/>
        <w:spacing w:before="220"/>
        <w:ind w:firstLine="540"/>
        <w:jc w:val="both"/>
      </w:pPr>
      <w:r>
        <w:t>- транспортировать грузы волоком, перегонять самоходные машины на гусеничном ходу по городским улицам, покрытым асфальтом;</w:t>
      </w:r>
    </w:p>
    <w:p w:rsidR="00DE4E1D" w:rsidRDefault="00DE4E1D">
      <w:pPr>
        <w:pStyle w:val="ConsPlusNormal"/>
        <w:jc w:val="both"/>
      </w:pPr>
      <w:r>
        <w:t xml:space="preserve">(в ред. </w:t>
      </w:r>
      <w:hyperlink r:id="rId48" w:history="1">
        <w:r>
          <w:rPr>
            <w:color w:val="0000FF"/>
          </w:rPr>
          <w:t>Решения</w:t>
        </w:r>
      </w:hyperlink>
      <w:r>
        <w:t xml:space="preserve"> Муниципалитета г. Ярославля от 24.05.2018 N 115)</w:t>
      </w:r>
    </w:p>
    <w:p w:rsidR="00DE4E1D" w:rsidRDefault="00DE4E1D">
      <w:pPr>
        <w:pStyle w:val="ConsPlusNormal"/>
        <w:spacing w:before="220"/>
        <w:ind w:firstLine="540"/>
        <w:jc w:val="both"/>
      </w:pPr>
      <w:r>
        <w:t>- перевозить по городу сыпучие, пылевидные грузы, растворы, листву, отходы без покрытия брезентом или другим материалом, исключающим загрязнение дорог, жидкие грузы в необорудованных для этих целей машинах;</w:t>
      </w:r>
    </w:p>
    <w:p w:rsidR="00DE4E1D" w:rsidRDefault="00DE4E1D">
      <w:pPr>
        <w:pStyle w:val="ConsPlusNormal"/>
        <w:spacing w:before="220"/>
        <w:ind w:firstLine="540"/>
        <w:jc w:val="both"/>
      </w:pPr>
      <w:r>
        <w:t xml:space="preserve">- производить без соответствующего разрешения (ордера на проведение земляных работ) </w:t>
      </w:r>
      <w:r>
        <w:lastRenderedPageBreak/>
        <w:t>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ордером сроки;</w:t>
      </w:r>
    </w:p>
    <w:p w:rsidR="00DE4E1D" w:rsidRDefault="00DE4E1D">
      <w:pPr>
        <w:pStyle w:val="ConsPlusNormal"/>
        <w:spacing w:before="220"/>
        <w:ind w:firstLine="540"/>
        <w:jc w:val="both"/>
      </w:pPr>
      <w:r>
        <w:t>- вывозить и сваливать грунт, мусор, отходы, снег, лед в места, не предназначенные для этих целей;</w:t>
      </w:r>
    </w:p>
    <w:p w:rsidR="00DE4E1D" w:rsidRDefault="00DE4E1D">
      <w:pPr>
        <w:pStyle w:val="ConsPlusNormal"/>
        <w:spacing w:before="220"/>
        <w:ind w:firstLine="540"/>
        <w:jc w:val="both"/>
      </w:pPr>
      <w: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DE4E1D" w:rsidRDefault="00DE4E1D">
      <w:pPr>
        <w:pStyle w:val="ConsPlusNormal"/>
        <w:jc w:val="both"/>
      </w:pPr>
      <w:r>
        <w:t xml:space="preserve">(в ред. </w:t>
      </w:r>
      <w:hyperlink r:id="rId49"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 бросать окурки, бумагу, мусор на газоны, тротуары, территории улиц, площадей, дворов, в парках, скверах и других общественных местах;</w:t>
      </w:r>
    </w:p>
    <w:p w:rsidR="00DE4E1D" w:rsidRDefault="00DE4E1D">
      <w:pPr>
        <w:pStyle w:val="ConsPlusNormal"/>
        <w:spacing w:before="220"/>
        <w:ind w:firstLine="540"/>
        <w:jc w:val="both"/>
      </w:pPr>
      <w: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DE4E1D" w:rsidRDefault="00DE4E1D">
      <w:pPr>
        <w:pStyle w:val="ConsPlusNormal"/>
        <w:spacing w:before="220"/>
        <w:ind w:firstLine="540"/>
        <w:jc w:val="both"/>
      </w:pPr>
      <w:r>
        <w:t>- рисовать и наносить надписи на фасадах многоквартирных домов, других зданий и сооружений;</w:t>
      </w:r>
    </w:p>
    <w:p w:rsidR="00DE4E1D" w:rsidRDefault="00DE4E1D">
      <w:pPr>
        <w:pStyle w:val="ConsPlusNormal"/>
        <w:spacing w:before="220"/>
        <w:ind w:firstLine="540"/>
        <w:jc w:val="both"/>
      </w:pPr>
      <w:r>
        <w:t>- сбрасывать смет и бытовой мусор на крышки колодцев, водоприемные решетки ливневой канализации, лотки, кюветы;</w:t>
      </w:r>
    </w:p>
    <w:p w:rsidR="00DE4E1D" w:rsidRDefault="00DE4E1D">
      <w:pPr>
        <w:pStyle w:val="ConsPlusNormal"/>
        <w:spacing w:before="220"/>
        <w:ind w:firstLine="540"/>
        <w:jc w:val="both"/>
      </w:pPr>
      <w: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DE4E1D" w:rsidRDefault="00DE4E1D">
      <w:pPr>
        <w:pStyle w:val="ConsPlusNormal"/>
        <w:spacing w:before="220"/>
        <w:ind w:firstLine="540"/>
        <w:jc w:val="both"/>
      </w:pPr>
      <w:r>
        <w:t>- организовывать уличную торговлю в местах, не отведенных для этих целей;</w:t>
      </w:r>
    </w:p>
    <w:p w:rsidR="00DE4E1D" w:rsidRDefault="00DE4E1D">
      <w:pPr>
        <w:pStyle w:val="ConsPlusNormal"/>
        <w:jc w:val="both"/>
      </w:pPr>
      <w:r>
        <w:t xml:space="preserve">(в ред. </w:t>
      </w:r>
      <w:hyperlink r:id="rId50" w:history="1">
        <w:r>
          <w:rPr>
            <w:color w:val="0000FF"/>
          </w:rPr>
          <w:t>Решения</w:t>
        </w:r>
      </w:hyperlink>
      <w:r>
        <w:t xml:space="preserve"> Муниципалитета г. Ярославля от 19.11.2015 N 611)</w:t>
      </w:r>
    </w:p>
    <w:p w:rsidR="00DE4E1D" w:rsidRDefault="00DE4E1D">
      <w:pPr>
        <w:pStyle w:val="ConsPlusNormal"/>
        <w:spacing w:before="220"/>
        <w:ind w:firstLine="540"/>
        <w:jc w:val="both"/>
      </w:pPr>
      <w:r>
        <w:t>- самовольно подключаться к сетям и коммуникациям;</w:t>
      </w:r>
    </w:p>
    <w:p w:rsidR="00DE4E1D" w:rsidRDefault="00DE4E1D">
      <w:pPr>
        <w:pStyle w:val="ConsPlusNormal"/>
        <w:spacing w:before="220"/>
        <w:ind w:firstLine="540"/>
        <w:jc w:val="both"/>
      </w:pPr>
      <w: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DE4E1D" w:rsidRDefault="00DE4E1D">
      <w:pPr>
        <w:pStyle w:val="ConsPlusNormal"/>
        <w:jc w:val="both"/>
      </w:pPr>
      <w:r>
        <w:t xml:space="preserve">(в ред. </w:t>
      </w:r>
      <w:hyperlink r:id="rId51" w:history="1">
        <w:r>
          <w:rPr>
            <w:color w:val="0000FF"/>
          </w:rPr>
          <w:t>Решения</w:t>
        </w:r>
      </w:hyperlink>
      <w:r>
        <w:t xml:space="preserve"> Муниципалитета г. Ярославля от 27.11.2014 N 445)</w:t>
      </w:r>
    </w:p>
    <w:p w:rsidR="00DE4E1D" w:rsidRDefault="00DE4E1D">
      <w:pPr>
        <w:pStyle w:val="ConsPlusNormal"/>
        <w:spacing w:before="220"/>
        <w:ind w:firstLine="540"/>
        <w:jc w:val="both"/>
      </w:pPr>
      <w: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 сносить зеленые насаждения;</w:t>
      </w:r>
    </w:p>
    <w:p w:rsidR="00DE4E1D" w:rsidRDefault="00DE4E1D">
      <w:pPr>
        <w:pStyle w:val="ConsPlusNormal"/>
        <w:spacing w:before="220"/>
        <w:ind w:firstLine="540"/>
        <w:jc w:val="both"/>
      </w:pPr>
      <w:r>
        <w:t>- ломать и портить деревья и кустарники, производить самовольные надпилы на стволах, ходить, сидеть и лежать на газонах (за исключением луговых газонов), подвешивать к деревьям гамаки и качели, веревки для сушки белья, вбивать в них гвозди;</w:t>
      </w:r>
    </w:p>
    <w:p w:rsidR="00DE4E1D" w:rsidRDefault="00DE4E1D">
      <w:pPr>
        <w:pStyle w:val="ConsPlusNormal"/>
        <w:spacing w:before="220"/>
        <w:ind w:firstLine="540"/>
        <w:jc w:val="both"/>
      </w:pPr>
      <w:r>
        <w:t>- повреждать и уничтожать газоны (применительно к Правилам газон представляет собой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DE4E1D" w:rsidRDefault="00DE4E1D">
      <w:pPr>
        <w:pStyle w:val="ConsPlusNormal"/>
        <w:jc w:val="both"/>
      </w:pPr>
      <w:r>
        <w:t xml:space="preserve">(в ред. </w:t>
      </w:r>
      <w:hyperlink r:id="rId52" w:history="1">
        <w:r>
          <w:rPr>
            <w:color w:val="0000FF"/>
          </w:rPr>
          <w:t>Решения</w:t>
        </w:r>
      </w:hyperlink>
      <w:r>
        <w:t xml:space="preserve"> Муниципалитета г. Ярославля от 24.05.2018 N 115)</w:t>
      </w:r>
    </w:p>
    <w:p w:rsidR="00DE4E1D" w:rsidRDefault="00DE4E1D">
      <w:pPr>
        <w:pStyle w:val="ConsPlusNormal"/>
        <w:spacing w:before="220"/>
        <w:ind w:firstLine="540"/>
        <w:jc w:val="both"/>
      </w:pPr>
      <w:r>
        <w:t xml:space="preserve">-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w:t>
      </w:r>
      <w:r>
        <w:lastRenderedPageBreak/>
        <w:t>общего пользования, за исключением случаев, установленных законодательством;</w:t>
      </w:r>
    </w:p>
    <w:p w:rsidR="00DE4E1D" w:rsidRDefault="00DE4E1D">
      <w:pPr>
        <w:pStyle w:val="ConsPlusNormal"/>
        <w:spacing w:before="220"/>
        <w:ind w:firstLine="540"/>
        <w:jc w:val="both"/>
      </w:pPr>
      <w:r>
        <w:t>- выгуливать лошадей, собак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животных и птиц в водоемы в местах, отведенных для массового купания населения.</w:t>
      </w:r>
    </w:p>
    <w:p w:rsidR="00DE4E1D" w:rsidRDefault="00DE4E1D">
      <w:pPr>
        <w:pStyle w:val="ConsPlusNormal"/>
        <w:spacing w:before="220"/>
        <w:ind w:firstLine="540"/>
        <w:jc w:val="both"/>
      </w:pPr>
      <w:r>
        <w:t>2.1.1&lt;1&gt;. Проектирование, реконструкция, обустройство объектов и элементов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иных нормативных правовых актов.</w:t>
      </w:r>
    </w:p>
    <w:p w:rsidR="00DE4E1D" w:rsidRDefault="00DE4E1D">
      <w:pPr>
        <w:pStyle w:val="ConsPlusNormal"/>
        <w:spacing w:before="220"/>
        <w:ind w:firstLine="540"/>
        <w:jc w:val="both"/>
      </w:pPr>
      <w:r>
        <w:t>При реконструкции, обустройстве объектов и элементов благоустройства, а также при содержании объектов благоустройства необходимо обеспечивать доступность среды для маломобильных групп населения, в том числе оснащение указанных объектов элементами и техническими средствами, способствующими передвижению пожилых людей и инвалидов и других маломобильных групп населения (специально оборудованные пешеходные пути, пандусы, поручни, ограждения, приспособления и т.д.).</w:t>
      </w:r>
    </w:p>
    <w:p w:rsidR="00DE4E1D" w:rsidRDefault="00DE4E1D">
      <w:pPr>
        <w:pStyle w:val="ConsPlusNormal"/>
        <w:spacing w:before="220"/>
        <w:ind w:firstLine="540"/>
        <w:jc w:val="both"/>
      </w:pPr>
      <w: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заказчиком в соответствии с утвержденной проектной документацией по благоустройству, а в условиях сложившейся застройки - собственниками, владельцами зданий, строений, сооружений, а также земельных участков.</w:t>
      </w:r>
    </w:p>
    <w:p w:rsidR="00DE4E1D" w:rsidRDefault="00DE4E1D">
      <w:pPr>
        <w:pStyle w:val="ConsPlusNormal"/>
        <w:jc w:val="both"/>
      </w:pPr>
      <w:r>
        <w:t xml:space="preserve">(пп. 2.1.1&lt;1&gt; введен </w:t>
      </w:r>
      <w:hyperlink r:id="rId53"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t>2.1.2. Владельцы собак и кошек обязаны следить за своими животными, не допускать загрязнения животными подъездов, лестничных клеток, лифтов, детских площадок, дорожек и тротуаров и иных мест общего пользования. Экскременты кошек, собак и иных животных должны быть убраны владельцем животного.</w:t>
      </w:r>
    </w:p>
    <w:p w:rsidR="00DE4E1D" w:rsidRDefault="00DE4E1D">
      <w:pPr>
        <w:pStyle w:val="ConsPlusNormal"/>
        <w:jc w:val="both"/>
      </w:pPr>
      <w:r>
        <w:t xml:space="preserve">(в ред. </w:t>
      </w:r>
      <w:hyperlink r:id="rId54" w:history="1">
        <w:r>
          <w:rPr>
            <w:color w:val="0000FF"/>
          </w:rPr>
          <w:t>Решения</w:t>
        </w:r>
      </w:hyperlink>
      <w:r>
        <w:t xml:space="preserve"> Муниципалитета г. Ярославля от 24.05.2018 N 115)</w:t>
      </w:r>
    </w:p>
    <w:p w:rsidR="00DE4E1D" w:rsidRDefault="00DE4E1D">
      <w:pPr>
        <w:pStyle w:val="ConsPlusNormal"/>
        <w:spacing w:before="220"/>
        <w:ind w:firstLine="540"/>
        <w:jc w:val="both"/>
      </w:pPr>
      <w:r>
        <w:t>2.1.3. Катание населения на лошадях (иных животных), гужевых повозках осуществляется строго по согласованному маршруту. При оказании услуг по катанию запрещается загрязнение тротуаров, дворов, улиц, парков и других территорий экскрементами лошадей (иных животных).</w:t>
      </w:r>
    </w:p>
    <w:p w:rsidR="00DE4E1D" w:rsidRDefault="00DE4E1D">
      <w:pPr>
        <w:pStyle w:val="ConsPlusNormal"/>
        <w:spacing w:before="220"/>
        <w:ind w:firstLine="540"/>
        <w:jc w:val="both"/>
      </w:pPr>
      <w:r>
        <w:t xml:space="preserve">2.1.4. Утратил силу. - </w:t>
      </w:r>
      <w:hyperlink r:id="rId55" w:history="1">
        <w:r>
          <w:rPr>
            <w:color w:val="0000FF"/>
          </w:rPr>
          <w:t>Решение</w:t>
        </w:r>
      </w:hyperlink>
      <w:r>
        <w:t xml:space="preserve"> Муниципалитета г. Ярославля от 19.11.2015 N 611.</w:t>
      </w:r>
    </w:p>
    <w:p w:rsidR="00DE4E1D" w:rsidRDefault="00DE4E1D">
      <w:pPr>
        <w:pStyle w:val="ConsPlusNormal"/>
        <w:spacing w:before="220"/>
        <w:ind w:firstLine="540"/>
        <w:jc w:val="both"/>
      </w:pPr>
      <w:r>
        <w:t>2.1.5. Качественная и своевременная уборка уличных и дворовых территорий города и содержание их в чистоте и порядке являются обязанностью всех собственников (владельцев) земельных участков, зданий, сооружений.</w:t>
      </w:r>
    </w:p>
    <w:p w:rsidR="00DE4E1D" w:rsidRDefault="00DE4E1D">
      <w:pPr>
        <w:pStyle w:val="ConsPlusNormal"/>
        <w:spacing w:before="220"/>
        <w:ind w:firstLine="540"/>
        <w:jc w:val="both"/>
      </w:pPr>
      <w:r>
        <w:t>Границы уборочных площадей устанавливаются с учетом следующих особенностей:</w:t>
      </w:r>
    </w:p>
    <w:p w:rsidR="00DE4E1D" w:rsidRDefault="00DE4E1D">
      <w:pPr>
        <w:pStyle w:val="ConsPlusNormal"/>
        <w:jc w:val="both"/>
      </w:pPr>
      <w:r>
        <w:t xml:space="preserve">(в ред. </w:t>
      </w:r>
      <w:hyperlink r:id="rId56" w:history="1">
        <w:r>
          <w:rPr>
            <w:color w:val="0000FF"/>
          </w:rPr>
          <w:t>Решения</w:t>
        </w:r>
      </w:hyperlink>
      <w:r>
        <w:t xml:space="preserve"> Муниципалитета г. Ярославля от 02.04.2015 N 506)</w:t>
      </w:r>
    </w:p>
    <w:p w:rsidR="00DE4E1D" w:rsidRDefault="00DE4E1D">
      <w:pPr>
        <w:pStyle w:val="ConsPlusNormal"/>
        <w:spacing w:before="220"/>
        <w:ind w:firstLine="540"/>
        <w:jc w:val="both"/>
      </w:pPr>
      <w: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сооружений;</w:t>
      </w:r>
    </w:p>
    <w:p w:rsidR="00DE4E1D" w:rsidRDefault="00DE4E1D">
      <w:pPr>
        <w:pStyle w:val="ConsPlusNormal"/>
        <w:jc w:val="both"/>
      </w:pPr>
      <w:r>
        <w:t xml:space="preserve">(в ред. </w:t>
      </w:r>
      <w:hyperlink r:id="rId57" w:history="1">
        <w:r>
          <w:rPr>
            <w:color w:val="0000FF"/>
          </w:rPr>
          <w:t>Решения</w:t>
        </w:r>
      </w:hyperlink>
      <w:r>
        <w:t xml:space="preserve"> Муниципалитета г. Ярославля от 27.11.2014 N 445)</w:t>
      </w:r>
    </w:p>
    <w:p w:rsidR="00DE4E1D" w:rsidRDefault="00DE4E1D">
      <w:pPr>
        <w:pStyle w:val="ConsPlusNormal"/>
        <w:spacing w:before="220"/>
        <w:ind w:firstLine="540"/>
        <w:jc w:val="both"/>
      </w:pPr>
      <w:r>
        <w:t xml:space="preserve">- уборка по всей ширине проезжей части улиц, переулков, набережных, проспектов, площадей, проездов, мостов, путепроводов, эстакад, тоннелей, пешеходных дорожек вдоль магистральных улиц, разворотных площадок на маршрутах городского пассажирского транспорта, подземных и надземных пешеходных переходов, пешеходных лестниц, парковочных карманов </w:t>
      </w:r>
      <w:r>
        <w:lastRenderedPageBreak/>
        <w:t>производится специализированными организациями в соответствии с утвержденными графиками;</w:t>
      </w:r>
    </w:p>
    <w:p w:rsidR="00DE4E1D" w:rsidRDefault="00DE4E1D">
      <w:pPr>
        <w:pStyle w:val="ConsPlusNormal"/>
        <w:spacing w:before="220"/>
        <w:ind w:firstLine="540"/>
        <w:jc w:val="both"/>
      </w:pPr>
      <w:r>
        <w:t>- уборка садов, парков, пляжей, скверов, бульваров, городских зон отдыха производится соответственно собственником (владельцем) или указанной собственником организацией;</w:t>
      </w:r>
    </w:p>
    <w:p w:rsidR="00DE4E1D" w:rsidRDefault="00DE4E1D">
      <w:pPr>
        <w:pStyle w:val="ConsPlusNormal"/>
        <w:spacing w:before="220"/>
        <w:ind w:firstLine="540"/>
        <w:jc w:val="both"/>
      </w:pPr>
      <w: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DE4E1D" w:rsidRDefault="00DE4E1D">
      <w:pPr>
        <w:pStyle w:val="ConsPlusNormal"/>
        <w:spacing w:before="220"/>
        <w:ind w:firstLine="540"/>
        <w:jc w:val="both"/>
      </w:pPr>
      <w:r>
        <w:t>- уборка территорий, входящих в санитарно-защитную зону организации, производится этой организацией;</w:t>
      </w:r>
    </w:p>
    <w:p w:rsidR="00DE4E1D" w:rsidRDefault="00DE4E1D">
      <w:pPr>
        <w:pStyle w:val="ConsPlusNormal"/>
        <w:spacing w:before="220"/>
        <w:ind w:firstLine="540"/>
        <w:jc w:val="both"/>
      </w:pPr>
      <w:r>
        <w:t>- уборка территорий строительных площадок, прилегающих к ним территорий (в том числе улиц и тротуаров), производится строительными организациями;</w:t>
      </w:r>
    </w:p>
    <w:p w:rsidR="00DE4E1D" w:rsidRDefault="00DE4E1D">
      <w:pPr>
        <w:pStyle w:val="ConsPlusNormal"/>
        <w:spacing w:before="220"/>
        <w:ind w:firstLine="540"/>
        <w:jc w:val="both"/>
      </w:pPr>
      <w:r>
        <w:t>- уборка территорий, прилегающих к земельным участкам, предоставленным в аренду (пользование) органами городского самоуправления, производится арендаторами (пользователями) в соответствии с заключенным договором;</w:t>
      </w:r>
    </w:p>
    <w:p w:rsidR="00DE4E1D" w:rsidRDefault="00DE4E1D">
      <w:pPr>
        <w:pStyle w:val="ConsPlusNormal"/>
        <w:jc w:val="both"/>
      </w:pPr>
      <w:r>
        <w:t xml:space="preserve">(в ред. </w:t>
      </w:r>
      <w:hyperlink r:id="rId58" w:history="1">
        <w:r>
          <w:rPr>
            <w:color w:val="0000FF"/>
          </w:rPr>
          <w:t>Решения</w:t>
        </w:r>
      </w:hyperlink>
      <w:r>
        <w:t xml:space="preserve"> Муниципалитета г. Ярославля от 02.04.2015 N 506)</w:t>
      </w:r>
    </w:p>
    <w:p w:rsidR="00DE4E1D" w:rsidRDefault="00DE4E1D">
      <w:pPr>
        <w:pStyle w:val="ConsPlusNormal"/>
        <w:spacing w:before="220"/>
        <w:ind w:firstLine="540"/>
        <w:jc w:val="both"/>
      </w:pPr>
      <w:r>
        <w:t>- уборка территории, прилегающей к находящимся в собственности (владении) организаций и граждан зданиям (сооружениям), в том числе объектам торговли и сферы услуг, производится в случаях, установленных в соответствии с действующим законодательством, собственниками (владельцами) этих зданий (сооружений);</w:t>
      </w:r>
    </w:p>
    <w:p w:rsidR="00DE4E1D" w:rsidRDefault="00DE4E1D">
      <w:pPr>
        <w:pStyle w:val="ConsPlusNormal"/>
        <w:jc w:val="both"/>
      </w:pPr>
      <w:r>
        <w:t xml:space="preserve">(в ред. </w:t>
      </w:r>
      <w:hyperlink r:id="rId59" w:history="1">
        <w:r>
          <w:rPr>
            <w:color w:val="0000FF"/>
          </w:rPr>
          <w:t>Решения</w:t>
        </w:r>
      </w:hyperlink>
      <w:r>
        <w:t xml:space="preserve"> Муниципалитета г. Ярославля от 02.04.2015 N 506)</w:t>
      </w:r>
    </w:p>
    <w:p w:rsidR="00DE4E1D" w:rsidRDefault="00DE4E1D">
      <w:pPr>
        <w:pStyle w:val="ConsPlusNormal"/>
        <w:spacing w:before="220"/>
        <w:ind w:firstLine="540"/>
        <w:jc w:val="both"/>
      </w:pPr>
      <w:r>
        <w:t>- уборка и очистка остановок городского общественного транспорта производится организациями, в обязанность которых входит уборка территорий улиц, на которых расположены эти остановки;</w:t>
      </w:r>
    </w:p>
    <w:p w:rsidR="00DE4E1D" w:rsidRDefault="00DE4E1D">
      <w:pPr>
        <w:pStyle w:val="ConsPlusNormal"/>
        <w:jc w:val="both"/>
      </w:pPr>
      <w:r>
        <w:t xml:space="preserve">(в ред. </w:t>
      </w:r>
      <w:hyperlink r:id="rId60" w:history="1">
        <w:r>
          <w:rPr>
            <w:color w:val="0000FF"/>
          </w:rPr>
          <w:t>Решения</w:t>
        </w:r>
      </w:hyperlink>
      <w:r>
        <w:t xml:space="preserve"> Муниципалитета г. Ярославля от 19.11.2015 N 611)</w:t>
      </w:r>
    </w:p>
    <w:p w:rsidR="00DE4E1D" w:rsidRDefault="00DE4E1D">
      <w:pPr>
        <w:pStyle w:val="ConsPlusNormal"/>
        <w:spacing w:before="220"/>
        <w:ind w:firstLine="540"/>
        <w:jc w:val="both"/>
      </w:pPr>
      <w:r>
        <w:t>- уборка и содержание железнодорожных и трамвайных путей, проходящих в черте города в пределах полосы отчуждения (откосы выемок и насыпей, переезды, переходы через пути), производятся силами и средствами организаций, эксплуатирующих данные сооружения;</w:t>
      </w:r>
    </w:p>
    <w:p w:rsidR="00DE4E1D" w:rsidRDefault="00DE4E1D">
      <w:pPr>
        <w:pStyle w:val="ConsPlusNormal"/>
        <w:spacing w:before="220"/>
        <w:ind w:firstLine="540"/>
        <w:jc w:val="both"/>
      </w:pPr>
      <w: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DE4E1D" w:rsidRDefault="00DE4E1D">
      <w:pPr>
        <w:pStyle w:val="ConsPlusNormal"/>
        <w:spacing w:before="220"/>
        <w:ind w:firstLine="540"/>
        <w:jc w:val="both"/>
        <w:outlineLvl w:val="2"/>
      </w:pPr>
      <w:r>
        <w:t>2.2. Содержание пешеходной и проезжей частей улиц, местных проездов, газонов, площадей, тротуаров.</w:t>
      </w:r>
    </w:p>
    <w:p w:rsidR="00DE4E1D" w:rsidRDefault="00DE4E1D">
      <w:pPr>
        <w:pStyle w:val="ConsPlusNormal"/>
        <w:spacing w:before="220"/>
        <w:ind w:firstLine="540"/>
        <w:jc w:val="both"/>
      </w:pPr>
      <w:r>
        <w:t>2.2.1. Содержание по всей ширине проезжей части улиц, переулков, мостов, путепроводов, эстакад, тоннелей, разворотных площадок на маршрутах городского пассажирского транспорта, подземных и надземных пешеходных переходов, пешеходных лестниц, очистку ливневой канализации, смотровых и дождеприемных колодцев, водоотводных каналов, поливку (мойку) в летнее время площадей, проспектов, улиц, переулков, мостов, набережных, путепроводов осуществляют специализированные организации.</w:t>
      </w:r>
    </w:p>
    <w:p w:rsidR="00DE4E1D" w:rsidRDefault="00DE4E1D">
      <w:pPr>
        <w:pStyle w:val="ConsPlusNormal"/>
        <w:spacing w:before="220"/>
        <w:ind w:firstLine="540"/>
        <w:jc w:val="both"/>
      </w:pPr>
      <w:r>
        <w:t>2.2.2. При уборке улиц, площадей, пешеходных дорожек, очистке колодцев ливневой канализации мусор и снег, скапливающиеся в прилотковой части, не должны выбрасываться на проезжую часть, полосу зеленых насаждений и в водоемы.</w:t>
      </w:r>
    </w:p>
    <w:p w:rsidR="00DE4E1D" w:rsidRDefault="00DE4E1D">
      <w:pPr>
        <w:pStyle w:val="ConsPlusNormal"/>
        <w:spacing w:before="220"/>
        <w:ind w:firstLine="540"/>
        <w:jc w:val="both"/>
      </w:pPr>
      <w:r>
        <w:lastRenderedPageBreak/>
        <w:t>2.2.3. В зимнее время выпавший снег необходимо своевременно убирать на край проезжей части или на обочину и регулярно вывозить.</w:t>
      </w:r>
    </w:p>
    <w:p w:rsidR="00DE4E1D" w:rsidRDefault="00DE4E1D">
      <w:pPr>
        <w:pStyle w:val="ConsPlusNormal"/>
        <w:spacing w:before="220"/>
        <w:ind w:firstLine="540"/>
        <w:jc w:val="both"/>
      </w:pPr>
      <w:r>
        <w:t>2.2.4. Вывоз собранного уличного смета, листвы, снега производится на специальные участки, определяемые мэрией города.</w:t>
      </w:r>
    </w:p>
    <w:p w:rsidR="00DE4E1D" w:rsidRDefault="00DE4E1D">
      <w:pPr>
        <w:pStyle w:val="ConsPlusNormal"/>
        <w:spacing w:before="220"/>
        <w:ind w:firstLine="540"/>
        <w:jc w:val="both"/>
      </w:pPr>
      <w:r>
        <w:t>2.2.5. При обработке улиц противогололедными химическими реагентами необходимо строго придерживаться инструкции по их применению.</w:t>
      </w:r>
    </w:p>
    <w:p w:rsidR="00DE4E1D" w:rsidRDefault="00DE4E1D">
      <w:pPr>
        <w:pStyle w:val="ConsPlusNormal"/>
        <w:spacing w:before="220"/>
        <w:ind w:firstLine="540"/>
        <w:jc w:val="both"/>
      </w:pPr>
      <w:r>
        <w:t>2.2.6. Площади, улицы, велосипедные дорожки, остановки, поверхности разделительных полос, обочин и откосов земляного полотна должны содержаться в чистоте, без посторонних предметов.</w:t>
      </w:r>
    </w:p>
    <w:p w:rsidR="00DE4E1D" w:rsidRDefault="00DE4E1D">
      <w:pPr>
        <w:pStyle w:val="ConsPlusNormal"/>
        <w:spacing w:before="220"/>
        <w:ind w:firstLine="540"/>
        <w:jc w:val="both"/>
      </w:pPr>
      <w:r>
        <w:t>2.2.7. Собственники (владельцы, пользователи, арендаторы) земельных участков, зданий, сооружений обязаны ежегодно в апреле (после таяния снега) производить генеральную очистку собственной и прилегающей территории.</w:t>
      </w:r>
    </w:p>
    <w:p w:rsidR="00DE4E1D" w:rsidRDefault="00DE4E1D">
      <w:pPr>
        <w:pStyle w:val="ConsPlusNormal"/>
        <w:spacing w:before="220"/>
        <w:ind w:firstLine="540"/>
        <w:jc w:val="both"/>
      </w:pPr>
      <w:r>
        <w:t>2.2.8. Организации и граждане, ответственные в соответствии с Правилами за уборку территории, обязаны:</w:t>
      </w:r>
    </w:p>
    <w:p w:rsidR="00DE4E1D" w:rsidRDefault="00DE4E1D">
      <w:pPr>
        <w:pStyle w:val="ConsPlusNormal"/>
        <w:spacing w:before="220"/>
        <w:ind w:firstLine="540"/>
        <w:jc w:val="both"/>
      </w:pPr>
      <w:r>
        <w:t>- обеспечивать нормальное движение пешеходов и транспорта, осуществлять посыпку улиц песком и обработку противогололедными материалами;</w:t>
      </w:r>
    </w:p>
    <w:p w:rsidR="00DE4E1D" w:rsidRDefault="00DE4E1D">
      <w:pPr>
        <w:pStyle w:val="ConsPlusNormal"/>
        <w:spacing w:before="220"/>
        <w:ind w:firstLine="540"/>
        <w:jc w:val="both"/>
      </w:pPr>
      <w:r>
        <w:t>- производить немедленную расчистку проходов для пешеходов и транспорта в валах снега, на перекрестках, остановках городского транспорта, поворотах улиц, пешеходных переходах;</w:t>
      </w:r>
    </w:p>
    <w:p w:rsidR="00DE4E1D" w:rsidRDefault="00DE4E1D">
      <w:pPr>
        <w:pStyle w:val="ConsPlusNormal"/>
        <w:spacing w:before="220"/>
        <w:ind w:firstLine="540"/>
        <w:jc w:val="both"/>
      </w:pPr>
      <w:r>
        <w:t>- производить очистку снега и льда с крышек всех колодцев, расположенных на улицах города;</w:t>
      </w:r>
    </w:p>
    <w:p w:rsidR="00DE4E1D" w:rsidRDefault="00DE4E1D">
      <w:pPr>
        <w:pStyle w:val="ConsPlusNormal"/>
        <w:spacing w:before="220"/>
        <w:ind w:firstLine="540"/>
        <w:jc w:val="both"/>
      </w:pPr>
      <w:r>
        <w:t>- соблюдать Регламент содержания городских территорий, устанавливаемый мэрией города.</w:t>
      </w:r>
    </w:p>
    <w:p w:rsidR="00DE4E1D" w:rsidRDefault="00DE4E1D">
      <w:pPr>
        <w:pStyle w:val="ConsPlusNormal"/>
        <w:spacing w:before="220"/>
        <w:ind w:firstLine="540"/>
        <w:jc w:val="both"/>
        <w:outlineLvl w:val="2"/>
      </w:pPr>
      <w:r>
        <w:t>2.3. Содержание территорий, прилегающих к зданиям (сооружениям).</w:t>
      </w:r>
    </w:p>
    <w:p w:rsidR="00DE4E1D" w:rsidRDefault="00DE4E1D">
      <w:pPr>
        <w:pStyle w:val="ConsPlusNormal"/>
        <w:spacing w:before="220"/>
        <w:ind w:firstLine="540"/>
        <w:jc w:val="both"/>
      </w:pPr>
      <w:r>
        <w:t>2.3.1. Содержание прилегающих территорий к зданиям (сооружениям) включает в себя качественную и своевременную уборку тротуаров, внутренних территорий, прилегающих к зданиям (сооружениям), контейнерных площадок, крышек всех колодцев, находящихся на территориях, прилегающих к зданиям (сооружениям), уход за зелеными насаждениями, включая покос травы.</w:t>
      </w:r>
    </w:p>
    <w:p w:rsidR="00DE4E1D" w:rsidRDefault="00DE4E1D">
      <w:pPr>
        <w:pStyle w:val="ConsPlusNormal"/>
        <w:spacing w:before="220"/>
        <w:ind w:firstLine="540"/>
        <w:jc w:val="both"/>
      </w:pPr>
      <w:r>
        <w:t>2.3.2. Ответственными за обеспечение содержания территорий, прилегающих к зданиям (сооружениям), являются собственники (владельцы) этих зданий (сооружений).</w:t>
      </w:r>
    </w:p>
    <w:p w:rsidR="00DE4E1D" w:rsidRDefault="00DE4E1D">
      <w:pPr>
        <w:pStyle w:val="ConsPlusNormal"/>
        <w:spacing w:before="220"/>
        <w:ind w:firstLine="540"/>
        <w:jc w:val="both"/>
        <w:outlineLvl w:val="2"/>
      </w:pPr>
      <w:r>
        <w:t>2.4. Содержание территорий объектов индивидуального жилищного строительства.</w:t>
      </w:r>
    </w:p>
    <w:p w:rsidR="00DE4E1D" w:rsidRDefault="00DE4E1D">
      <w:pPr>
        <w:pStyle w:val="ConsPlusNormal"/>
        <w:spacing w:before="220"/>
        <w:ind w:firstLine="540"/>
        <w:jc w:val="both"/>
      </w:pPr>
      <w:r>
        <w:t>2.4.1. Собственники (владельцы, пользователи, арендаторы) объектов индивидуального жилищного строительства (индивидуальных жилых домов) обязаны:</w:t>
      </w:r>
    </w:p>
    <w:p w:rsidR="00DE4E1D" w:rsidRDefault="00DE4E1D">
      <w:pPr>
        <w:pStyle w:val="ConsPlusNormal"/>
        <w:spacing w:before="220"/>
        <w:ind w:firstLine="540"/>
        <w:jc w:val="both"/>
      </w:pPr>
      <w:r>
        <w:t>- поддерживать в исправном состоянии и производить своевременный ремонт и окраску фасадов и других отдельных элементов (в том числе входных дверей и козырьков, крылец и лестниц) индивидуальных жилых домов и иных построек, а также ограждения домовладения;</w:t>
      </w:r>
    </w:p>
    <w:p w:rsidR="00DE4E1D" w:rsidRDefault="00DE4E1D">
      <w:pPr>
        <w:pStyle w:val="ConsPlusNormal"/>
        <w:spacing w:before="220"/>
        <w:ind w:firstLine="540"/>
        <w:jc w:val="both"/>
      </w:pPr>
      <w:r>
        <w:t>- содержать в чистоте свои участки, палисадники и придомовые отрезки улиц, своевременно удаляя отходы, содержимое выгребных ям, грязь и снег своими силами и средствами или силами специализированных организаций на договорной основе;</w:t>
      </w:r>
    </w:p>
    <w:p w:rsidR="00DE4E1D" w:rsidRDefault="00DE4E1D">
      <w:pPr>
        <w:pStyle w:val="ConsPlusNormal"/>
        <w:spacing w:before="220"/>
        <w:ind w:firstLine="540"/>
        <w:jc w:val="both"/>
      </w:pPr>
      <w:r>
        <w:t xml:space="preserve">- обеспечивать сохранность имеющихся зеленых насаждений, производить на прилегающих </w:t>
      </w:r>
      <w:r>
        <w:lastRenderedPageBreak/>
        <w:t>территориях посадку деревьев и кустарников, создавать цветники и газоны, осуществлять их полив и стрижку, а также покос травы по мере необходимости;</w:t>
      </w:r>
    </w:p>
    <w:p w:rsidR="00DE4E1D" w:rsidRDefault="00DE4E1D">
      <w:pPr>
        <w:pStyle w:val="ConsPlusNormal"/>
        <w:spacing w:before="220"/>
        <w:ind w:firstLine="540"/>
        <w:jc w:val="both"/>
      </w:pPr>
      <w:r>
        <w:t>- осуществлять удаление поросли и уборку сухостоя на прилегающих территориях;</w:t>
      </w:r>
    </w:p>
    <w:p w:rsidR="00DE4E1D" w:rsidRDefault="00DE4E1D">
      <w:pPr>
        <w:pStyle w:val="ConsPlusNormal"/>
        <w:spacing w:before="220"/>
        <w:ind w:firstLine="540"/>
        <w:jc w:val="both"/>
      </w:pPr>
      <w:r>
        <w:t>- оборудовать и очищать водоотводные канавы и трубы, проходящие перед застроенным участком, в весенний период обеспечивать пропуск талых вод, очистка водоотводных канав и труб осуществляется не позднее пяти дней с момента выявления засора;</w:t>
      </w:r>
    </w:p>
    <w:p w:rsidR="00DE4E1D" w:rsidRDefault="00DE4E1D">
      <w:pPr>
        <w:pStyle w:val="ConsPlusNormal"/>
        <w:jc w:val="both"/>
      </w:pPr>
      <w:r>
        <w:t xml:space="preserve">(в ред. </w:t>
      </w:r>
      <w:hyperlink r:id="rId61" w:history="1">
        <w:r>
          <w:rPr>
            <w:color w:val="0000FF"/>
          </w:rPr>
          <w:t>Решения</w:t>
        </w:r>
      </w:hyperlink>
      <w:r>
        <w:t xml:space="preserve"> Муниципалитета г. Ярославля от 24.05.2018 N 115)</w:t>
      </w:r>
    </w:p>
    <w:p w:rsidR="00DE4E1D" w:rsidRDefault="00DE4E1D">
      <w:pPr>
        <w:pStyle w:val="ConsPlusNormal"/>
        <w:spacing w:before="220"/>
        <w:ind w:firstLine="540"/>
        <w:jc w:val="both"/>
      </w:pPr>
      <w:r>
        <w:t>- обеспечивать регулярный вывоз отходов к месту их переработки, утилизации и размещения самостоятельно или на основании договора со специализированной организацией, оказывающей услуги по вывозу и размещению отходов;</w:t>
      </w:r>
    </w:p>
    <w:p w:rsidR="00DE4E1D" w:rsidRDefault="00DE4E1D">
      <w:pPr>
        <w:pStyle w:val="ConsPlusNormal"/>
        <w:spacing w:before="220"/>
        <w:ind w:firstLine="540"/>
        <w:jc w:val="both"/>
      </w:pPr>
      <w:r>
        <w:t>- обеспечивать своевременную очистку выгребов, подъезд к ним ассенизационного транспорта;</w:t>
      </w:r>
    </w:p>
    <w:p w:rsidR="00DE4E1D" w:rsidRDefault="00DE4E1D">
      <w:pPr>
        <w:pStyle w:val="ConsPlusNormal"/>
        <w:spacing w:before="220"/>
        <w:ind w:firstLine="540"/>
        <w:jc w:val="both"/>
      </w:pPr>
      <w:r>
        <w:t>- складировать отходы только в специально отведенных территориальными администрациями районов местах (контейнерных площадках);</w:t>
      </w:r>
    </w:p>
    <w:p w:rsidR="00DE4E1D" w:rsidRDefault="00DE4E1D">
      <w:pPr>
        <w:pStyle w:val="ConsPlusNormal"/>
        <w:spacing w:before="220"/>
        <w:ind w:firstLine="540"/>
        <w:jc w:val="both"/>
      </w:pPr>
      <w:r>
        <w:t>- не допускать складирование и хранение строительных материалов, топлива, удобрений, строительство выгребов вне территории домовладения, самовольное подключение к сетям и коммуникациям;</w:t>
      </w:r>
    </w:p>
    <w:p w:rsidR="00DE4E1D" w:rsidRDefault="00DE4E1D">
      <w:pPr>
        <w:pStyle w:val="ConsPlusNormal"/>
        <w:spacing w:before="220"/>
        <w:ind w:firstLine="540"/>
        <w:jc w:val="both"/>
      </w:pPr>
      <w:r>
        <w:t>- устанавливать и содержать в порядке номерной знак дома.</w:t>
      </w:r>
    </w:p>
    <w:p w:rsidR="00DE4E1D" w:rsidRDefault="00DE4E1D">
      <w:pPr>
        <w:pStyle w:val="ConsPlusNormal"/>
        <w:spacing w:before="220"/>
        <w:ind w:firstLine="540"/>
        <w:jc w:val="both"/>
        <w:outlineLvl w:val="2"/>
      </w:pPr>
      <w:r>
        <w:t>2.5. Содержание объектов с обособленной территорией.</w:t>
      </w:r>
    </w:p>
    <w:p w:rsidR="00DE4E1D" w:rsidRDefault="00DE4E1D">
      <w:pPr>
        <w:pStyle w:val="ConsPlusNormal"/>
        <w:spacing w:before="220"/>
        <w:ind w:firstLine="540"/>
        <w:jc w:val="both"/>
      </w:pPr>
      <w:r>
        <w:t>2.5.1. К объектам с обособленной территорией относятся парки, скверы, бульвары, пляжи, кладбища, территории организаций и иные объекты.</w:t>
      </w:r>
    </w:p>
    <w:p w:rsidR="00DE4E1D" w:rsidRDefault="00DE4E1D">
      <w:pPr>
        <w:pStyle w:val="ConsPlusNormal"/>
        <w:spacing w:before="220"/>
        <w:ind w:firstLine="540"/>
        <w:jc w:val="both"/>
      </w:pPr>
      <w:r>
        <w:t>2.5.2. Организации и граждане - собственники (владельцы) объектов с обособленной территорией обязаны:</w:t>
      </w:r>
    </w:p>
    <w:p w:rsidR="00DE4E1D" w:rsidRDefault="00DE4E1D">
      <w:pPr>
        <w:pStyle w:val="ConsPlusNormal"/>
        <w:spacing w:before="220"/>
        <w:ind w:firstLine="540"/>
        <w:jc w:val="both"/>
      </w:pPr>
      <w:r>
        <w:t>- соблюдать Правила и производить работы по уборке и очистке принадлежащих объектов и прилегающей территории, а также осуществлять уход за зелеными насаждениями;</w:t>
      </w:r>
    </w:p>
    <w:p w:rsidR="00DE4E1D" w:rsidRDefault="00DE4E1D">
      <w:pPr>
        <w:pStyle w:val="ConsPlusNormal"/>
        <w:spacing w:before="220"/>
        <w:ind w:firstLine="540"/>
        <w:jc w:val="both"/>
      </w:pPr>
      <w:r>
        <w:t>- не допускать мойку автомашин и другой техники на собственной территории вне специализированных автомоек с очистными сооружениями;</w:t>
      </w:r>
    </w:p>
    <w:p w:rsidR="00DE4E1D" w:rsidRDefault="00DE4E1D">
      <w:pPr>
        <w:pStyle w:val="ConsPlusNormal"/>
        <w:spacing w:before="220"/>
        <w:ind w:firstLine="540"/>
        <w:jc w:val="both"/>
      </w:pPr>
      <w:r>
        <w:t>- оборудовать (в пределах отведенной территории) контейнерные площадки с установкой контейнеров для сбора твердых коммунальных отходов;</w:t>
      </w:r>
    </w:p>
    <w:p w:rsidR="00DE4E1D" w:rsidRDefault="00DE4E1D">
      <w:pPr>
        <w:pStyle w:val="ConsPlusNormal"/>
        <w:jc w:val="both"/>
      </w:pPr>
      <w:r>
        <w:t xml:space="preserve">(в ред. </w:t>
      </w:r>
      <w:hyperlink r:id="rId62" w:history="1">
        <w:r>
          <w:rPr>
            <w:color w:val="0000FF"/>
          </w:rPr>
          <w:t>Решения</w:t>
        </w:r>
      </w:hyperlink>
      <w:r>
        <w:t xml:space="preserve"> Муниципалитета г. Ярославля от 24.05.2018 N 115)</w:t>
      </w:r>
    </w:p>
    <w:p w:rsidR="00DE4E1D" w:rsidRDefault="00DE4E1D">
      <w:pPr>
        <w:pStyle w:val="ConsPlusNormal"/>
        <w:spacing w:before="220"/>
        <w:ind w:firstLine="540"/>
        <w:jc w:val="both"/>
      </w:pPr>
      <w:r>
        <w:t>- обеспечивать регулярный вывоз отходов к месту их переработки, утилизации и размещения самостоятельно или на основании договора со специализированной организацией, оказывающей услуги по вывозу и размещению;</w:t>
      </w:r>
    </w:p>
    <w:p w:rsidR="00DE4E1D" w:rsidRDefault="00DE4E1D">
      <w:pPr>
        <w:pStyle w:val="ConsPlusNormal"/>
        <w:spacing w:before="220"/>
        <w:ind w:firstLine="540"/>
        <w:jc w:val="both"/>
      </w:pPr>
      <w:r>
        <w:t>- не допускать образования свалок, загрязнения собственных и прилегающих территорий, санитарно-защитных зон;</w:t>
      </w:r>
    </w:p>
    <w:p w:rsidR="00DE4E1D" w:rsidRDefault="00DE4E1D">
      <w:pPr>
        <w:pStyle w:val="ConsPlusNormal"/>
        <w:spacing w:before="220"/>
        <w:ind w:firstLine="540"/>
        <w:jc w:val="both"/>
      </w:pPr>
      <w:r>
        <w:t>- своими силами и средствами ликвидировать свалки отходов.</w:t>
      </w:r>
    </w:p>
    <w:p w:rsidR="00DE4E1D" w:rsidRDefault="00DE4E1D">
      <w:pPr>
        <w:pStyle w:val="ConsPlusNormal"/>
        <w:spacing w:before="220"/>
        <w:ind w:firstLine="540"/>
        <w:jc w:val="both"/>
        <w:outlineLvl w:val="2"/>
      </w:pPr>
      <w:r>
        <w:t>2.6. Содержание объектов торговли, общественного питания и сферы услуг.</w:t>
      </w:r>
    </w:p>
    <w:p w:rsidR="00DE4E1D" w:rsidRDefault="00DE4E1D">
      <w:pPr>
        <w:pStyle w:val="ConsPlusNormal"/>
        <w:spacing w:before="220"/>
        <w:ind w:firstLine="540"/>
        <w:jc w:val="both"/>
      </w:pPr>
      <w:r>
        <w:t>2.6.1. Собственники (владельцы, пользователи, арендаторы) объектов торговли, общественного питания и сферы услуг обязаны обеспечивать:</w:t>
      </w:r>
    </w:p>
    <w:p w:rsidR="00DE4E1D" w:rsidRDefault="00DE4E1D">
      <w:pPr>
        <w:pStyle w:val="ConsPlusNormal"/>
        <w:spacing w:before="220"/>
        <w:ind w:firstLine="540"/>
        <w:jc w:val="both"/>
      </w:pPr>
      <w:r>
        <w:lastRenderedPageBreak/>
        <w:t>- полную уборку собственных и прилегающих территорий не менее двух раз в сутки (утром и вечером), чистоту и порядок торговой точки в течение рабочего времени;</w:t>
      </w:r>
    </w:p>
    <w:p w:rsidR="00DE4E1D" w:rsidRDefault="00DE4E1D">
      <w:pPr>
        <w:pStyle w:val="ConsPlusNormal"/>
        <w:spacing w:before="220"/>
        <w:ind w:firstLine="540"/>
        <w:jc w:val="both"/>
      </w:pPr>
      <w:r>
        <w:t>- необходимое количество урн и контейнеров, своевременную их очистку;</w:t>
      </w:r>
    </w:p>
    <w:p w:rsidR="00DE4E1D" w:rsidRDefault="00DE4E1D">
      <w:pPr>
        <w:pStyle w:val="ConsPlusNormal"/>
        <w:spacing w:before="220"/>
        <w:ind w:firstLine="540"/>
        <w:jc w:val="both"/>
      </w:pPr>
      <w:r>
        <w:t>- обеспечивать регулярный вывоз отходов к месту их переработки, утилизации и размещения самостоятельно или на основании договора со специализированной организацией, оказывающей услуги по вывозу и размещению отходов;</w:t>
      </w:r>
    </w:p>
    <w:p w:rsidR="00DE4E1D" w:rsidRDefault="00DE4E1D">
      <w:pPr>
        <w:pStyle w:val="ConsPlusNormal"/>
        <w:spacing w:before="220"/>
        <w:ind w:firstLine="540"/>
        <w:jc w:val="both"/>
      </w:pPr>
      <w:r>
        <w:t>- соблюдение посетителями требований правил чистоты и порядка.</w:t>
      </w:r>
    </w:p>
    <w:p w:rsidR="00DE4E1D" w:rsidRDefault="00DE4E1D">
      <w:pPr>
        <w:pStyle w:val="ConsPlusNormal"/>
        <w:spacing w:before="220"/>
        <w:ind w:firstLine="540"/>
        <w:jc w:val="both"/>
      </w:pPr>
      <w:r>
        <w:t>Запрещается:</w:t>
      </w:r>
    </w:p>
    <w:p w:rsidR="00DE4E1D" w:rsidRDefault="00DE4E1D">
      <w:pPr>
        <w:pStyle w:val="ConsPlusNormal"/>
        <w:spacing w:before="220"/>
        <w:ind w:firstLine="540"/>
        <w:jc w:val="both"/>
      </w:pPr>
      <w:r>
        <w:t>- нарушать асфальтовое и другое покрытие улиц, тротуаров, целостность объектов внешнего благоустройства и зеленых насаждений;</w:t>
      </w:r>
    </w:p>
    <w:p w:rsidR="00DE4E1D" w:rsidRDefault="00DE4E1D">
      <w:pPr>
        <w:pStyle w:val="ConsPlusNormal"/>
        <w:spacing w:before="220"/>
        <w:ind w:firstLine="540"/>
        <w:jc w:val="both"/>
      </w:pPr>
      <w:r>
        <w:t xml:space="preserve">- абзац утратил силу. - </w:t>
      </w:r>
      <w:hyperlink r:id="rId63" w:history="1">
        <w:r>
          <w:rPr>
            <w:color w:val="0000FF"/>
          </w:rPr>
          <w:t>Решение</w:t>
        </w:r>
      </w:hyperlink>
      <w:r>
        <w:t xml:space="preserve"> Муниципалитета г. Ярославля от 19.11.2015 N 611;</w:t>
      </w:r>
    </w:p>
    <w:p w:rsidR="00DE4E1D" w:rsidRDefault="00DE4E1D">
      <w:pPr>
        <w:pStyle w:val="ConsPlusNormal"/>
        <w:spacing w:before="220"/>
        <w:ind w:firstLine="540"/>
        <w:jc w:val="both"/>
      </w:pPr>
      <w:r>
        <w:t>- выкладывать товар за пределами торговой точки, а именно: 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rsidR="00DE4E1D" w:rsidRDefault="00DE4E1D">
      <w:pPr>
        <w:pStyle w:val="ConsPlusNormal"/>
        <w:jc w:val="both"/>
      </w:pPr>
      <w:r>
        <w:t xml:space="preserve">(абзац введен </w:t>
      </w:r>
      <w:hyperlink r:id="rId64" w:history="1">
        <w:r>
          <w:rPr>
            <w:color w:val="0000FF"/>
          </w:rPr>
          <w:t>Решением</w:t>
        </w:r>
      </w:hyperlink>
      <w:r>
        <w:t xml:space="preserve"> Муниципалитета г. Ярославля от 19.11.2015 N 611)</w:t>
      </w:r>
    </w:p>
    <w:p w:rsidR="00DE4E1D" w:rsidRDefault="00DE4E1D">
      <w:pPr>
        <w:pStyle w:val="ConsPlusNormal"/>
        <w:spacing w:before="220"/>
        <w:ind w:firstLine="540"/>
        <w:jc w:val="both"/>
      </w:pPr>
      <w:r>
        <w:t>- после окончания торговли оставлять на улицах, бульварах, в садах, скверах и других не предназначенных для этих целей местах элементы подвоза товара (передвижные лотки, тележки, контейнеры и другое оборудование);</w:t>
      </w:r>
    </w:p>
    <w:p w:rsidR="00DE4E1D" w:rsidRDefault="00DE4E1D">
      <w:pPr>
        <w:pStyle w:val="ConsPlusNormal"/>
        <w:jc w:val="both"/>
      </w:pPr>
      <w:r>
        <w:t xml:space="preserve">(абзац введен </w:t>
      </w:r>
      <w:hyperlink r:id="rId65" w:history="1">
        <w:r>
          <w:rPr>
            <w:color w:val="0000FF"/>
          </w:rPr>
          <w:t>Решением</w:t>
        </w:r>
      </w:hyperlink>
      <w:r>
        <w:t xml:space="preserve"> Муниципалитета г. Ярославля от 19.11.2015 N 611)</w:t>
      </w:r>
    </w:p>
    <w:p w:rsidR="00DE4E1D" w:rsidRDefault="00DE4E1D">
      <w:pPr>
        <w:pStyle w:val="ConsPlusNormal"/>
        <w:spacing w:before="220"/>
        <w:ind w:firstLine="540"/>
        <w:jc w:val="both"/>
      </w:pPr>
      <w:r>
        <w:t>- складировать тару на тротуарах, газонах, проезжей части улиц и других местах, не отведенных для этой цели.</w:t>
      </w:r>
    </w:p>
    <w:p w:rsidR="00DE4E1D" w:rsidRDefault="00DE4E1D">
      <w:pPr>
        <w:pStyle w:val="ConsPlusNormal"/>
        <w:jc w:val="both"/>
      </w:pPr>
      <w:r>
        <w:t xml:space="preserve">(абзац введен </w:t>
      </w:r>
      <w:hyperlink r:id="rId66" w:history="1">
        <w:r>
          <w:rPr>
            <w:color w:val="0000FF"/>
          </w:rPr>
          <w:t>Решением</w:t>
        </w:r>
      </w:hyperlink>
      <w:r>
        <w:t xml:space="preserve"> Муниципалитета г. Ярославля от 19.11.2015 N 611)</w:t>
      </w:r>
    </w:p>
    <w:p w:rsidR="00DE4E1D" w:rsidRDefault="00DE4E1D">
      <w:pPr>
        <w:pStyle w:val="ConsPlusNormal"/>
        <w:spacing w:before="220"/>
        <w:ind w:firstLine="540"/>
        <w:jc w:val="both"/>
      </w:pPr>
      <w:r>
        <w:t>2.6.2. Размещение нестационарных торговых объектов на территории города осуществляется в предоставленных для этих целей местах.</w:t>
      </w:r>
    </w:p>
    <w:p w:rsidR="00DE4E1D" w:rsidRDefault="00DE4E1D">
      <w:pPr>
        <w:pStyle w:val="ConsPlusNormal"/>
        <w:spacing w:before="220"/>
        <w:ind w:firstLine="540"/>
        <w:jc w:val="both"/>
      </w:pPr>
      <w: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городских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при размещении кафе летнего типа) (далее - городские территории) определяются схемой размещения нестационарных торговых объектов, утверждаемой муниципалитетом города.</w:t>
      </w:r>
    </w:p>
    <w:p w:rsidR="00DE4E1D" w:rsidRDefault="00DE4E1D">
      <w:pPr>
        <w:pStyle w:val="ConsPlusNormal"/>
        <w:spacing w:before="220"/>
        <w:ind w:firstLine="540"/>
        <w:jc w:val="both"/>
      </w:pPr>
      <w:r>
        <w:t>Размещение на городских территориях объектов сферы услуг в области досуга осуществляется в местах, установленных мэрией города.</w:t>
      </w:r>
    </w:p>
    <w:p w:rsidR="00DE4E1D" w:rsidRDefault="00DE4E1D">
      <w:pPr>
        <w:pStyle w:val="ConsPlusNormal"/>
        <w:jc w:val="both"/>
      </w:pPr>
      <w:r>
        <w:t xml:space="preserve">(пп. 2.6.2 в ред. </w:t>
      </w:r>
      <w:hyperlink r:id="rId67" w:history="1">
        <w:r>
          <w:rPr>
            <w:color w:val="0000FF"/>
          </w:rPr>
          <w:t>Решения</w:t>
        </w:r>
      </w:hyperlink>
      <w:r>
        <w:t xml:space="preserve"> Муниципалитета г. Ярославля от 19.11.2015 N 611)</w:t>
      </w:r>
    </w:p>
    <w:p w:rsidR="00DE4E1D" w:rsidRDefault="00DE4E1D">
      <w:pPr>
        <w:pStyle w:val="ConsPlusNormal"/>
        <w:spacing w:before="220"/>
        <w:ind w:firstLine="540"/>
        <w:jc w:val="both"/>
      </w:pPr>
      <w:r>
        <w:t xml:space="preserve">2.6.3. Утратил силу. - </w:t>
      </w:r>
      <w:hyperlink r:id="rId68" w:history="1">
        <w:r>
          <w:rPr>
            <w:color w:val="0000FF"/>
          </w:rPr>
          <w:t>Решение</w:t>
        </w:r>
      </w:hyperlink>
      <w:r>
        <w:t xml:space="preserve"> Муниципалитета г. Ярославля от 19.11.2015 N 611.</w:t>
      </w:r>
    </w:p>
    <w:p w:rsidR="00DE4E1D" w:rsidRDefault="00DE4E1D">
      <w:pPr>
        <w:pStyle w:val="ConsPlusNormal"/>
        <w:spacing w:before="220"/>
        <w:ind w:firstLine="540"/>
        <w:jc w:val="both"/>
      </w:pPr>
      <w:r>
        <w:t>2.6.4. Требования к размещению нестационарных торговых объектов (далее - нестационарные объекты) на территории города (за исключением кафе летнего типа на территории общего пользования, непосредственно прилегающей к стационарным предприятиям общественного питания (далее - кафе летнего типа).</w:t>
      </w:r>
    </w:p>
    <w:p w:rsidR="00DE4E1D" w:rsidRDefault="00DE4E1D">
      <w:pPr>
        <w:pStyle w:val="ConsPlusNormal"/>
        <w:jc w:val="both"/>
      </w:pPr>
      <w:r>
        <w:t xml:space="preserve">(в ред. </w:t>
      </w:r>
      <w:hyperlink r:id="rId69"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lastRenderedPageBreak/>
        <w:t>2.6.4.1.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DE4E1D" w:rsidRDefault="00DE4E1D">
      <w:pPr>
        <w:pStyle w:val="ConsPlusNormal"/>
        <w:spacing w:before="220"/>
        <w:ind w:firstLine="540"/>
        <w:jc w:val="both"/>
      </w:pPr>
      <w:r>
        <w:t>- сохранение архитектурного, исторического и эстетического облика города;</w:t>
      </w:r>
    </w:p>
    <w:p w:rsidR="00DE4E1D" w:rsidRDefault="00DE4E1D">
      <w:pPr>
        <w:pStyle w:val="ConsPlusNormal"/>
        <w:spacing w:before="220"/>
        <w:ind w:firstLine="540"/>
        <w:jc w:val="both"/>
      </w:pPr>
      <w:r>
        <w:t>- возможность подключения объекта к сетям инженерно-технического обеспечения (при необходимости);</w:t>
      </w:r>
    </w:p>
    <w:p w:rsidR="00DE4E1D" w:rsidRDefault="00DE4E1D">
      <w:pPr>
        <w:pStyle w:val="ConsPlusNormal"/>
        <w:spacing w:before="220"/>
        <w:ind w:firstLine="540"/>
        <w:jc w:val="both"/>
      </w:pPr>
      <w:r>
        <w:t>- удобный подъезд автотранспорта, не создающий помех для прохода пешеходов, возможность беспрепятственного подвоза товара;</w:t>
      </w:r>
    </w:p>
    <w:p w:rsidR="00DE4E1D" w:rsidRDefault="00DE4E1D">
      <w:pPr>
        <w:pStyle w:val="ConsPlusNormal"/>
        <w:spacing w:before="220"/>
        <w:ind w:firstLine="540"/>
        <w:jc w:val="both"/>
      </w:pPr>
      <w: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DE4E1D" w:rsidRDefault="00DE4E1D">
      <w:pPr>
        <w:pStyle w:val="ConsPlusNormal"/>
        <w:spacing w:before="220"/>
        <w:ind w:firstLine="540"/>
        <w:jc w:val="both"/>
      </w:pPr>
      <w:r>
        <w:t>- беспрепятственный доступ покупателей к местам торговли;</w:t>
      </w:r>
    </w:p>
    <w:p w:rsidR="00DE4E1D" w:rsidRDefault="00DE4E1D">
      <w:pPr>
        <w:pStyle w:val="ConsPlusNormal"/>
        <w:spacing w:before="220"/>
        <w:ind w:firstLine="540"/>
        <w:jc w:val="both"/>
      </w:pPr>
      <w:r>
        <w:t>- нормативную ширину тротуаров и проездов в местах размещения;</w:t>
      </w:r>
    </w:p>
    <w:p w:rsidR="00DE4E1D" w:rsidRDefault="00DE4E1D">
      <w:pPr>
        <w:pStyle w:val="ConsPlusNormal"/>
        <w:spacing w:before="220"/>
        <w:ind w:firstLine="540"/>
        <w:jc w:val="both"/>
      </w:pPr>
      <w:r>
        <w:t>- безопасность покупателей и продавцов;</w:t>
      </w:r>
    </w:p>
    <w:p w:rsidR="00DE4E1D" w:rsidRDefault="00DE4E1D">
      <w:pPr>
        <w:pStyle w:val="ConsPlusNormal"/>
        <w:spacing w:before="220"/>
        <w:ind w:firstLine="540"/>
        <w:jc w:val="both"/>
      </w:pPr>
      <w:r>
        <w:t>- соблюдение требований в области обращения с твердыми коммунальными отходами на территории города.</w:t>
      </w:r>
    </w:p>
    <w:p w:rsidR="00DE4E1D" w:rsidRDefault="00DE4E1D">
      <w:pPr>
        <w:pStyle w:val="ConsPlusNormal"/>
        <w:jc w:val="both"/>
      </w:pPr>
      <w:r>
        <w:t xml:space="preserve">(в ред. </w:t>
      </w:r>
      <w:hyperlink r:id="rId70" w:history="1">
        <w:r>
          <w:rPr>
            <w:color w:val="0000FF"/>
          </w:rPr>
          <w:t>Решения</w:t>
        </w:r>
      </w:hyperlink>
      <w:r>
        <w:t xml:space="preserve"> Муниципалитета г. Ярославля от 24.05.2018 N 115)</w:t>
      </w:r>
    </w:p>
    <w:p w:rsidR="00DE4E1D" w:rsidRDefault="00DE4E1D">
      <w:pPr>
        <w:pStyle w:val="ConsPlusNormal"/>
        <w:spacing w:before="220"/>
        <w:ind w:firstLine="540"/>
        <w:jc w:val="both"/>
      </w:pPr>
      <w:r>
        <w:t>2.6.4.2.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на земельных участках, на которых расположены многоквартирные дома, земельных участках, предоставленных для индивидуального жилищного строительства.</w:t>
      </w:r>
    </w:p>
    <w:p w:rsidR="00DE4E1D" w:rsidRDefault="00DE4E1D">
      <w:pPr>
        <w:pStyle w:val="ConsPlusNormal"/>
        <w:jc w:val="both"/>
      </w:pPr>
      <w:r>
        <w:t xml:space="preserve">(в ред. </w:t>
      </w:r>
      <w:hyperlink r:id="rId71" w:history="1">
        <w:r>
          <w:rPr>
            <w:color w:val="0000FF"/>
          </w:rPr>
          <w:t>Решения</w:t>
        </w:r>
      </w:hyperlink>
      <w:r>
        <w:t xml:space="preserve"> Муниципалитета г. Ярославля от 24.05.2018 N 115)</w:t>
      </w:r>
    </w:p>
    <w:p w:rsidR="00DE4E1D" w:rsidRDefault="00DE4E1D">
      <w:pPr>
        <w:pStyle w:val="ConsPlusNormal"/>
        <w:spacing w:before="220"/>
        <w:ind w:firstLine="540"/>
        <w:jc w:val="both"/>
      </w:pPr>
      <w:r>
        <w:t>Не допускается размещение нестационарных объектов (за исключением передвижных нестационарных объектов):</w:t>
      </w:r>
    </w:p>
    <w:p w:rsidR="00DE4E1D" w:rsidRDefault="00DE4E1D">
      <w:pPr>
        <w:pStyle w:val="ConsPlusNormal"/>
        <w:spacing w:before="220"/>
        <w:ind w:firstLine="540"/>
        <w:jc w:val="both"/>
      </w:pPr>
      <w:r>
        <w:t>- в арках зданий;</w:t>
      </w:r>
    </w:p>
    <w:p w:rsidR="00DE4E1D" w:rsidRDefault="00DE4E1D">
      <w:pPr>
        <w:pStyle w:val="ConsPlusNormal"/>
        <w:jc w:val="both"/>
      </w:pPr>
      <w:r>
        <w:t xml:space="preserve">(в ред. </w:t>
      </w:r>
      <w:hyperlink r:id="rId72"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DE4E1D" w:rsidRDefault="00DE4E1D">
      <w:pPr>
        <w:pStyle w:val="ConsPlusNormal"/>
        <w:spacing w:before="220"/>
        <w:ind w:firstLine="540"/>
        <w:jc w:val="both"/>
      </w:pPr>
      <w:r>
        <w:t>- под железнодорожными путепроводами и автомобильными эстакадами, на территориях транспортных стоянок;</w:t>
      </w:r>
    </w:p>
    <w:p w:rsidR="00DE4E1D" w:rsidRDefault="00DE4E1D">
      <w:pPr>
        <w:pStyle w:val="ConsPlusNormal"/>
        <w:spacing w:before="220"/>
        <w:ind w:firstLine="540"/>
        <w:jc w:val="both"/>
      </w:pPr>
      <w:r>
        <w:t>- на площадках городского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DE4E1D" w:rsidRDefault="00DE4E1D">
      <w:pPr>
        <w:pStyle w:val="ConsPlusNormal"/>
        <w:spacing w:before="220"/>
        <w:ind w:firstLine="540"/>
        <w:jc w:val="both"/>
      </w:pPr>
      <w:r>
        <w:t xml:space="preserve">- в охранной зоне сетей инженерно-технического обеспечения, на расстоянии менее </w:t>
      </w:r>
      <w:r>
        <w:lastRenderedPageBreak/>
        <w:t>нормативного от сетей инженерно-технического обеспечения без согласования с владельцами данных сетей;</w:t>
      </w:r>
    </w:p>
    <w:p w:rsidR="00DE4E1D" w:rsidRDefault="00DE4E1D">
      <w:pPr>
        <w:pStyle w:val="ConsPlusNormal"/>
        <w:spacing w:before="220"/>
        <w:ind w:firstLine="540"/>
        <w:jc w:val="both"/>
      </w:pPr>
      <w:r>
        <w:t>- на территории городских пляжей.</w:t>
      </w:r>
    </w:p>
    <w:p w:rsidR="00DE4E1D" w:rsidRDefault="00DE4E1D">
      <w:pPr>
        <w:pStyle w:val="ConsPlusNormal"/>
        <w:spacing w:before="220"/>
        <w:ind w:firstLine="540"/>
        <w:jc w:val="both"/>
      </w:pPr>
      <w:r>
        <w:t>2.6.4.3. Размещение автоприцепов (тонаров) осуществляется в местах, имеющих возможность заезда на отведенное место.</w:t>
      </w:r>
    </w:p>
    <w:p w:rsidR="00DE4E1D" w:rsidRDefault="00DE4E1D">
      <w:pPr>
        <w:pStyle w:val="ConsPlusNormal"/>
        <w:spacing w:before="220"/>
        <w:ind w:firstLine="540"/>
        <w:jc w:val="both"/>
      </w:pPr>
      <w:r>
        <w:t>Передвижные нестационарные объекты, размещаемые на городских территориях, должны находиться в технически исправном состоянии (включая наличие колес) и должны быть вывезены с места их размещения в течение двух часов по требованию мэрии города в случае необходимости обеспечения уборки городских территорий, проведения публичных и массовых мероприятий.</w:t>
      </w:r>
    </w:p>
    <w:p w:rsidR="00DE4E1D" w:rsidRDefault="00DE4E1D">
      <w:pPr>
        <w:pStyle w:val="ConsPlusNormal"/>
        <w:jc w:val="both"/>
      </w:pPr>
      <w:r>
        <w:t xml:space="preserve">(в ред. Решений Муниципалитета г. Ярославля от 12.05.2016 </w:t>
      </w:r>
      <w:hyperlink r:id="rId73" w:history="1">
        <w:r>
          <w:rPr>
            <w:color w:val="0000FF"/>
          </w:rPr>
          <w:t>N 695</w:t>
        </w:r>
      </w:hyperlink>
      <w:r>
        <w:t xml:space="preserve">, от 01.02.2017 </w:t>
      </w:r>
      <w:hyperlink r:id="rId74" w:history="1">
        <w:r>
          <w:rPr>
            <w:color w:val="0000FF"/>
          </w:rPr>
          <w:t>N 789</w:t>
        </w:r>
      </w:hyperlink>
      <w:r>
        <w:t>)</w:t>
      </w:r>
    </w:p>
    <w:p w:rsidR="00DE4E1D" w:rsidRDefault="00DE4E1D">
      <w:pPr>
        <w:pStyle w:val="ConsPlusNormal"/>
        <w:jc w:val="both"/>
      </w:pPr>
      <w:r>
        <w:t xml:space="preserve">(пп. 2.6.4 введен </w:t>
      </w:r>
      <w:hyperlink r:id="rId75" w:history="1">
        <w:r>
          <w:rPr>
            <w:color w:val="0000FF"/>
          </w:rPr>
          <w:t>Решением</w:t>
        </w:r>
      </w:hyperlink>
      <w:r>
        <w:t xml:space="preserve"> Муниципалитета г. Ярославля от 19.11.2015 N 611)</w:t>
      </w:r>
    </w:p>
    <w:p w:rsidR="00DE4E1D" w:rsidRDefault="00DE4E1D">
      <w:pPr>
        <w:pStyle w:val="ConsPlusNormal"/>
        <w:spacing w:before="220"/>
        <w:ind w:firstLine="540"/>
        <w:jc w:val="both"/>
      </w:pPr>
      <w:bookmarkStart w:id="2" w:name="P224"/>
      <w:bookmarkEnd w:id="2"/>
      <w:r>
        <w:t>2.6.5. Требования к внешнему облику, конструктивным особенностям и параметрам нестационарных объектов (павильонов, киосков, автоприцепов (тонаров), размещаемых на городских территориях.</w:t>
      </w:r>
    </w:p>
    <w:p w:rsidR="00DE4E1D" w:rsidRDefault="00DE4E1D">
      <w:pPr>
        <w:pStyle w:val="ConsPlusNormal"/>
        <w:spacing w:before="220"/>
        <w:ind w:firstLine="540"/>
        <w:jc w:val="both"/>
      </w:pPr>
      <w:r>
        <w:t>1) Параметры киосков и павильонов.</w:t>
      </w:r>
    </w:p>
    <w:p w:rsidR="00DE4E1D" w:rsidRDefault="00DE4E1D">
      <w:pPr>
        <w:pStyle w:val="ConsPlusNormal"/>
        <w:spacing w:before="220"/>
        <w:ind w:firstLine="540"/>
        <w:jc w:val="both"/>
      </w:pPr>
      <w:r>
        <w:t>Допустимые размеры киосков:</w:t>
      </w:r>
    </w:p>
    <w:p w:rsidR="00DE4E1D" w:rsidRDefault="00DE4E1D">
      <w:pPr>
        <w:pStyle w:val="ConsPlusNormal"/>
        <w:spacing w:before="220"/>
        <w:ind w:firstLine="540"/>
        <w:jc w:val="both"/>
      </w:pPr>
      <w:r>
        <w:t>- 1,5 м x 1,5 м x 3 м (на территории открытых городских пространств в зонах охраны в соответствии с Проектом зон охраны объектов культурного наследия (памятников истории и культуры) города Ярославля, утвержденным постановлением Правительства Ярославской области);</w:t>
      </w:r>
    </w:p>
    <w:p w:rsidR="00DE4E1D" w:rsidRDefault="00DE4E1D">
      <w:pPr>
        <w:pStyle w:val="ConsPlusNormal"/>
        <w:spacing w:before="220"/>
        <w:ind w:firstLine="540"/>
        <w:jc w:val="both"/>
      </w:pPr>
      <w:r>
        <w:t>- тип 1: площадью до 6 кв. м и высотой 3,55 м;</w:t>
      </w:r>
    </w:p>
    <w:p w:rsidR="00DE4E1D" w:rsidRDefault="00DE4E1D">
      <w:pPr>
        <w:pStyle w:val="ConsPlusNormal"/>
        <w:jc w:val="both"/>
      </w:pPr>
      <w:r>
        <w:t xml:space="preserve">(в ред. </w:t>
      </w:r>
      <w:hyperlink r:id="rId76"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 тип 2: площадью от 6 кв. м до 10 кв. м и высотой 3,55 м;</w:t>
      </w:r>
    </w:p>
    <w:p w:rsidR="00DE4E1D" w:rsidRDefault="00DE4E1D">
      <w:pPr>
        <w:pStyle w:val="ConsPlusNormal"/>
        <w:jc w:val="both"/>
      </w:pPr>
      <w:r>
        <w:t xml:space="preserve">(в ред. </w:t>
      </w:r>
      <w:hyperlink r:id="rId77"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 тип 3: площадью от 10 кв. м до 15 кв. м и высотой 3,55 м;</w:t>
      </w:r>
    </w:p>
    <w:p w:rsidR="00DE4E1D" w:rsidRDefault="00DE4E1D">
      <w:pPr>
        <w:pStyle w:val="ConsPlusNormal"/>
        <w:jc w:val="both"/>
      </w:pPr>
      <w:r>
        <w:t xml:space="preserve">(в ред. </w:t>
      </w:r>
      <w:hyperlink r:id="rId78"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 тип 4: площадью от 15 кв. м до 20 кв. м и высотой 3,55 м.</w:t>
      </w:r>
    </w:p>
    <w:p w:rsidR="00DE4E1D" w:rsidRDefault="00DE4E1D">
      <w:pPr>
        <w:pStyle w:val="ConsPlusNormal"/>
        <w:jc w:val="both"/>
      </w:pPr>
      <w:r>
        <w:t xml:space="preserve">(в ред. </w:t>
      </w:r>
      <w:hyperlink r:id="rId79"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Допустимые размеры павильонов:</w:t>
      </w:r>
    </w:p>
    <w:p w:rsidR="00DE4E1D" w:rsidRDefault="00DE4E1D">
      <w:pPr>
        <w:pStyle w:val="ConsPlusNormal"/>
        <w:spacing w:before="220"/>
        <w:ind w:firstLine="540"/>
        <w:jc w:val="both"/>
      </w:pPr>
      <w:r>
        <w:t>- тип 1: площадью до 20 кв. м и высотой 3,55 м;</w:t>
      </w:r>
    </w:p>
    <w:p w:rsidR="00DE4E1D" w:rsidRDefault="00DE4E1D">
      <w:pPr>
        <w:pStyle w:val="ConsPlusNormal"/>
        <w:jc w:val="both"/>
      </w:pPr>
      <w:r>
        <w:t xml:space="preserve">(в ред. </w:t>
      </w:r>
      <w:hyperlink r:id="rId80"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 тип 2: площадью от 20 кв. м до 25 кв. м и высотой 3,55 м;</w:t>
      </w:r>
    </w:p>
    <w:p w:rsidR="00DE4E1D" w:rsidRDefault="00DE4E1D">
      <w:pPr>
        <w:pStyle w:val="ConsPlusNormal"/>
        <w:jc w:val="both"/>
      </w:pPr>
      <w:r>
        <w:t xml:space="preserve">(в ред. </w:t>
      </w:r>
      <w:hyperlink r:id="rId81"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 тип 3: площадью от 25 кв. м до 30 кв. м и высотой 3,55 м;</w:t>
      </w:r>
    </w:p>
    <w:p w:rsidR="00DE4E1D" w:rsidRDefault="00DE4E1D">
      <w:pPr>
        <w:pStyle w:val="ConsPlusNormal"/>
        <w:jc w:val="both"/>
      </w:pPr>
      <w:r>
        <w:t xml:space="preserve">(в ред. </w:t>
      </w:r>
      <w:hyperlink r:id="rId82"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 тип 4: площадью от 30 кв. м до 100 кв. м (включительно) и высотой 3,55 м;</w:t>
      </w:r>
    </w:p>
    <w:p w:rsidR="00DE4E1D" w:rsidRDefault="00DE4E1D">
      <w:pPr>
        <w:pStyle w:val="ConsPlusNormal"/>
        <w:jc w:val="both"/>
      </w:pPr>
      <w:r>
        <w:t xml:space="preserve">(в ред. </w:t>
      </w:r>
      <w:hyperlink r:id="rId83"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 тип 5: площадью от 101 кв. м до 150 кв. м и высотой 3,55 м;</w:t>
      </w:r>
    </w:p>
    <w:p w:rsidR="00DE4E1D" w:rsidRDefault="00DE4E1D">
      <w:pPr>
        <w:pStyle w:val="ConsPlusNormal"/>
        <w:jc w:val="both"/>
      </w:pPr>
      <w:r>
        <w:t xml:space="preserve">(абзац введен </w:t>
      </w:r>
      <w:hyperlink r:id="rId84"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lastRenderedPageBreak/>
        <w:t>- тип 6: площадью от 150 кв. м до 200 кв. м и высотой 3,55 м;</w:t>
      </w:r>
    </w:p>
    <w:p w:rsidR="00DE4E1D" w:rsidRDefault="00DE4E1D">
      <w:pPr>
        <w:pStyle w:val="ConsPlusNormal"/>
        <w:jc w:val="both"/>
      </w:pPr>
      <w:r>
        <w:t xml:space="preserve">(абзац введен </w:t>
      </w:r>
      <w:hyperlink r:id="rId85"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t>- тип 7: площадью от 200 кв. м до 250 кв. м и высотой 3,55 м;</w:t>
      </w:r>
    </w:p>
    <w:p w:rsidR="00DE4E1D" w:rsidRDefault="00DE4E1D">
      <w:pPr>
        <w:pStyle w:val="ConsPlusNormal"/>
        <w:jc w:val="both"/>
      </w:pPr>
      <w:r>
        <w:t xml:space="preserve">(абзац введен </w:t>
      </w:r>
      <w:hyperlink r:id="rId86"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t>- тип 8: площадью от 250 кв. м до 300 кв. м (включительно) и высотой 3,55 м.</w:t>
      </w:r>
    </w:p>
    <w:p w:rsidR="00DE4E1D" w:rsidRDefault="00DE4E1D">
      <w:pPr>
        <w:pStyle w:val="ConsPlusNormal"/>
        <w:jc w:val="both"/>
      </w:pPr>
      <w:r>
        <w:t xml:space="preserve">(абзац введен </w:t>
      </w:r>
      <w:hyperlink r:id="rId87"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t>Максимальное количество этажей киосков и павильонов не должно превышать 1 этажа.</w:t>
      </w:r>
    </w:p>
    <w:p w:rsidR="00DE4E1D" w:rsidRDefault="00DE4E1D">
      <w:pPr>
        <w:pStyle w:val="ConsPlusNormal"/>
        <w:spacing w:before="220"/>
        <w:ind w:firstLine="540"/>
        <w:jc w:val="both"/>
      </w:pPr>
      <w: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DE4E1D" w:rsidRDefault="00DE4E1D">
      <w:pPr>
        <w:pStyle w:val="ConsPlusNormal"/>
        <w:spacing w:before="220"/>
        <w:ind w:firstLine="540"/>
        <w:jc w:val="both"/>
      </w:pPr>
      <w:r>
        <w:t>2) Внешний облик нестационарных объектов (павильонов, киосков, автоприцепов (тонаров).</w:t>
      </w:r>
    </w:p>
    <w:p w:rsidR="00DE4E1D" w:rsidRDefault="00DE4E1D">
      <w:pPr>
        <w:pStyle w:val="ConsPlusNormal"/>
        <w:spacing w:before="220"/>
        <w:ind w:firstLine="540"/>
        <w:jc w:val="both"/>
      </w:pPr>
      <w:r>
        <w:t>Цветовое решение нестационарного объекта должно учитывать окружающую окраску зданий и производиться с учетом гармоничного сочетания цветов.</w:t>
      </w:r>
    </w:p>
    <w:p w:rsidR="00DE4E1D" w:rsidRDefault="00DE4E1D">
      <w:pPr>
        <w:pStyle w:val="ConsPlusNormal"/>
        <w:spacing w:before="220"/>
        <w:ind w:firstLine="540"/>
        <w:jc w:val="both"/>
      </w:pPr>
      <w:r>
        <w:t>Процент остекления наружных витрин должен составлять не менее 30% площади поверхности стен. На витринах нестационарных объектов допускается размещение рольставней.</w:t>
      </w:r>
    </w:p>
    <w:p w:rsidR="00DE4E1D" w:rsidRDefault="00DE4E1D">
      <w:pPr>
        <w:pStyle w:val="ConsPlusNormal"/>
        <w:jc w:val="both"/>
      </w:pPr>
      <w:r>
        <w:t xml:space="preserve">(в ред. </w:t>
      </w:r>
      <w:hyperlink r:id="rId88" w:history="1">
        <w:r>
          <w:rPr>
            <w:color w:val="0000FF"/>
          </w:rPr>
          <w:t>Решения</w:t>
        </w:r>
      </w:hyperlink>
      <w:r>
        <w:t xml:space="preserve"> Муниципалитета г. Ярославля от 01.02.2017 N 789)</w:t>
      </w:r>
    </w:p>
    <w:p w:rsidR="00DE4E1D" w:rsidRDefault="00DE4E1D">
      <w:pPr>
        <w:pStyle w:val="ConsPlusNormal"/>
        <w:spacing w:before="220"/>
        <w:ind w:firstLine="540"/>
        <w:jc w:val="both"/>
      </w:pPr>
      <w:r>
        <w:t>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DE4E1D" w:rsidRDefault="00DE4E1D">
      <w:pPr>
        <w:pStyle w:val="ConsPlusNormal"/>
        <w:spacing w:before="220"/>
        <w:ind w:firstLine="540"/>
        <w:jc w:val="both"/>
      </w:pPr>
      <w:r>
        <w:t>Размер вывески не должен быть более 1,5 м x 0,25 м, не допускается размещение вывески на торцевых фасадах объекта.</w:t>
      </w:r>
    </w:p>
    <w:p w:rsidR="00DE4E1D" w:rsidRDefault="00DE4E1D">
      <w:pPr>
        <w:pStyle w:val="ConsPlusNormal"/>
        <w:spacing w:before="220"/>
        <w:ind w:firstLine="540"/>
        <w:jc w:val="both"/>
      </w:pPr>
      <w:r>
        <w:t>Размер режимной таблички не должен быть более 0,4 м x 0,6 м.</w:t>
      </w:r>
    </w:p>
    <w:p w:rsidR="00DE4E1D" w:rsidRDefault="00DE4E1D">
      <w:pPr>
        <w:pStyle w:val="ConsPlusNormal"/>
        <w:spacing w:before="220"/>
        <w:ind w:firstLine="540"/>
        <w:jc w:val="both"/>
      </w:pPr>
      <w:r>
        <w:t>Цветовое решение вывески и режимной таблички должно гармонировать с цветовым решением фасадов нестационарных объектов. 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страбоскопов в оформлении вывесок.</w:t>
      </w:r>
    </w:p>
    <w:p w:rsidR="00DE4E1D" w:rsidRDefault="00DE4E1D">
      <w:pPr>
        <w:pStyle w:val="ConsPlusNormal"/>
        <w:jc w:val="both"/>
      </w:pPr>
      <w:r>
        <w:t xml:space="preserve">(в ред. </w:t>
      </w:r>
      <w:hyperlink r:id="rId89"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На торцевых фасадах нестационарных объектов допускается размещение рекламных конструкций малого формата (с размерами рекламного поля не более 1,2 м x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 и должно гармонировать с цветовым решением фасадов нестационарных объектов.</w:t>
      </w:r>
    </w:p>
    <w:p w:rsidR="00DE4E1D" w:rsidRDefault="00DE4E1D">
      <w:pPr>
        <w:pStyle w:val="ConsPlusNormal"/>
        <w:jc w:val="both"/>
      </w:pPr>
      <w:r>
        <w:t xml:space="preserve">(в ред. </w:t>
      </w:r>
      <w:hyperlink r:id="rId90"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Нестационарные объекты оборудуются элементами внешней декоративной подсветки.</w:t>
      </w:r>
    </w:p>
    <w:p w:rsidR="00DE4E1D" w:rsidRDefault="00DE4E1D">
      <w:pPr>
        <w:pStyle w:val="ConsPlusNormal"/>
        <w:jc w:val="both"/>
      </w:pPr>
      <w:r>
        <w:t xml:space="preserve">(абзац введен </w:t>
      </w:r>
      <w:hyperlink r:id="rId91" w:history="1">
        <w:r>
          <w:rPr>
            <w:color w:val="0000FF"/>
          </w:rPr>
          <w:t>Решением</w:t>
        </w:r>
      </w:hyperlink>
      <w:r>
        <w:t xml:space="preserve"> Муниципалитета г. Ярославля от 01.02.2017 N 789)</w:t>
      </w:r>
    </w:p>
    <w:p w:rsidR="00DE4E1D" w:rsidRDefault="00DE4E1D">
      <w:pPr>
        <w:pStyle w:val="ConsPlusNormal"/>
        <w:spacing w:before="220"/>
        <w:ind w:firstLine="540"/>
        <w:jc w:val="both"/>
      </w:pPr>
      <w:r>
        <w:t>3) Конструктивные особенности нестационарных объектов (павильонов, киосков).</w:t>
      </w:r>
    </w:p>
    <w:p w:rsidR="00DE4E1D" w:rsidRDefault="00DE4E1D">
      <w:pPr>
        <w:pStyle w:val="ConsPlusNormal"/>
        <w:spacing w:before="220"/>
        <w:ind w:firstLine="540"/>
        <w:jc w:val="both"/>
      </w:pPr>
      <w:r>
        <w:t>Конструктивные особенности нестационарных объектов должны исключать устройство заглубленных фундаментов, подземных помещений.</w:t>
      </w:r>
    </w:p>
    <w:p w:rsidR="00DE4E1D" w:rsidRDefault="00DE4E1D">
      <w:pPr>
        <w:pStyle w:val="ConsPlusNormal"/>
        <w:jc w:val="both"/>
      </w:pPr>
      <w:r>
        <w:t xml:space="preserve">(в ред. </w:t>
      </w:r>
      <w:hyperlink r:id="rId92"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В качестве незаглубленных фундаментов павильонов должны применяться железобетонные плиты.</w:t>
      </w:r>
    </w:p>
    <w:p w:rsidR="00DE4E1D" w:rsidRDefault="00DE4E1D">
      <w:pPr>
        <w:pStyle w:val="ConsPlusNormal"/>
        <w:spacing w:before="220"/>
        <w:ind w:firstLine="540"/>
        <w:jc w:val="both"/>
      </w:pPr>
      <w:r>
        <w:lastRenderedPageBreak/>
        <w:t>Устройство фундамента при размещении киоска не допускается.</w:t>
      </w:r>
    </w:p>
    <w:p w:rsidR="00DE4E1D" w:rsidRDefault="00DE4E1D">
      <w:pPr>
        <w:pStyle w:val="ConsPlusNormal"/>
        <w:spacing w:before="220"/>
        <w:ind w:firstLine="540"/>
        <w:jc w:val="both"/>
      </w:pPr>
      <w:r>
        <w:t>Планировка и конструктивное исполнение нестационарных объектов должны обеспечивать требуемые нормативными документами условия приема, хранения и отпуска товаров.</w:t>
      </w:r>
    </w:p>
    <w:p w:rsidR="00DE4E1D" w:rsidRDefault="00DE4E1D">
      <w:pPr>
        <w:pStyle w:val="ConsPlusNormal"/>
        <w:spacing w:before="220"/>
        <w:ind w:firstLine="540"/>
        <w:jc w:val="both"/>
      </w:pPr>
      <w:r>
        <w:t>В качестве ограждающих конструкций павильонов, киосков применяются стеновые облицовочные алюмокомпозитные сэндвич-панели поэлементной сборки (или их аналоги) толщиной не менее 75 мм.</w:t>
      </w:r>
    </w:p>
    <w:p w:rsidR="00DE4E1D" w:rsidRDefault="00DE4E1D">
      <w:pPr>
        <w:pStyle w:val="ConsPlusNormal"/>
        <w:spacing w:before="220"/>
        <w:ind w:firstLine="540"/>
        <w:jc w:val="both"/>
      </w:pPr>
      <w:r>
        <w:t>Конструктивные особенности должны отвечать требованиям действующего законодательства Российской Федерации, обеспечивать беспрепятственный доступ инвалидов.</w:t>
      </w:r>
    </w:p>
    <w:p w:rsidR="00DE4E1D" w:rsidRDefault="00DE4E1D">
      <w:pPr>
        <w:pStyle w:val="ConsPlusNormal"/>
        <w:jc w:val="both"/>
      </w:pPr>
      <w:r>
        <w:t xml:space="preserve">(в ред. </w:t>
      </w:r>
      <w:hyperlink r:id="rId93" w:history="1">
        <w:r>
          <w:rPr>
            <w:color w:val="0000FF"/>
          </w:rPr>
          <w:t>Решения</w:t>
        </w:r>
      </w:hyperlink>
      <w:r>
        <w:t xml:space="preserve"> Муниципалитета г. Ярославля от 01.02.2017 N 789)</w:t>
      </w:r>
    </w:p>
    <w:p w:rsidR="00DE4E1D" w:rsidRDefault="00DE4E1D">
      <w:pPr>
        <w:pStyle w:val="ConsPlusNormal"/>
        <w:spacing w:before="220"/>
        <w:ind w:firstLine="540"/>
        <w:jc w:val="both"/>
      </w:pPr>
      <w:r>
        <w:t>Отступление от требований к внешнему облику, конструктивным особенностям и параметрам нестационарных объектов (павильонов, киосков), размещаемых на городских территориях, допускается в случае, если указанное отступление обусловлено действующим техническим регламентом, утвержденной нормативной документацией, санитарными правилами и нормами.</w:t>
      </w:r>
    </w:p>
    <w:p w:rsidR="00DE4E1D" w:rsidRDefault="00DE4E1D">
      <w:pPr>
        <w:pStyle w:val="ConsPlusNormal"/>
        <w:jc w:val="both"/>
      </w:pPr>
      <w:r>
        <w:t xml:space="preserve">(абзац введен </w:t>
      </w:r>
      <w:hyperlink r:id="rId94" w:history="1">
        <w:r>
          <w:rPr>
            <w:color w:val="0000FF"/>
          </w:rPr>
          <w:t>Решением</w:t>
        </w:r>
      </w:hyperlink>
      <w:r>
        <w:t xml:space="preserve"> Муниципалитета г. Ярославля от 12.05.2016 N 695)</w:t>
      </w:r>
    </w:p>
    <w:p w:rsidR="00DE4E1D" w:rsidRDefault="00DE4E1D">
      <w:pPr>
        <w:pStyle w:val="ConsPlusNormal"/>
        <w:jc w:val="both"/>
      </w:pPr>
      <w:r>
        <w:t xml:space="preserve">(пп. 2.6.5 введен </w:t>
      </w:r>
      <w:hyperlink r:id="rId95" w:history="1">
        <w:r>
          <w:rPr>
            <w:color w:val="0000FF"/>
          </w:rPr>
          <w:t>Решением</w:t>
        </w:r>
      </w:hyperlink>
      <w:r>
        <w:t xml:space="preserve"> Муниципалитета г. Ярославля от 19.11.2015 N 611)</w:t>
      </w:r>
    </w:p>
    <w:p w:rsidR="00DE4E1D" w:rsidRDefault="00DE4E1D">
      <w:pPr>
        <w:pStyle w:val="ConsPlusNormal"/>
        <w:spacing w:before="220"/>
        <w:ind w:firstLine="540"/>
        <w:jc w:val="both"/>
      </w:pPr>
      <w:bookmarkStart w:id="3" w:name="P280"/>
      <w:bookmarkEnd w:id="3"/>
      <w:r>
        <w:t>2.6.6. Требования к благоустройству территории, примыкающей к нестационарным объектам (павильонам, киоскам, автоприцепам (тонарам)).</w:t>
      </w:r>
    </w:p>
    <w:p w:rsidR="00DE4E1D" w:rsidRDefault="00DE4E1D">
      <w:pPr>
        <w:pStyle w:val="ConsPlusNormal"/>
        <w:spacing w:before="220"/>
        <w:ind w:firstLine="540"/>
        <w:jc w:val="both"/>
      </w:pPr>
      <w:r>
        <w:t>Площадка для размещения нестационарного объекта должна иметь твердое покрытие (тротуарная плитка красного цвета).</w:t>
      </w:r>
    </w:p>
    <w:p w:rsidR="00DE4E1D" w:rsidRDefault="00DE4E1D">
      <w:pPr>
        <w:pStyle w:val="ConsPlusNormal"/>
        <w:jc w:val="both"/>
      </w:pPr>
      <w:r>
        <w:t xml:space="preserve">(в ред. </w:t>
      </w:r>
      <w:hyperlink r:id="rId96" w:history="1">
        <w:r>
          <w:rPr>
            <w:color w:val="0000FF"/>
          </w:rPr>
          <w:t>Решения</w:t>
        </w:r>
      </w:hyperlink>
      <w:r>
        <w:t xml:space="preserve"> Муниципалитета г. Ярославля от 01.02.2017 N 789)</w:t>
      </w:r>
    </w:p>
    <w:p w:rsidR="00DE4E1D" w:rsidRDefault="00DE4E1D">
      <w:pPr>
        <w:pStyle w:val="ConsPlusNormal"/>
        <w:spacing w:before="220"/>
        <w:ind w:firstLine="540"/>
        <w:jc w:val="both"/>
      </w:pPr>
      <w:r>
        <w:t>Границы благоустройства устанавливаются в зависимости от типа сооружений с учетом особенностей территории, на которой планируется размещение нестационарного объекта: для киосков, автоприцепов (тонаров) - на расстоянии 2 м от лицевого фасада, 0,8 м от боковых фасадов, 0,5 м от заднего фасада; для павильонов - на расстоянии 3 м от лицевого фасада, 1 м от боковых фасадов, 0,8 м от заднего фасада.</w:t>
      </w:r>
    </w:p>
    <w:p w:rsidR="00DE4E1D" w:rsidRDefault="00DE4E1D">
      <w:pPr>
        <w:pStyle w:val="ConsPlusNormal"/>
        <w:spacing w:before="220"/>
        <w:ind w:firstLine="540"/>
        <w:jc w:val="both"/>
      </w:pPr>
      <w:r>
        <w:t>В границах благоустроенной территории устанавливается урна емкостью не менее 10 л, выполненная по единому образцу, а также в весенне-летний период размещаются элементы мобильного озеленения.</w:t>
      </w:r>
    </w:p>
    <w:p w:rsidR="00DE4E1D" w:rsidRDefault="00DE4E1D">
      <w:pPr>
        <w:pStyle w:val="ConsPlusNormal"/>
        <w:jc w:val="both"/>
      </w:pPr>
      <w:r>
        <w:t xml:space="preserve">(в ред. </w:t>
      </w:r>
      <w:hyperlink r:id="rId97" w:history="1">
        <w:r>
          <w:rPr>
            <w:color w:val="0000FF"/>
          </w:rPr>
          <w:t>Решения</w:t>
        </w:r>
      </w:hyperlink>
      <w:r>
        <w:t xml:space="preserve"> Муниципалитета г. Ярославля от 01.02.2017 N 789)</w:t>
      </w:r>
    </w:p>
    <w:p w:rsidR="00DE4E1D" w:rsidRDefault="00DE4E1D">
      <w:pPr>
        <w:pStyle w:val="ConsPlusNormal"/>
        <w:jc w:val="both"/>
      </w:pPr>
      <w:r>
        <w:t xml:space="preserve">(пп. 2.6.6 введен </w:t>
      </w:r>
      <w:hyperlink r:id="rId98" w:history="1">
        <w:r>
          <w:rPr>
            <w:color w:val="0000FF"/>
          </w:rPr>
          <w:t>Решением</w:t>
        </w:r>
      </w:hyperlink>
      <w:r>
        <w:t xml:space="preserve"> Муниципалитета г. Ярославля от 19.11.2015 N 611)</w:t>
      </w:r>
    </w:p>
    <w:p w:rsidR="00DE4E1D" w:rsidRDefault="00DE4E1D">
      <w:pPr>
        <w:pStyle w:val="ConsPlusNormal"/>
        <w:spacing w:before="220"/>
        <w:ind w:firstLine="540"/>
        <w:jc w:val="both"/>
      </w:pPr>
      <w:r>
        <w:t xml:space="preserve">2.6.6&lt;1&gt;. Визуализация нестационарных объектов с учетом требований к их внешнему облику, конструктивным особенностям и параметрам, предусмотренных </w:t>
      </w:r>
      <w:hyperlink w:anchor="P224" w:history="1">
        <w:r>
          <w:rPr>
            <w:color w:val="0000FF"/>
          </w:rPr>
          <w:t>подпунктами 2.6.5</w:t>
        </w:r>
      </w:hyperlink>
      <w:r>
        <w:t xml:space="preserve">, </w:t>
      </w:r>
      <w:hyperlink w:anchor="P280" w:history="1">
        <w:r>
          <w:rPr>
            <w:color w:val="0000FF"/>
          </w:rPr>
          <w:t>2.6.6</w:t>
        </w:r>
      </w:hyperlink>
      <w:r>
        <w:t xml:space="preserve"> настоящего пункта, устанавливается муниципальным правовым актом мэрии города Ярославля.</w:t>
      </w:r>
    </w:p>
    <w:p w:rsidR="00DE4E1D" w:rsidRDefault="00DE4E1D">
      <w:pPr>
        <w:pStyle w:val="ConsPlusNormal"/>
        <w:jc w:val="both"/>
      </w:pPr>
      <w:r>
        <w:t xml:space="preserve">(пп. 2.6.6&lt;1&gt; введен </w:t>
      </w:r>
      <w:hyperlink r:id="rId99" w:history="1">
        <w:r>
          <w:rPr>
            <w:color w:val="0000FF"/>
          </w:rPr>
          <w:t>Решением</w:t>
        </w:r>
      </w:hyperlink>
      <w:r>
        <w:t xml:space="preserve"> Муниципалитета г. Ярославля от 01.02.2017 N 789)</w:t>
      </w:r>
    </w:p>
    <w:p w:rsidR="00DE4E1D" w:rsidRDefault="00DE4E1D">
      <w:pPr>
        <w:pStyle w:val="ConsPlusNormal"/>
        <w:spacing w:before="220"/>
        <w:ind w:firstLine="540"/>
        <w:jc w:val="both"/>
      </w:pPr>
      <w:r>
        <w:t>2.6.7. Требования к размещению, конструктивным особенностям и внешнему облику кафе летнего типа.</w:t>
      </w:r>
    </w:p>
    <w:p w:rsidR="00DE4E1D" w:rsidRDefault="00DE4E1D">
      <w:pPr>
        <w:pStyle w:val="ConsPlusNormal"/>
        <w:spacing w:before="220"/>
        <w:ind w:firstLine="540"/>
        <w:jc w:val="both"/>
      </w:pPr>
      <w:r>
        <w:t>Кафе летнего типа - объект общественного питания сезонного функционирования, организованный на базе быстровозводимых конструкций. Не позднее 7 дней по истечении срока разрешения для размещения кафе летнего типа лицом, которому выдано разрешение, производится демонтаж оборудования и сборно-разборных конструкций кафе летнего типа.</w:t>
      </w:r>
    </w:p>
    <w:p w:rsidR="00DE4E1D" w:rsidRDefault="00DE4E1D">
      <w:pPr>
        <w:pStyle w:val="ConsPlusNormal"/>
        <w:spacing w:before="220"/>
        <w:ind w:firstLine="540"/>
        <w:jc w:val="both"/>
      </w:pPr>
      <w:r>
        <w:t>2.6.7.1. Размещение кафе летнего типа должно соответствовать архитектурным, санитарным и другим требованиям и обеспечивать:</w:t>
      </w:r>
    </w:p>
    <w:p w:rsidR="00DE4E1D" w:rsidRDefault="00DE4E1D">
      <w:pPr>
        <w:pStyle w:val="ConsPlusNormal"/>
        <w:spacing w:before="220"/>
        <w:ind w:firstLine="540"/>
        <w:jc w:val="both"/>
      </w:pPr>
      <w:r>
        <w:lastRenderedPageBreak/>
        <w:t>- безопасность посетителей;</w:t>
      </w:r>
    </w:p>
    <w:p w:rsidR="00DE4E1D" w:rsidRDefault="00DE4E1D">
      <w:pPr>
        <w:pStyle w:val="ConsPlusNormal"/>
        <w:spacing w:before="220"/>
        <w:ind w:firstLine="540"/>
        <w:jc w:val="both"/>
      </w:pPr>
      <w:r>
        <w:t>- соблюдение требований действующих нормативных правовых актов;</w:t>
      </w:r>
    </w:p>
    <w:p w:rsidR="00DE4E1D" w:rsidRDefault="00DE4E1D">
      <w:pPr>
        <w:pStyle w:val="ConsPlusNormal"/>
        <w:spacing w:before="220"/>
        <w:ind w:firstLine="540"/>
        <w:jc w:val="both"/>
      </w:pPr>
      <w:r>
        <w:t>- возможность экстренной эвакуации людей и материальных ценностей в случае аварийных или чрезвычайных ситуаций;</w:t>
      </w:r>
    </w:p>
    <w:p w:rsidR="00DE4E1D" w:rsidRDefault="00DE4E1D">
      <w:pPr>
        <w:pStyle w:val="ConsPlusNormal"/>
        <w:spacing w:before="220"/>
        <w:ind w:firstLine="540"/>
        <w:jc w:val="both"/>
      </w:pPr>
      <w:r>
        <w:t>- сохранение эстетического облика города.</w:t>
      </w:r>
    </w:p>
    <w:p w:rsidR="00DE4E1D" w:rsidRDefault="00DE4E1D">
      <w:pPr>
        <w:pStyle w:val="ConsPlusNormal"/>
        <w:spacing w:before="220"/>
        <w:ind w:firstLine="540"/>
        <w:jc w:val="both"/>
      </w:pPr>
      <w:r>
        <w:t>Кафе летнего типа не должны размещаться на проезжей части дорог, цветниках, газонах, детских площадках, во дворах жилых домов, в непосредственной близости (15 метров) к территориям школ, детских садов, зданиям, помещениям органов государственной власти, городского самоуправления или их структурных подразделений, культовым сооружениям.</w:t>
      </w:r>
    </w:p>
    <w:p w:rsidR="00DE4E1D" w:rsidRDefault="00DE4E1D">
      <w:pPr>
        <w:pStyle w:val="ConsPlusNormal"/>
        <w:spacing w:before="220"/>
        <w:ind w:firstLine="540"/>
        <w:jc w:val="both"/>
      </w:pPr>
      <w:r>
        <w:t>Не допускается размещение кафе летнего типа на тротуарах и площадках, если:</w:t>
      </w:r>
    </w:p>
    <w:p w:rsidR="00DE4E1D" w:rsidRDefault="00DE4E1D">
      <w:pPr>
        <w:pStyle w:val="ConsPlusNormal"/>
        <w:spacing w:before="220"/>
        <w:ind w:firstLine="540"/>
        <w:jc w:val="both"/>
      </w:pPr>
      <w:r>
        <w:t>- свободная ширина прохода от крайних элементов конструкции кафе летнего типа до края проезжей части составляет менее 1,5 метра;</w:t>
      </w:r>
    </w:p>
    <w:p w:rsidR="00DE4E1D" w:rsidRDefault="00DE4E1D">
      <w:pPr>
        <w:pStyle w:val="ConsPlusNormal"/>
        <w:spacing w:before="220"/>
        <w:ind w:firstLine="540"/>
        <w:jc w:val="both"/>
      </w:pPr>
      <w:r>
        <w:t>- ширина прохода по центру улицы на пешеходной зоне менее 5 метров;</w:t>
      </w:r>
    </w:p>
    <w:p w:rsidR="00DE4E1D" w:rsidRDefault="00DE4E1D">
      <w:pPr>
        <w:pStyle w:val="ConsPlusNormal"/>
        <w:spacing w:before="220"/>
        <w:ind w:firstLine="540"/>
        <w:jc w:val="both"/>
      </w:pPr>
      <w:r>
        <w:t>- пешеходная дорожка проходит по территории кафе летнего типа.</w:t>
      </w:r>
    </w:p>
    <w:p w:rsidR="00DE4E1D" w:rsidRDefault="00DE4E1D">
      <w:pPr>
        <w:pStyle w:val="ConsPlusNormal"/>
        <w:spacing w:before="220"/>
        <w:ind w:firstLine="540"/>
        <w:jc w:val="both"/>
      </w:pPr>
      <w:r>
        <w:t>2.6.7.2. При обустройстве кафе летнего типа могут использоваться как элементы оборудования, так и сборно-разборные (легковозводимые) конструкции.</w:t>
      </w:r>
    </w:p>
    <w:p w:rsidR="00DE4E1D" w:rsidRDefault="00DE4E1D">
      <w:pPr>
        <w:pStyle w:val="ConsPlusNormal"/>
        <w:spacing w:before="220"/>
        <w:ind w:firstLine="540"/>
        <w:jc w:val="both"/>
      </w:pPr>
      <w:r>
        <w:t>Элементами оборудования кафе летнего типа являются: зонты, мебель, маркизы, декоративные ограждения, осветительные и обогревательные приборы, элементы вертикального озеленения, цветочницы, торгово-технологическое оборудование.</w:t>
      </w:r>
    </w:p>
    <w:p w:rsidR="00DE4E1D" w:rsidRDefault="00DE4E1D">
      <w:pPr>
        <w:pStyle w:val="ConsPlusNormal"/>
        <w:spacing w:before="220"/>
        <w:ind w:firstLine="540"/>
        <w:jc w:val="both"/>
      </w:pPr>
      <w:r>
        <w:t>Опорные конструкции маркиз на фасаде здания, строения не должны размещаться за пределами границ фасада помещения, занимаемого стационарным предприятием общественного питания.</w:t>
      </w:r>
    </w:p>
    <w:p w:rsidR="00DE4E1D" w:rsidRDefault="00DE4E1D">
      <w:pPr>
        <w:pStyle w:val="ConsPlusNormal"/>
        <w:spacing w:before="220"/>
        <w:ind w:firstLine="540"/>
        <w:jc w:val="both"/>
      </w:pPr>
      <w:r>
        <w:t>Высота зонтов не должна превышать высоту первого этажа здания, строения, сооружения, занимаемого стационарным предприятием общественного питания.</w:t>
      </w:r>
    </w:p>
    <w:p w:rsidR="00DE4E1D" w:rsidRDefault="00DE4E1D">
      <w:pPr>
        <w:pStyle w:val="ConsPlusNormal"/>
        <w:spacing w:before="220"/>
        <w:ind w:firstLine="540"/>
        <w:jc w:val="both"/>
      </w:pPr>
      <w:r>
        <w:t>Декоративное ограждение не должно превышать в высоту 100 см и не должно быть стационарным на период использования.</w:t>
      </w:r>
    </w:p>
    <w:p w:rsidR="00DE4E1D" w:rsidRDefault="00DE4E1D">
      <w:pPr>
        <w:pStyle w:val="ConsPlusNormal"/>
        <w:spacing w:before="220"/>
        <w:ind w:firstLine="540"/>
        <w:jc w:val="both"/>
      </w:pPr>
      <w:r>
        <w:t>Элементами сборно-разборных (легковозводимых) конструкций кафе летнего типа являются: навесы, стойки-опоры, настилы (подиум), ограждающие конструкции в виде декоративных панелей, монтируемых между стойками-опорами.</w:t>
      </w:r>
    </w:p>
    <w:p w:rsidR="00DE4E1D" w:rsidRDefault="00DE4E1D">
      <w:pPr>
        <w:pStyle w:val="ConsPlusNormal"/>
        <w:spacing w:before="220"/>
        <w:ind w:firstLine="540"/>
        <w:jc w:val="both"/>
      </w:pPr>
      <w:r>
        <w:t>Настил (подиум) не должен превышать в высоту 30 см.</w:t>
      </w:r>
    </w:p>
    <w:p w:rsidR="00DE4E1D" w:rsidRDefault="00DE4E1D">
      <w:pPr>
        <w:pStyle w:val="ConsPlusNormal"/>
        <w:spacing w:before="220"/>
        <w:ind w:firstLine="540"/>
        <w:jc w:val="both"/>
      </w:pPr>
      <w:r>
        <w:t>Обустройство кафе летнего типа сборно-разборными (легковозводимыми) конструкциями не допускается в следующих случаях:</w:t>
      </w:r>
    </w:p>
    <w:p w:rsidR="00DE4E1D" w:rsidRDefault="00DE4E1D">
      <w:pPr>
        <w:pStyle w:val="ConsPlusNormal"/>
        <w:spacing w:before="220"/>
        <w:ind w:firstLine="540"/>
        <w:jc w:val="both"/>
      </w:pPr>
      <w:r>
        <w:t>- 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и/или дверным проемам здания, строения, сооружения, элементы и способ крепления разрушают архитектурные элементы здания, строения, сооружения;</w:t>
      </w:r>
    </w:p>
    <w:p w:rsidR="00DE4E1D" w:rsidRDefault="00DE4E1D">
      <w:pPr>
        <w:pStyle w:val="ConsPlusNormal"/>
        <w:spacing w:before="220"/>
        <w:ind w:firstLine="540"/>
        <w:jc w:val="both"/>
      </w:pPr>
      <w:r>
        <w:t>- отсутствуют элементы для беспрепятственного доступа маломобильных групп населения (пандусы);</w:t>
      </w:r>
    </w:p>
    <w:p w:rsidR="00DE4E1D" w:rsidRDefault="00DE4E1D">
      <w:pPr>
        <w:pStyle w:val="ConsPlusNormal"/>
        <w:spacing w:before="220"/>
        <w:ind w:firstLine="540"/>
        <w:jc w:val="both"/>
      </w:pPr>
      <w:r>
        <w:lastRenderedPageBreak/>
        <w:t>- нарушается существующая система водоотведения (водослива) здания.</w:t>
      </w:r>
    </w:p>
    <w:p w:rsidR="00DE4E1D" w:rsidRDefault="00DE4E1D">
      <w:pPr>
        <w:pStyle w:val="ConsPlusNormal"/>
        <w:spacing w:before="220"/>
        <w:ind w:firstLine="540"/>
        <w:jc w:val="both"/>
      </w:pPr>
      <w:r>
        <w:t>При обустройстве кафе летнего типа не допускается:</w:t>
      </w:r>
    </w:p>
    <w:p w:rsidR="00DE4E1D" w:rsidRDefault="00DE4E1D">
      <w:pPr>
        <w:pStyle w:val="ConsPlusNormal"/>
        <w:spacing w:before="220"/>
        <w:ind w:firstLine="540"/>
        <w:jc w:val="both"/>
      </w:pPr>
      <w:r>
        <w:t>- использование кирпича, строительных блоков и плит;</w:t>
      </w:r>
    </w:p>
    <w:p w:rsidR="00DE4E1D" w:rsidRDefault="00DE4E1D">
      <w:pPr>
        <w:pStyle w:val="ConsPlusNormal"/>
        <w:spacing w:before="220"/>
        <w:ind w:firstLine="540"/>
        <w:jc w:val="both"/>
      </w:pPr>
      <w:r>
        <w:t>- прокладка подземных инженерных коммуникаций и проведение строительно-монтажных работ капитального характера;</w:t>
      </w:r>
    </w:p>
    <w:p w:rsidR="00DE4E1D" w:rsidRDefault="00DE4E1D">
      <w:pPr>
        <w:pStyle w:val="ConsPlusNormal"/>
        <w:spacing w:before="220"/>
        <w:ind w:firstLine="540"/>
        <w:jc w:val="both"/>
      </w:pPr>
      <w:r>
        <w:t>- заполнение пространства между элементами конструкций при помощи оконных и дверных блоков (рамное остекление), сплошных металлических панелей, сайдинг-панелей;</w:t>
      </w:r>
    </w:p>
    <w:p w:rsidR="00DE4E1D" w:rsidRDefault="00DE4E1D">
      <w:pPr>
        <w:pStyle w:val="ConsPlusNormal"/>
        <w:spacing w:before="220"/>
        <w:ind w:firstLine="540"/>
        <w:jc w:val="both"/>
      </w:pPr>
      <w:r>
        <w:t>- использование для облицовки конструкции кафе и навеса полиэтиленового пленочного покрытия, черепицы, металлочерепицы, металла, рубероида, асбестоцементных плит.</w:t>
      </w:r>
    </w:p>
    <w:p w:rsidR="00DE4E1D" w:rsidRDefault="00DE4E1D">
      <w:pPr>
        <w:pStyle w:val="ConsPlusNormal"/>
        <w:spacing w:before="220"/>
        <w:ind w:firstLine="540"/>
        <w:jc w:val="both"/>
      </w:pPr>
      <w:r>
        <w:t>Рядом с кафе летнего типа размещаются урны емкостью не менее 30 л в количестве не менее двух, а также предусматривается благоустройство с применением тротуарной плитки, озеленения.</w:t>
      </w:r>
    </w:p>
    <w:p w:rsidR="00DE4E1D" w:rsidRDefault="00DE4E1D">
      <w:pPr>
        <w:pStyle w:val="ConsPlusNormal"/>
        <w:jc w:val="both"/>
      </w:pPr>
      <w:r>
        <w:t xml:space="preserve">(пп. 2.6.7 введен </w:t>
      </w:r>
      <w:hyperlink r:id="rId100" w:history="1">
        <w:r>
          <w:rPr>
            <w:color w:val="0000FF"/>
          </w:rPr>
          <w:t>Решением</w:t>
        </w:r>
      </w:hyperlink>
      <w:r>
        <w:t xml:space="preserve"> Муниципалитета г. Ярославля от 12.05.2016 N 695)</w:t>
      </w:r>
    </w:p>
    <w:p w:rsidR="00DE4E1D" w:rsidRDefault="00DE4E1D">
      <w:pPr>
        <w:pStyle w:val="ConsPlusNormal"/>
        <w:spacing w:before="220"/>
        <w:ind w:firstLine="540"/>
        <w:jc w:val="both"/>
      </w:pPr>
      <w:r>
        <w:t xml:space="preserve">2.7. Утратил силу. - </w:t>
      </w:r>
      <w:hyperlink r:id="rId101" w:history="1">
        <w:r>
          <w:rPr>
            <w:color w:val="0000FF"/>
          </w:rPr>
          <w:t>Решение</w:t>
        </w:r>
      </w:hyperlink>
      <w:r>
        <w:t xml:space="preserve"> Муниципалитета г. Ярославля от 24.05.2018 N 115.</w:t>
      </w:r>
    </w:p>
    <w:p w:rsidR="00DE4E1D" w:rsidRDefault="00DE4E1D">
      <w:pPr>
        <w:pStyle w:val="ConsPlusNormal"/>
        <w:spacing w:before="220"/>
        <w:ind w:firstLine="540"/>
        <w:jc w:val="both"/>
      </w:pPr>
      <w:r>
        <w:t>2.8. Содержание детских площадок.</w:t>
      </w:r>
    </w:p>
    <w:p w:rsidR="00DE4E1D" w:rsidRDefault="00DE4E1D">
      <w:pPr>
        <w:pStyle w:val="ConsPlusNormal"/>
        <w:spacing w:before="220"/>
        <w:ind w:firstLine="540"/>
        <w:jc w:val="both"/>
      </w:pPr>
      <w:r>
        <w:t>2.8.1. Детские площадки предназначаются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DE4E1D" w:rsidRDefault="00DE4E1D">
      <w:pPr>
        <w:pStyle w:val="ConsPlusNormal"/>
        <w:spacing w:before="220"/>
        <w:ind w:firstLine="540"/>
        <w:jc w:val="both"/>
      </w:pPr>
      <w:r>
        <w:t>2.8.2. Детские площадки размещаются в соответствии с действующими нормами и правилами, в том числе с учетом возрастных групп детей и места размещения жилой застройки в городе Ярославле.</w:t>
      </w:r>
    </w:p>
    <w:p w:rsidR="00DE4E1D" w:rsidRDefault="00DE4E1D">
      <w:pPr>
        <w:pStyle w:val="ConsPlusNormal"/>
        <w:spacing w:before="220"/>
        <w:ind w:firstLine="540"/>
        <w:jc w:val="both"/>
      </w:pPr>
      <w:r>
        <w:t>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rsidR="00DE4E1D" w:rsidRDefault="00DE4E1D">
      <w:pPr>
        <w:pStyle w:val="ConsPlusNormal"/>
        <w:spacing w:before="220"/>
        <w:ind w:firstLine="540"/>
        <w:jc w:val="both"/>
      </w:pPr>
      <w:r>
        <w:t>2.8.3. Перечень элементов благоустройства территории детской площадки включает мягкие виды резиновых или синтетических покрытий, элементы сопряжения поверхности площадки с газоном, озеленение, игровое оборудование, скамьи и урны, осветительное оборудование.</w:t>
      </w:r>
    </w:p>
    <w:p w:rsidR="00DE4E1D" w:rsidRDefault="00DE4E1D">
      <w:pPr>
        <w:pStyle w:val="ConsPlusNormal"/>
        <w:spacing w:before="220"/>
        <w:ind w:firstLine="540"/>
        <w:jc w:val="both"/>
      </w:pPr>
      <w:r>
        <w:t>Мягкие виды покрытия (резиновое или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DE4E1D" w:rsidRDefault="00DE4E1D">
      <w:pPr>
        <w:pStyle w:val="ConsPlusNormal"/>
        <w:spacing w:before="220"/>
        <w:ind w:firstLine="540"/>
        <w:jc w:val="both"/>
      </w:pPr>
      <w:r>
        <w:t>2.8.4. Детские площадки озеленяются посадками деревьев и кустарника с учетом установленной действующими санитарными правилами и нормами инсоляции.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DE4E1D" w:rsidRDefault="00DE4E1D">
      <w:pPr>
        <w:pStyle w:val="ConsPlusNormal"/>
        <w:spacing w:before="220"/>
        <w:ind w:firstLine="540"/>
        <w:jc w:val="both"/>
      </w:pPr>
      <w:r>
        <w:t xml:space="preserve">2.8.5. Входы, выходы на детскую площадку, эвакуационные пути, проходы, </w:t>
      </w:r>
      <w:r>
        <w:lastRenderedPageBreak/>
        <w:t>предназначенные для работников службы спасения, скорой помощи, службы эксплуатации, должны быть доступны, открыты и свободны от препятствий.</w:t>
      </w:r>
    </w:p>
    <w:p w:rsidR="00DE4E1D" w:rsidRDefault="00DE4E1D">
      <w:pPr>
        <w:pStyle w:val="ConsPlusNormal"/>
        <w:spacing w:before="220"/>
        <w:ind w:firstLine="540"/>
        <w:jc w:val="both"/>
      </w:pPr>
      <w:r>
        <w:t>2.8.6.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см.</w:t>
      </w:r>
    </w:p>
    <w:p w:rsidR="00DE4E1D" w:rsidRDefault="00DE4E1D">
      <w:pPr>
        <w:pStyle w:val="ConsPlusNormal"/>
        <w:spacing w:before="220"/>
        <w:ind w:firstLine="540"/>
        <w:jc w:val="both"/>
      </w:pPr>
      <w:r>
        <w:t>2.8.7. Конструкции игрового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DE4E1D" w:rsidRDefault="00DE4E1D">
      <w:pPr>
        <w:pStyle w:val="ConsPlusNormal"/>
        <w:spacing w:before="220"/>
        <w:ind w:firstLine="540"/>
        <w:jc w:val="both"/>
      </w:pPr>
      <w:r>
        <w:t>2.8.8. Состав игрового оборудования детских площадок должен предусматривать не менее 3 элементов:</w:t>
      </w:r>
    </w:p>
    <w:p w:rsidR="00DE4E1D" w:rsidRDefault="00DE4E1D">
      <w:pPr>
        <w:pStyle w:val="ConsPlusNormal"/>
        <w:spacing w:before="220"/>
        <w:ind w:firstLine="540"/>
        <w:jc w:val="both"/>
      </w:pPr>
      <w:r>
        <w:t>- место для игры с песком;</w:t>
      </w:r>
    </w:p>
    <w:p w:rsidR="00DE4E1D" w:rsidRDefault="00DE4E1D">
      <w:pPr>
        <w:pStyle w:val="ConsPlusNormal"/>
        <w:spacing w:before="220"/>
        <w:ind w:firstLine="540"/>
        <w:jc w:val="both"/>
      </w:pPr>
      <w:r>
        <w:t>- элементы для тренировки вестибулярного аппарата (качели, карусели, балансиры и т.п.);</w:t>
      </w:r>
    </w:p>
    <w:p w:rsidR="00DE4E1D" w:rsidRDefault="00DE4E1D">
      <w:pPr>
        <w:pStyle w:val="ConsPlusNormal"/>
        <w:spacing w:before="220"/>
        <w:ind w:firstLine="540"/>
        <w:jc w:val="both"/>
      </w:pPr>
      <w:r>
        <w:t>- элементы, развивающие физические возможности детей и координацию их движений (горки, пирамиды, гимнастические стенки, городки с пластиковыми спусками, переходами, физкультурными элементами, конструкции для лазания и др.).</w:t>
      </w:r>
    </w:p>
    <w:p w:rsidR="00DE4E1D" w:rsidRDefault="00DE4E1D">
      <w:pPr>
        <w:pStyle w:val="ConsPlusNormal"/>
        <w:spacing w:before="220"/>
        <w:ind w:firstLine="540"/>
        <w:jc w:val="both"/>
      </w:pPr>
      <w:r>
        <w:t>2.8.9. На элементах благоустройства детской площадки, в том числе элементах игрового оборудования не допускается наличие ржавчины, коррозии, отслаивания краски на внешних поверхностях, грязи.</w:t>
      </w:r>
    </w:p>
    <w:p w:rsidR="00DE4E1D" w:rsidRDefault="00DE4E1D">
      <w:pPr>
        <w:pStyle w:val="ConsPlusNormal"/>
        <w:spacing w:before="220"/>
        <w:ind w:firstLine="540"/>
        <w:jc w:val="both"/>
      </w:pPr>
      <w:r>
        <w:t>Элементы игрового оборудования из древесины не должны иметь на поверхности дефектов обработки (заусенцев, отщепов, сколов и т.п.).</w:t>
      </w:r>
    </w:p>
    <w:p w:rsidR="00DE4E1D" w:rsidRDefault="00DE4E1D">
      <w:pPr>
        <w:pStyle w:val="ConsPlusNormal"/>
        <w:spacing w:before="220"/>
        <w:ind w:firstLine="540"/>
        <w:jc w:val="both"/>
      </w:pPr>
      <w:r>
        <w:t>Не допускается наличие гниения основания деревянных опор и стоек.</w:t>
      </w:r>
    </w:p>
    <w:p w:rsidR="00DE4E1D" w:rsidRDefault="00DE4E1D">
      <w:pPr>
        <w:pStyle w:val="ConsPlusNormal"/>
        <w:spacing w:before="220"/>
        <w:ind w:firstLine="540"/>
        <w:jc w:val="both"/>
      </w:pPr>
      <w: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DE4E1D" w:rsidRDefault="00DE4E1D">
      <w:pPr>
        <w:pStyle w:val="ConsPlusNormal"/>
        <w:spacing w:before="220"/>
        <w:ind w:firstLine="540"/>
        <w:jc w:val="both"/>
      </w:pPr>
      <w:r>
        <w:t>2.8.10. Закрытое игровое оборудование (тоннели, игровые домики и т.п.)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мм 500 мм.</w:t>
      </w:r>
    </w:p>
    <w:p w:rsidR="00DE4E1D" w:rsidRDefault="00DE4E1D">
      <w:pPr>
        <w:pStyle w:val="ConsPlusNormal"/>
        <w:spacing w:before="220"/>
        <w:ind w:firstLine="540"/>
        <w:jc w:val="both"/>
      </w:pPr>
      <w:r>
        <w:t>При чрезвычайной ситуации доступы должны обеспечить возможность детям покинуть оборудование.</w:t>
      </w:r>
    </w:p>
    <w:p w:rsidR="00DE4E1D" w:rsidRDefault="00DE4E1D">
      <w:pPr>
        <w:pStyle w:val="ConsPlusNormal"/>
        <w:spacing w:before="220"/>
        <w:ind w:firstLine="540"/>
        <w:jc w:val="both"/>
      </w:pPr>
      <w:r>
        <w:t>2.8.11.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rsidR="00DE4E1D" w:rsidRDefault="00DE4E1D">
      <w:pPr>
        <w:pStyle w:val="ConsPlusNormal"/>
        <w:spacing w:before="220"/>
        <w:ind w:firstLine="540"/>
        <w:jc w:val="both"/>
      </w:pPr>
      <w:r>
        <w:t>2.8.12. Песок в песочнице (при ее наличии на детской площадке) не должен содержать отходов, мусора и экскрементов животных.</w:t>
      </w:r>
    </w:p>
    <w:p w:rsidR="00DE4E1D" w:rsidRDefault="00DE4E1D">
      <w:pPr>
        <w:pStyle w:val="ConsPlusNormal"/>
        <w:jc w:val="both"/>
      </w:pPr>
      <w:r>
        <w:t xml:space="preserve">(п. 2.8 введен </w:t>
      </w:r>
      <w:hyperlink r:id="rId102"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t>2.9. Содержание спортивных площадок.</w:t>
      </w:r>
    </w:p>
    <w:p w:rsidR="00DE4E1D" w:rsidRDefault="00DE4E1D">
      <w:pPr>
        <w:pStyle w:val="ConsPlusNormal"/>
        <w:spacing w:before="220"/>
        <w:ind w:firstLine="540"/>
        <w:jc w:val="both"/>
      </w:pPr>
      <w:r>
        <w:t xml:space="preserve">2.9.1. Спортивные площадки предназначаются для занятий физкультурой и спортом всех </w:t>
      </w:r>
      <w:r>
        <w:lastRenderedPageBreak/>
        <w:t>возрастных групп населения, проектируются в составе территорий жилого и рекреационного назначения, участков спортивных сооружений и размещаются в соответствии с действующими нормами и правилами.</w:t>
      </w:r>
    </w:p>
    <w:p w:rsidR="00DE4E1D" w:rsidRDefault="00DE4E1D">
      <w:pPr>
        <w:pStyle w:val="ConsPlusNormal"/>
        <w:spacing w:before="220"/>
        <w:ind w:firstLine="540"/>
        <w:jc w:val="both"/>
      </w:pPr>
      <w:r>
        <w:t>2.9.2.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DE4E1D" w:rsidRDefault="00DE4E1D">
      <w:pPr>
        <w:pStyle w:val="ConsPlusNormal"/>
        <w:spacing w:before="220"/>
        <w:ind w:firstLine="540"/>
        <w:jc w:val="both"/>
      </w:pPr>
      <w:r>
        <w:t>2.9.3.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w:t>
      </w:r>
    </w:p>
    <w:p w:rsidR="00DE4E1D" w:rsidRDefault="00DE4E1D">
      <w:pPr>
        <w:pStyle w:val="ConsPlusNormal"/>
        <w:spacing w:before="220"/>
        <w:ind w:firstLine="540"/>
        <w:jc w:val="both"/>
      </w:pPr>
      <w:r>
        <w:t>2.9.4. Спортивные площадки оборудуются сетчатым ограждением высотой 2,5 м - 3,2 м, а в местах примыкания спортивных площадок друг к другу - высотой не менее 1,2 м.</w:t>
      </w:r>
    </w:p>
    <w:p w:rsidR="00DE4E1D" w:rsidRDefault="00DE4E1D">
      <w:pPr>
        <w:pStyle w:val="ConsPlusNormal"/>
        <w:spacing w:before="220"/>
        <w:ind w:firstLine="540"/>
        <w:jc w:val="both"/>
      </w:pPr>
      <w:r>
        <w:t>2.9.5. На элементах благоустройства спортивной площадки, в том числе элементах спортивного оборудования не допускается наличие ржавчины, коррозии, отслаивания краски на внешних поверхностях, грязи.</w:t>
      </w:r>
    </w:p>
    <w:p w:rsidR="00DE4E1D" w:rsidRDefault="00DE4E1D">
      <w:pPr>
        <w:pStyle w:val="ConsPlusNormal"/>
        <w:spacing w:before="220"/>
        <w:ind w:firstLine="540"/>
        <w:jc w:val="both"/>
      </w:pPr>
      <w:r>
        <w:t>Элементы спортивного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DE4E1D" w:rsidRDefault="00DE4E1D">
      <w:pPr>
        <w:pStyle w:val="ConsPlusNormal"/>
        <w:spacing w:before="220"/>
        <w:ind w:firstLine="540"/>
        <w:jc w:val="both"/>
      </w:pPr>
      <w:r>
        <w:t>Не допускается наличие на спортивной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части оборудования должны быть закруглены.</w:t>
      </w:r>
    </w:p>
    <w:p w:rsidR="00DE4E1D" w:rsidRDefault="00DE4E1D">
      <w:pPr>
        <w:pStyle w:val="ConsPlusNormal"/>
        <w:jc w:val="both"/>
      </w:pPr>
      <w:r>
        <w:t xml:space="preserve">(п. 2.9 введен </w:t>
      </w:r>
      <w:hyperlink r:id="rId103"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t>2.10. Содержание мест отдыха (площадки отдыха и зоны отдыха).</w:t>
      </w:r>
    </w:p>
    <w:p w:rsidR="00DE4E1D" w:rsidRDefault="00DE4E1D">
      <w:pPr>
        <w:pStyle w:val="ConsPlusNormal"/>
        <w:spacing w:before="220"/>
        <w:ind w:firstLine="540"/>
        <w:jc w:val="both"/>
      </w:pPr>
      <w:r>
        <w:t>2.10.1. Площадки отдыха предназначаются 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DE4E1D" w:rsidRDefault="00DE4E1D">
      <w:pPr>
        <w:pStyle w:val="ConsPlusNormal"/>
        <w:spacing w:before="220"/>
        <w:ind w:firstLine="540"/>
        <w:jc w:val="both"/>
      </w:pPr>
      <w:r>
        <w:t>Планировка и обустройство площадок отдыха осуществляются с расчетом возможности беспрепятственного доступа к ним и использования их инвалидами и другими маломобильными группами населения.</w:t>
      </w:r>
    </w:p>
    <w:p w:rsidR="00DE4E1D" w:rsidRDefault="00DE4E1D">
      <w:pPr>
        <w:pStyle w:val="ConsPlusNormal"/>
        <w:spacing w:before="220"/>
        <w:ind w:firstLine="540"/>
        <w:jc w:val="both"/>
      </w:pPr>
      <w:r>
        <w:t>Площадки отдыха на жилых территориях размещаются в соответствии с действующими нормами и правилами. Оптимальный размер площадки отдыха - от 50 кв. м до 100 кв. м.</w:t>
      </w:r>
    </w:p>
    <w:p w:rsidR="00DE4E1D" w:rsidRDefault="00DE4E1D">
      <w:pPr>
        <w:pStyle w:val="ConsPlusNormal"/>
        <w:spacing w:before="220"/>
        <w:ind w:firstLine="540"/>
        <w:jc w:val="both"/>
      </w:pPr>
      <w:r>
        <w:t>Функционирование осветительного оборудования обеспечивается в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E4E1D" w:rsidRDefault="00DE4E1D">
      <w:pPr>
        <w:pStyle w:val="ConsPlusNormal"/>
        <w:spacing w:before="220"/>
        <w:ind w:firstLine="540"/>
        <w:jc w:val="both"/>
      </w:pPr>
      <w:r>
        <w:t>2.10.2. Зоны отдыха - территории, предназначенные и обустроенные для организации активного массового отдыха, купания и рекреации.</w:t>
      </w:r>
    </w:p>
    <w:p w:rsidR="00DE4E1D" w:rsidRDefault="00DE4E1D">
      <w:pPr>
        <w:pStyle w:val="ConsPlusNormal"/>
        <w:spacing w:before="220"/>
        <w:ind w:firstLine="540"/>
        <w:jc w:val="both"/>
      </w:pPr>
      <w: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DE4E1D" w:rsidRDefault="00DE4E1D">
      <w:pPr>
        <w:pStyle w:val="ConsPlusNormal"/>
        <w:spacing w:before="220"/>
        <w:ind w:firstLine="540"/>
        <w:jc w:val="both"/>
      </w:pPr>
      <w:r>
        <w:t xml:space="preserve">Планировка и обустройство зон отдыха осуществляются с расчетом возможности беспрепятственного доступа к ним и использования их инвалидами и другими маломобильными </w:t>
      </w:r>
      <w:r>
        <w:lastRenderedPageBreak/>
        <w:t>группами населения.</w:t>
      </w:r>
    </w:p>
    <w:p w:rsidR="00DE4E1D" w:rsidRDefault="00DE4E1D">
      <w:pPr>
        <w:pStyle w:val="ConsPlusNormal"/>
        <w:spacing w:before="220"/>
        <w:ind w:firstLine="540"/>
        <w:jc w:val="both"/>
      </w:pPr>
      <w:r>
        <w:t>2.10.3. Перечень элементов благоустройства на территории зоны отдыха включает скамью (скамьи), урну (урны), осветительное оборудование и информационную конструкцию.</w:t>
      </w:r>
    </w:p>
    <w:p w:rsidR="00DE4E1D" w:rsidRDefault="00DE4E1D">
      <w:pPr>
        <w:pStyle w:val="ConsPlusNormal"/>
        <w:spacing w:before="220"/>
        <w:ind w:firstLine="540"/>
        <w:jc w:val="both"/>
      </w:pPr>
      <w:r>
        <w:t>2.10.4. На элементах благоустройства не допускается наличие ржавчины, коррозии, отслаивания краски на внешних поверхностях, грязи.</w:t>
      </w:r>
    </w:p>
    <w:p w:rsidR="00DE4E1D" w:rsidRDefault="00DE4E1D">
      <w:pPr>
        <w:pStyle w:val="ConsPlusNormal"/>
        <w:spacing w:before="220"/>
        <w:ind w:firstLine="540"/>
        <w:jc w:val="both"/>
      </w:pPr>
      <w:r>
        <w:t>Не допускается наличие гниения основания деревянных опор и стоек.</w:t>
      </w:r>
    </w:p>
    <w:p w:rsidR="00DE4E1D" w:rsidRDefault="00DE4E1D">
      <w:pPr>
        <w:pStyle w:val="ConsPlusNormal"/>
        <w:spacing w:before="220"/>
        <w:ind w:firstLine="540"/>
        <w:jc w:val="both"/>
      </w:pPr>
      <w:r>
        <w:t>Не допускается наличие элементов благоустройства с острыми концами или кромками, а также наличие шероховатых поверхностей, способных нанести травму. Углы и края любой доступной части элементов благоустройства должны быть закруглены.</w:t>
      </w:r>
    </w:p>
    <w:p w:rsidR="00DE4E1D" w:rsidRDefault="00DE4E1D">
      <w:pPr>
        <w:pStyle w:val="ConsPlusNormal"/>
        <w:jc w:val="both"/>
      </w:pPr>
      <w:r>
        <w:t xml:space="preserve">(п. 2.10 введен </w:t>
      </w:r>
      <w:hyperlink r:id="rId104"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t>2.11. Содержание площадки для выгула и (или) дрессировки животных.</w:t>
      </w:r>
    </w:p>
    <w:p w:rsidR="00DE4E1D" w:rsidRDefault="00DE4E1D">
      <w:pPr>
        <w:pStyle w:val="ConsPlusNormal"/>
        <w:spacing w:before="220"/>
        <w:ind w:firstLine="540"/>
        <w:jc w:val="both"/>
      </w:pPr>
      <w:r>
        <w:t>2.11.1. Места размещения площадок для выгула и (или) дрессировки животных устанавливаются муниципальным правовым актом мэрии города Ярославля и должны размещаться на территориях за пределами первого и второго поясов зон санитарной охраны источников питьевого водоснабжения.</w:t>
      </w:r>
    </w:p>
    <w:p w:rsidR="00DE4E1D" w:rsidRDefault="00DE4E1D">
      <w:pPr>
        <w:pStyle w:val="ConsPlusNormal"/>
        <w:spacing w:before="220"/>
        <w:ind w:firstLine="540"/>
        <w:jc w:val="both"/>
      </w:pPr>
      <w:r>
        <w:t>2.11.2. 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элементы оборудования для дрессировки (мостики, качели, кольца, лабиринты, трамплины, барьеры и т.п.) и информационную конструкцию.</w:t>
      </w:r>
    </w:p>
    <w:p w:rsidR="00DE4E1D" w:rsidRDefault="00DE4E1D">
      <w:pPr>
        <w:pStyle w:val="ConsPlusNormal"/>
        <w:spacing w:before="220"/>
        <w:ind w:firstLine="540"/>
        <w:jc w:val="both"/>
      </w:pPr>
      <w:r>
        <w:t>2.11.3. 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для регулярной уборки и обновления поверхности площадки.</w:t>
      </w:r>
    </w:p>
    <w:p w:rsidR="00DE4E1D" w:rsidRDefault="00DE4E1D">
      <w:pPr>
        <w:pStyle w:val="ConsPlusNormal"/>
        <w:spacing w:before="220"/>
        <w:ind w:firstLine="540"/>
        <w:jc w:val="both"/>
      </w:pPr>
      <w:r>
        <w:t>2.11.4. Ограждение площадки для выгула и (или) дрессировки животных должно быть высотой не менее 2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DE4E1D" w:rsidRDefault="00DE4E1D">
      <w:pPr>
        <w:pStyle w:val="ConsPlusNormal"/>
        <w:spacing w:before="220"/>
        <w:ind w:firstLine="540"/>
        <w:jc w:val="both"/>
      </w:pPr>
      <w:r>
        <w:t>2.11.5. На элементах благоустройства площадки для выгула и (или) дрессировки животных, в том числе элементах оборудования для дрессировки не допускается наличие ржавчины, коррозии, отслаивания краски на внешних поверхностях, грязи.</w:t>
      </w:r>
    </w:p>
    <w:p w:rsidR="00DE4E1D" w:rsidRDefault="00DE4E1D">
      <w:pPr>
        <w:pStyle w:val="ConsPlusNormal"/>
        <w:spacing w:before="220"/>
        <w:ind w:firstLine="540"/>
        <w:jc w:val="both"/>
      </w:pPr>
      <w:r>
        <w:t>Элементы благоустройства из древесины не должны иметь на поверхности дефектов обработки (заусенцев, отщепов, сколов и т.п.).</w:t>
      </w:r>
    </w:p>
    <w:p w:rsidR="00DE4E1D" w:rsidRDefault="00DE4E1D">
      <w:pPr>
        <w:pStyle w:val="ConsPlusNormal"/>
        <w:spacing w:before="220"/>
        <w:ind w:firstLine="540"/>
        <w:jc w:val="both"/>
      </w:pPr>
      <w:r>
        <w:t>Не допускается наличие гниения основания деревянных опор и стоек.</w:t>
      </w:r>
    </w:p>
    <w:p w:rsidR="00DE4E1D" w:rsidRDefault="00DE4E1D">
      <w:pPr>
        <w:pStyle w:val="ConsPlusNormal"/>
        <w:spacing w:before="220"/>
        <w:ind w:firstLine="540"/>
        <w:jc w:val="both"/>
      </w:pPr>
      <w:r>
        <w:t>Не допускается наличие на площадке для выгула и (или) дрессировки животных выступающих элементов оборудования с острыми концами или кромками.</w:t>
      </w:r>
    </w:p>
    <w:p w:rsidR="00DE4E1D" w:rsidRDefault="00DE4E1D">
      <w:pPr>
        <w:pStyle w:val="ConsPlusNormal"/>
        <w:jc w:val="both"/>
      </w:pPr>
      <w:r>
        <w:t xml:space="preserve">(п. 2.11 введен </w:t>
      </w:r>
      <w:hyperlink r:id="rId105" w:history="1">
        <w:r>
          <w:rPr>
            <w:color w:val="0000FF"/>
          </w:rPr>
          <w:t>Решением</w:t>
        </w:r>
      </w:hyperlink>
      <w:r>
        <w:t xml:space="preserve"> Муниципалитета г. Ярославля от 24.05.2018 N 115)</w:t>
      </w:r>
    </w:p>
    <w:p w:rsidR="00DE4E1D" w:rsidRDefault="00DE4E1D">
      <w:pPr>
        <w:pStyle w:val="ConsPlusNormal"/>
        <w:jc w:val="both"/>
      </w:pPr>
    </w:p>
    <w:p w:rsidR="00DE4E1D" w:rsidRDefault="00DE4E1D">
      <w:pPr>
        <w:pStyle w:val="ConsPlusNormal"/>
        <w:jc w:val="center"/>
        <w:outlineLvl w:val="1"/>
      </w:pPr>
      <w:r>
        <w:t>3. ОРГАНИЗАЦИЯ И ПРОВЕДЕНИЕ УБОРОЧНЫХ РАБОТ</w:t>
      </w:r>
    </w:p>
    <w:p w:rsidR="00DE4E1D" w:rsidRDefault="00DE4E1D">
      <w:pPr>
        <w:pStyle w:val="ConsPlusNormal"/>
        <w:jc w:val="both"/>
      </w:pPr>
    </w:p>
    <w:p w:rsidR="00DE4E1D" w:rsidRDefault="00DE4E1D">
      <w:pPr>
        <w:pStyle w:val="ConsPlusNormal"/>
        <w:ind w:firstLine="540"/>
        <w:jc w:val="both"/>
        <w:outlineLvl w:val="2"/>
      </w:pPr>
      <w:r>
        <w:t>3.1. Организация и проведение уборочных работ в зимнее время.</w:t>
      </w:r>
    </w:p>
    <w:p w:rsidR="00DE4E1D" w:rsidRDefault="00DE4E1D">
      <w:pPr>
        <w:pStyle w:val="ConsPlusNormal"/>
        <w:spacing w:before="220"/>
        <w:ind w:firstLine="540"/>
        <w:jc w:val="both"/>
      </w:pPr>
      <w:r>
        <w:t>3.1.1. Граждане и организации независимо от организационно-правовых форм и форм собственности должны самостоятельно обеспечить себя всем необходимым для зимнего содержания своих и прилегающих территорий.</w:t>
      </w:r>
    </w:p>
    <w:p w:rsidR="00DE4E1D" w:rsidRDefault="00DE4E1D">
      <w:pPr>
        <w:pStyle w:val="ConsPlusNormal"/>
        <w:spacing w:before="220"/>
        <w:ind w:firstLine="540"/>
        <w:jc w:val="both"/>
      </w:pPr>
      <w:r>
        <w:lastRenderedPageBreak/>
        <w:t>3.1.2. Уборка городских дорог в зимний период включает: очистку от снега и наледи проезжей части, остановок и остановочных комплексов городского общественного транспорта, подметание, сдвигание снега в валы и вывоз снега, обработку проезжей части, тротуаров, остановок и остановочных комплексов городского общественного транспорта противогололедными материалами с момента начала снегопада и при появлении гололеда.</w:t>
      </w:r>
    </w:p>
    <w:p w:rsidR="00DE4E1D" w:rsidRDefault="00DE4E1D">
      <w:pPr>
        <w:pStyle w:val="ConsPlusNormal"/>
        <w:spacing w:before="220"/>
        <w:ind w:firstLine="540"/>
        <w:jc w:val="both"/>
      </w:pPr>
      <w:r>
        <w:t>3.1.3. Уборка снега с проезжей части городских дорог, тротуаров, мест для стоянки, парковки транспортных средств, остановок и остановочных комплексов городского общественного транспорта должна производиться регулярно, с момента установления снежного покрова.</w:t>
      </w:r>
    </w:p>
    <w:p w:rsidR="00DE4E1D" w:rsidRDefault="00DE4E1D">
      <w:pPr>
        <w:pStyle w:val="ConsPlusNormal"/>
        <w:spacing w:before="220"/>
        <w:ind w:firstLine="540"/>
        <w:jc w:val="both"/>
      </w:pPr>
      <w:r>
        <w:t>3.1.4. Очистка тротуаров, пешеходных дорожек, посадочных площадок городского общественного транспорта, лестничные сходы мостовых сооружений от снега и наледи производится до твердого покрытия.</w:t>
      </w:r>
    </w:p>
    <w:p w:rsidR="00DE4E1D" w:rsidRDefault="00DE4E1D">
      <w:pPr>
        <w:pStyle w:val="ConsPlusNormal"/>
        <w:spacing w:before="220"/>
        <w:ind w:firstLine="540"/>
        <w:jc w:val="both"/>
      </w:pPr>
      <w:r>
        <w:t>3.1.5. Убираемый снег должен сдвигаться с тротуаров на проезжую часть в прилотковую полосу, а во дворах - к местам складирования.</w:t>
      </w:r>
    </w:p>
    <w:p w:rsidR="00DE4E1D" w:rsidRDefault="00DE4E1D">
      <w:pPr>
        <w:pStyle w:val="ConsPlusNormal"/>
        <w:spacing w:before="220"/>
        <w:ind w:firstLine="540"/>
        <w:jc w:val="both"/>
      </w:pPr>
      <w:r>
        <w:t>3.1.6. По окончании снегопада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w:t>
      </w:r>
    </w:p>
    <w:p w:rsidR="00DE4E1D" w:rsidRDefault="00DE4E1D">
      <w:pPr>
        <w:pStyle w:val="ConsPlusNormal"/>
        <w:spacing w:before="220"/>
        <w:ind w:firstLine="540"/>
        <w:jc w:val="both"/>
      </w:pPr>
      <w:r>
        <w:t>3.1.7. Ликвидация гололеда и скользкости производится обработкой покрытий улично-дорожной сети противогололедными материалами.</w:t>
      </w:r>
    </w:p>
    <w:p w:rsidR="00DE4E1D" w:rsidRDefault="00DE4E1D">
      <w:pPr>
        <w:pStyle w:val="ConsPlusNormal"/>
        <w:spacing w:before="220"/>
        <w:ind w:firstLine="540"/>
        <w:jc w:val="both"/>
      </w:pPr>
      <w:r>
        <w:t>3.1.8. Удаление снега осуществляется путем его рыхления, подметания, сгребания и вывоза или путем перекидки снега на свободные территории роторными снегоочистителями.</w:t>
      </w:r>
    </w:p>
    <w:p w:rsidR="00DE4E1D" w:rsidRDefault="00DE4E1D">
      <w:pPr>
        <w:pStyle w:val="ConsPlusNormal"/>
        <w:spacing w:before="220"/>
        <w:ind w:firstLine="540"/>
        <w:jc w:val="both"/>
      </w:pPr>
      <w:r>
        <w:t>3.1.9. После формирования снежного вала немедленно выполняются разрывы в валах на перекрестках, остановках городского общественного транспорта, пешеходных переходах и выездах с внутриквартальных территорий.</w:t>
      </w:r>
    </w:p>
    <w:p w:rsidR="00DE4E1D" w:rsidRDefault="00DE4E1D">
      <w:pPr>
        <w:pStyle w:val="ConsPlusNormal"/>
        <w:spacing w:before="220"/>
        <w:ind w:firstLine="540"/>
        <w:jc w:val="both"/>
      </w:pPr>
      <w:r>
        <w:t>3.1.10. Погрузка и вывоз снега начинается после формирования снежного вала и производится круглосуточно до полного удаления снега. Вывоз снега с уличных магистралей осуществляется на специальные участки, определяемые мэрией города.</w:t>
      </w:r>
    </w:p>
    <w:p w:rsidR="00DE4E1D" w:rsidRDefault="00DE4E1D">
      <w:pPr>
        <w:pStyle w:val="ConsPlusNormal"/>
        <w:spacing w:before="220"/>
        <w:ind w:firstLine="540"/>
        <w:jc w:val="both"/>
      </w:pPr>
      <w:r>
        <w:t>3.1.11. Снег, счищаемый с дорожек бульваров и скверов, складируется на дорожках и на зеленых зонах таким образом, чтобы не допускать повреждений зеленых насаждений.</w:t>
      </w:r>
    </w:p>
    <w:p w:rsidR="00DE4E1D" w:rsidRDefault="00DE4E1D">
      <w:pPr>
        <w:pStyle w:val="ConsPlusNormal"/>
        <w:spacing w:before="220"/>
        <w:ind w:firstLine="540"/>
        <w:jc w:val="both"/>
      </w:pPr>
      <w:r>
        <w:t>3.1.12. Снег складируется не препятствуя проезду транспорта, доступу к инженерным коммуникациям и сооружениям на них, проходу пешеходов. Ширина сформированного снежного вала не должна превышать 1,5 м с учетом очищенной лотковой зоны. По мере накопления снега, но не позднее чем при достижении снежного вала высоты и ширины более 1,5 м, обеспечивается его вывоз.</w:t>
      </w:r>
    </w:p>
    <w:p w:rsidR="00DE4E1D" w:rsidRDefault="00DE4E1D">
      <w:pPr>
        <w:pStyle w:val="ConsPlusNormal"/>
        <w:spacing w:before="220"/>
        <w:ind w:firstLine="540"/>
        <w:jc w:val="both"/>
      </w:pPr>
      <w:r>
        <w:t>3.1.13. Очистка кровель и козырьков жилых домов, зданий, сооружений, строений от снега и наледи, сосулек должна производиться не реже одного раза в месяц.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не допуская возникновения угрозы пешеходам, жилым домам, зданиям, сооружениям, строениям, с немедленным вывозом сброшенных снега и ледяных наростов, сосулек с пешеходных дорожек, проездов, тротуаров в течение суток в специально отведенные для этих целей места.</w:t>
      </w:r>
    </w:p>
    <w:p w:rsidR="00DE4E1D" w:rsidRDefault="00DE4E1D">
      <w:pPr>
        <w:pStyle w:val="ConsPlusNormal"/>
        <w:spacing w:before="220"/>
        <w:ind w:firstLine="540"/>
        <w:jc w:val="both"/>
      </w:pPr>
      <w:r>
        <w:t xml:space="preserve">3.1.14. Очистка крыш от снега и наледи, сосулек, удаление снежных и ледяных наростов допускаются только в светлое время суток. Перед проведением этих работ необходимо провести охранные мероприятия, обеспечивающие безопасность граждан, лиц, осуществляющих эти </w:t>
      </w:r>
      <w:r>
        <w:lastRenderedPageBreak/>
        <w:t>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w:t>
      </w:r>
    </w:p>
    <w:p w:rsidR="00DE4E1D" w:rsidRDefault="00DE4E1D">
      <w:pPr>
        <w:pStyle w:val="ConsPlusNormal"/>
        <w:spacing w:before="220"/>
        <w:ind w:firstLine="540"/>
        <w:jc w:val="both"/>
      </w:pPr>
      <w:r>
        <w:t>3.1.15. При производстве зимней уборки запрещается:</w:t>
      </w:r>
    </w:p>
    <w:p w:rsidR="00DE4E1D" w:rsidRDefault="00DE4E1D">
      <w:pPr>
        <w:pStyle w:val="ConsPlusNormal"/>
        <w:spacing w:before="220"/>
        <w:ind w:firstLine="540"/>
        <w:jc w:val="both"/>
      </w:pPr>
      <w:r>
        <w:t>- складирование льда после его скалывания на тротуарах, контейнерных площадках, а также на газонах и в зоне зеленых насаждений, в канализационные колодцы, в незамерзающие водоемы и на ледяном покрове акваторий, на трассах тепловых сетей;</w:t>
      </w:r>
    </w:p>
    <w:p w:rsidR="00DE4E1D" w:rsidRDefault="00DE4E1D">
      <w:pPr>
        <w:pStyle w:val="ConsPlusNormal"/>
        <w:spacing w:before="220"/>
        <w:ind w:firstLine="540"/>
        <w:jc w:val="both"/>
      </w:pPr>
      <w:r>
        <w:t>- сдвигание снега к стенам зданий и сооружений;</w:t>
      </w:r>
    </w:p>
    <w:p w:rsidR="00DE4E1D" w:rsidRDefault="00DE4E1D">
      <w:pPr>
        <w:pStyle w:val="ConsPlusNormal"/>
        <w:spacing w:before="220"/>
        <w:ind w:firstLine="540"/>
        <w:jc w:val="both"/>
      </w:pPr>
      <w:r>
        <w:t>- перемещение снега на проезжую часть и тротуары с дворовых и подведомственных территорий.</w:t>
      </w:r>
    </w:p>
    <w:p w:rsidR="00DE4E1D" w:rsidRDefault="00DE4E1D">
      <w:pPr>
        <w:pStyle w:val="ConsPlusNormal"/>
        <w:spacing w:before="220"/>
        <w:ind w:firstLine="540"/>
        <w:jc w:val="both"/>
        <w:outlineLvl w:val="2"/>
      </w:pPr>
      <w:r>
        <w:t>3.2. Организация и проведение уборочных работ в летнее время.</w:t>
      </w:r>
    </w:p>
    <w:p w:rsidR="00DE4E1D" w:rsidRDefault="00DE4E1D">
      <w:pPr>
        <w:pStyle w:val="ConsPlusNormal"/>
        <w:spacing w:before="220"/>
        <w:ind w:firstLine="540"/>
        <w:jc w:val="both"/>
      </w:pPr>
      <w:r>
        <w:t>3.2.1. Летняя уборка улиц, дорог, тротуаров, дворовых территорий заключается в выполнении следующих видов работ: подметание, мойка, поливка дорожных покрытий, уборка отходов производства и потребления, смета, покос травы, удаление поросли и сухостоя.</w:t>
      </w:r>
    </w:p>
    <w:p w:rsidR="00DE4E1D" w:rsidRDefault="00DE4E1D">
      <w:pPr>
        <w:pStyle w:val="ConsPlusNormal"/>
        <w:spacing w:before="220"/>
        <w:ind w:firstLine="540"/>
        <w:jc w:val="both"/>
      </w:pPr>
      <w:r>
        <w:t>3.2.2. Подметание дорожных покрытий улиц, дорог, тротуаров и проездов осуществляется с предварительным увлажнением покрытий:</w:t>
      </w:r>
    </w:p>
    <w:p w:rsidR="00DE4E1D" w:rsidRDefault="00DE4E1D">
      <w:pPr>
        <w:pStyle w:val="ConsPlusNormal"/>
        <w:spacing w:before="220"/>
        <w:ind w:firstLine="540"/>
        <w:jc w:val="both"/>
      </w:pPr>
      <w:r>
        <w:t>- проезжей части - в ночное время до 7 час. 00 мин., в дневное время по мере необходимости;</w:t>
      </w:r>
    </w:p>
    <w:p w:rsidR="00DE4E1D" w:rsidRDefault="00DE4E1D">
      <w:pPr>
        <w:pStyle w:val="ConsPlusNormal"/>
        <w:spacing w:before="220"/>
        <w:ind w:firstLine="540"/>
        <w:jc w:val="both"/>
      </w:pPr>
      <w:r>
        <w:t>- тротуаров и пешеходных территорий - ежедневно до 8 час. 00 мин.</w:t>
      </w:r>
    </w:p>
    <w:p w:rsidR="00DE4E1D" w:rsidRDefault="00DE4E1D">
      <w:pPr>
        <w:pStyle w:val="ConsPlusNormal"/>
        <w:spacing w:before="220"/>
        <w:ind w:firstLine="540"/>
        <w:jc w:val="both"/>
      </w:pPr>
      <w:r>
        <w:t>3.2.3. Мойка проезжей части производится на улицах, имеющих дождевую канализацию или уклоны, обеспечивающие сток воды, после подметания в ночное время до 7 часов.</w:t>
      </w:r>
    </w:p>
    <w:p w:rsidR="00DE4E1D" w:rsidRDefault="00DE4E1D">
      <w:pPr>
        <w:pStyle w:val="ConsPlusNormal"/>
        <w:spacing w:before="220"/>
        <w:ind w:firstLine="540"/>
        <w:jc w:val="both"/>
      </w:pPr>
      <w:r>
        <w:t>3.2.4. Поливка проезжей части, тротуаров, дворовых и внутриквартальных территорий производится в жаркую погоду при температуре 25 градусов Цельсия и выше.</w:t>
      </w:r>
    </w:p>
    <w:p w:rsidR="00DE4E1D" w:rsidRDefault="00DE4E1D">
      <w:pPr>
        <w:pStyle w:val="ConsPlusNormal"/>
        <w:spacing w:before="220"/>
        <w:ind w:firstLine="540"/>
        <w:jc w:val="both"/>
      </w:pPr>
      <w:r>
        <w:t>3.2.5. Проезжая часть должна быть полностью очищена от всякого вида загрязнений.</w:t>
      </w:r>
    </w:p>
    <w:p w:rsidR="00DE4E1D" w:rsidRDefault="00DE4E1D">
      <w:pPr>
        <w:pStyle w:val="ConsPlusNormal"/>
        <w:spacing w:before="220"/>
        <w:ind w:firstLine="540"/>
        <w:jc w:val="both"/>
      </w:pPr>
      <w:r>
        <w:t>3.2.6. В дневное время мойка производится с целью обеспыливания дорог и тротуаров, а также по мере необходимости.</w:t>
      </w:r>
    </w:p>
    <w:p w:rsidR="00DE4E1D" w:rsidRDefault="00DE4E1D">
      <w:pPr>
        <w:pStyle w:val="ConsPlusNormal"/>
        <w:spacing w:before="220"/>
        <w:ind w:firstLine="540"/>
        <w:jc w:val="both"/>
      </w:pPr>
      <w:r>
        <w:t>3.2.7. Лотковые зоны не должны иметь грунтово-песчаных наносов и загрязнений различным мусором.</w:t>
      </w:r>
    </w:p>
    <w:p w:rsidR="00DE4E1D" w:rsidRDefault="00DE4E1D">
      <w:pPr>
        <w:pStyle w:val="ConsPlusNormal"/>
        <w:spacing w:before="220"/>
        <w:ind w:firstLine="540"/>
        <w:jc w:val="both"/>
      </w:pPr>
      <w:r>
        <w:t>3.2.8. Тротуары и расположенные на них посадочные площадки остановок городского общественного транспорта должны быть полностью очищены от грунтово-песчаных наносов, различных отходов.</w:t>
      </w:r>
    </w:p>
    <w:p w:rsidR="00DE4E1D" w:rsidRDefault="00DE4E1D">
      <w:pPr>
        <w:pStyle w:val="ConsPlusNormal"/>
        <w:spacing w:before="220"/>
        <w:ind w:firstLine="540"/>
        <w:jc w:val="both"/>
      </w:pPr>
      <w:r>
        <w:t>3.2.9. Уборка остановок и остановочных комплексов городского общественного транспорта должна осуществляться в летний период не реже чем два раза в сутки.</w:t>
      </w:r>
    </w:p>
    <w:p w:rsidR="00DE4E1D" w:rsidRDefault="00DE4E1D">
      <w:pPr>
        <w:pStyle w:val="ConsPlusNormal"/>
        <w:spacing w:before="220"/>
        <w:ind w:firstLine="540"/>
        <w:jc w:val="both"/>
      </w:pPr>
      <w:r>
        <w:t>3.2.10. Обочины дорог должны быть очищены от крупногабаритных и других видов отходов.</w:t>
      </w:r>
    </w:p>
    <w:p w:rsidR="00DE4E1D" w:rsidRDefault="00DE4E1D">
      <w:pPr>
        <w:pStyle w:val="ConsPlusNormal"/>
        <w:spacing w:before="220"/>
        <w:ind w:firstLine="540"/>
        <w:jc w:val="both"/>
      </w:pPr>
      <w:r>
        <w:t>3.2.11. 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rsidR="00DE4E1D" w:rsidRDefault="00DE4E1D">
      <w:pPr>
        <w:pStyle w:val="ConsPlusNormal"/>
        <w:spacing w:before="220"/>
        <w:ind w:firstLine="540"/>
        <w:jc w:val="both"/>
      </w:pPr>
      <w:r>
        <w:t xml:space="preserve">3.2.12. Во время листопада обязательна уборка листьев на территориях бульваров, скверов и </w:t>
      </w:r>
      <w:r>
        <w:lastRenderedPageBreak/>
        <w:t>газонов, прилегающих к улицам и площадям.</w:t>
      </w:r>
    </w:p>
    <w:p w:rsidR="00DE4E1D" w:rsidRDefault="00DE4E1D">
      <w:pPr>
        <w:pStyle w:val="ConsPlusNormal"/>
        <w:spacing w:before="220"/>
        <w:ind w:firstLine="540"/>
        <w:jc w:val="both"/>
      </w:pPr>
      <w:r>
        <w:t>3.2.13. При производстве летней уборки запрещается:</w:t>
      </w:r>
    </w:p>
    <w:p w:rsidR="00DE4E1D" w:rsidRDefault="00DE4E1D">
      <w:pPr>
        <w:pStyle w:val="ConsPlusNormal"/>
        <w:spacing w:before="220"/>
        <w:ind w:firstLine="540"/>
        <w:jc w:val="both"/>
      </w:pPr>
      <w:r>
        <w:t>- 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дождеприемные колодцы и водоемы;</w:t>
      </w:r>
    </w:p>
    <w:p w:rsidR="00DE4E1D" w:rsidRDefault="00DE4E1D">
      <w:pPr>
        <w:pStyle w:val="ConsPlusNormal"/>
        <w:spacing w:before="220"/>
        <w:ind w:firstLine="540"/>
        <w:jc w:val="both"/>
      </w:pPr>
      <w:r>
        <w:t>- вывоз смета и отходов в несанкционированные места.</w:t>
      </w:r>
    </w:p>
    <w:p w:rsidR="00DE4E1D" w:rsidRDefault="00DE4E1D">
      <w:pPr>
        <w:pStyle w:val="ConsPlusNormal"/>
        <w:spacing w:before="220"/>
        <w:ind w:firstLine="540"/>
        <w:jc w:val="both"/>
      </w:pPr>
      <w:r>
        <w:t>3.2.14. Для исключения возникновения застоев дождевой воды крышки люков дождеприемных колодцев должны постоянно очищаться от смета, листьев и других загрязнений.</w:t>
      </w:r>
    </w:p>
    <w:p w:rsidR="00DE4E1D" w:rsidRDefault="00DE4E1D">
      <w:pPr>
        <w:pStyle w:val="ConsPlusNormal"/>
        <w:spacing w:before="220"/>
        <w:ind w:firstLine="540"/>
        <w:jc w:val="both"/>
      </w:pPr>
      <w:r>
        <w:t>3.2.15. Высота травяного покрова в полосе отвода автомобильных и железных дорог, на разделительных полосах автомобильных дорог, выполненных в виде газонов, не должна превышать 15 см.</w:t>
      </w:r>
    </w:p>
    <w:p w:rsidR="00DE4E1D" w:rsidRDefault="00DE4E1D">
      <w:pPr>
        <w:pStyle w:val="ConsPlusNormal"/>
        <w:spacing w:before="220"/>
        <w:ind w:firstLine="540"/>
        <w:jc w:val="both"/>
      </w:pPr>
      <w:r>
        <w:t>3.2.16. Содержание дворовых территорий должно осуществляться в соответствии с Правилами и нормами технической эксплуатации жилищного фонда.</w:t>
      </w:r>
    </w:p>
    <w:p w:rsidR="00DE4E1D" w:rsidRDefault="00DE4E1D">
      <w:pPr>
        <w:pStyle w:val="ConsPlusNormal"/>
        <w:spacing w:before="220"/>
        <w:ind w:firstLine="540"/>
        <w:jc w:val="both"/>
      </w:pPr>
      <w:r>
        <w:t xml:space="preserve">3.3. </w:t>
      </w:r>
      <w:hyperlink w:anchor="P862" w:history="1">
        <w:r>
          <w:rPr>
            <w:color w:val="0000FF"/>
          </w:rPr>
          <w:t>Перечень</w:t>
        </w:r>
      </w:hyperlink>
      <w:r>
        <w:t xml:space="preserve"> работ по содержанию и ремонту объектов внешнего благоустройства, принадлежащих городу, определен в приложении 1 к Правилам.</w:t>
      </w:r>
    </w:p>
    <w:p w:rsidR="00DE4E1D" w:rsidRDefault="00DE4E1D">
      <w:pPr>
        <w:pStyle w:val="ConsPlusNormal"/>
        <w:jc w:val="both"/>
      </w:pPr>
    </w:p>
    <w:p w:rsidR="00DE4E1D" w:rsidRDefault="00DE4E1D">
      <w:pPr>
        <w:pStyle w:val="ConsPlusNormal"/>
        <w:jc w:val="center"/>
        <w:outlineLvl w:val="1"/>
      </w:pPr>
      <w:r>
        <w:t>4. СОДЕРЖАНИЕ ЭЛЕМЕНТОВ ВНЕШНЕГО БЛАГОУСТРОЙСТВА ГОРОДА</w:t>
      </w:r>
    </w:p>
    <w:p w:rsidR="00DE4E1D" w:rsidRDefault="00DE4E1D">
      <w:pPr>
        <w:pStyle w:val="ConsPlusNormal"/>
        <w:jc w:val="both"/>
      </w:pPr>
    </w:p>
    <w:p w:rsidR="00DE4E1D" w:rsidRDefault="00DE4E1D">
      <w:pPr>
        <w:pStyle w:val="ConsPlusNormal"/>
        <w:ind w:firstLine="540"/>
        <w:jc w:val="both"/>
      </w:pPr>
      <w:r>
        <w:t>4.1. К элементам внешнего благоустройства относятся фасады зданий, малые архитектурные формы, ограждения, строения хозяйственно-бытового назначения (склады, мастерские, трансформаторные подстанции и т.п.), временные сооружения, парковочные карманы и парковочные места общего пользования, все типы носителей наружной рекламы и информации и иные аналогичные объекты.</w:t>
      </w:r>
    </w:p>
    <w:p w:rsidR="00DE4E1D" w:rsidRDefault="00DE4E1D">
      <w:pPr>
        <w:pStyle w:val="ConsPlusNormal"/>
        <w:jc w:val="both"/>
      </w:pPr>
      <w:r>
        <w:t xml:space="preserve">(в ред. </w:t>
      </w:r>
      <w:hyperlink r:id="rId106" w:history="1">
        <w:r>
          <w:rPr>
            <w:color w:val="0000FF"/>
          </w:rPr>
          <w:t>Решения</w:t>
        </w:r>
      </w:hyperlink>
      <w:r>
        <w:t xml:space="preserve"> Муниципалитета г. Ярославля от 01.02.2017 N 789)</w:t>
      </w:r>
    </w:p>
    <w:p w:rsidR="00DE4E1D" w:rsidRDefault="00DE4E1D">
      <w:pPr>
        <w:pStyle w:val="ConsPlusNormal"/>
        <w:spacing w:before="220"/>
        <w:ind w:firstLine="540"/>
        <w:jc w:val="both"/>
      </w:pPr>
      <w:r>
        <w:t>В состав элементов фасадов зданий, подлежащих содержанию, входят: приямки, входы в подвальные помещения и мусорокамеры; входные узлы (в том числе ступени, площадки, перила, козырьки над входом, ограждения, стены, двери); цоколь и отмостка; плоскости стен; выступающие элементы фасадов (в том числе балконы, лоджии, эркеры, карнизы); кровли, включая вентиляционные и дымовые трубы, ограждающие решетки, выходы на кровлю; архитектурные детали и облицовка (в том числе колонны, пилястры, розетки, капители, сандрики, фризы, пояски); водосточные трубы, включая отметы и воронки; ограждения балконов, лоджий; парапетные и оконные ограждения, решетки; металлическая отделка окон, балконов, поясков, выступов цоколя, свесов и т.п.; навесные металлические конструкции (в том числе флагодержатели, анкеры, пожарные лестницы, вентиляционное оборудование); горизонтальные и вертикальные швы между панелями и блоками (в том числе фасады крупнопанельных и крупноблочных зданий); стекла, рамы, балконные двери; информационные конструкции, вывески, режимные таблички, рекламные конструкции, декоративные панно; стационарные ограждения, прилегающие к зданиям.</w:t>
      </w:r>
    </w:p>
    <w:p w:rsidR="00DE4E1D" w:rsidRDefault="00DE4E1D">
      <w:pPr>
        <w:pStyle w:val="ConsPlusNormal"/>
        <w:spacing w:before="220"/>
        <w:ind w:firstLine="540"/>
        <w:jc w:val="both"/>
      </w:pPr>
      <w:r>
        <w:t>4.2. Элементы внешнего благоустройства должны содержаться в надлежащем состоянии.</w:t>
      </w:r>
    </w:p>
    <w:p w:rsidR="00DE4E1D" w:rsidRDefault="00DE4E1D">
      <w:pPr>
        <w:pStyle w:val="ConsPlusNormal"/>
        <w:spacing w:before="220"/>
        <w:ind w:firstLine="540"/>
        <w:jc w:val="both"/>
      </w:pPr>
      <w:r>
        <w:t>4.3. Организации и граждане обязаны:</w:t>
      </w:r>
    </w:p>
    <w:p w:rsidR="00DE4E1D" w:rsidRDefault="00DE4E1D">
      <w:pPr>
        <w:pStyle w:val="ConsPlusNormal"/>
        <w:spacing w:before="220"/>
        <w:ind w:firstLine="540"/>
        <w:jc w:val="both"/>
      </w:pPr>
      <w:r>
        <w:t xml:space="preserve">- проводить своевременный ремонт и покраску зданий (фасадов, цоколей, окон, дверей, балконов, заборов, лестниц и других ограждений), малых архитектурных форм, асфальтовых и других покрытий уличных и дворовых территорий, заборов и иных ограждений. Окраску следует производить после окончания ремонта стен, парапетов, выступающих деталей и архитектурных </w:t>
      </w:r>
      <w:r>
        <w:lastRenderedPageBreak/>
        <w:t>лепных украшений, входных устройств (крылец, дверных козырьков), кровли и иных элементов здания, водосточных труб, а также удаления старой слабо держащейся краски согласно колерному паспорту, выдаваемому в установленном порядке, в котором приведены указания о применении материала, способа отделки и цвета;</w:t>
      </w:r>
    </w:p>
    <w:p w:rsidR="00DE4E1D" w:rsidRDefault="00DE4E1D">
      <w:pPr>
        <w:pStyle w:val="ConsPlusNormal"/>
        <w:spacing w:before="220"/>
        <w:ind w:firstLine="540"/>
        <w:jc w:val="both"/>
      </w:pPr>
      <w:r>
        <w:t>- устанавливать на фасаде здания указатели с наименованиями улиц и номерами домов, которые должны освещаться с наступлением темноты, с соблюдением порядка присвоения адресов и требований к размещению аншлагов, определяемых мэрией города;</w:t>
      </w:r>
    </w:p>
    <w:p w:rsidR="00DE4E1D" w:rsidRDefault="00DE4E1D">
      <w:pPr>
        <w:pStyle w:val="ConsPlusNormal"/>
        <w:jc w:val="both"/>
      </w:pPr>
      <w:r>
        <w:t xml:space="preserve">(в ред. </w:t>
      </w:r>
      <w:hyperlink r:id="rId107" w:history="1">
        <w:r>
          <w:rPr>
            <w:color w:val="0000FF"/>
          </w:rPr>
          <w:t>Решения</w:t>
        </w:r>
      </w:hyperlink>
      <w:r>
        <w:t xml:space="preserve"> Муниципалитета г. Ярославля от 24.05.2018 N 115)</w:t>
      </w:r>
    </w:p>
    <w:p w:rsidR="00DE4E1D" w:rsidRDefault="00DE4E1D">
      <w:pPr>
        <w:pStyle w:val="ConsPlusNormal"/>
        <w:spacing w:before="220"/>
        <w:ind w:firstLine="540"/>
        <w:jc w:val="both"/>
      </w:pPr>
      <w:r>
        <w:t>- обеспечить освещение домов, дворов и контейнерных площадок в темное время суток;</w:t>
      </w:r>
    </w:p>
    <w:p w:rsidR="00DE4E1D" w:rsidRDefault="00DE4E1D">
      <w:pPr>
        <w:pStyle w:val="ConsPlusNormal"/>
        <w:spacing w:before="220"/>
        <w:ind w:firstLine="540"/>
        <w:jc w:val="both"/>
      </w:pPr>
      <w:r>
        <w:t>- проводить установку, ремонт, покраску и очистку ограждений газонов;</w:t>
      </w:r>
    </w:p>
    <w:p w:rsidR="00DE4E1D" w:rsidRDefault="00DE4E1D">
      <w:pPr>
        <w:pStyle w:val="ConsPlusNormal"/>
        <w:spacing w:before="220"/>
        <w:ind w:firstLine="540"/>
        <w:jc w:val="both"/>
      </w:pPr>
      <w:r>
        <w:t>- содержать в исправном состоянии все водоотводящие устройства наружных стен зданий (покрытия, воронки, водосточные трубы, козырьки), а также наземные водоотводящие устройства (в том числе кюветы, лотки, желоба), расположенные на прилегающей территории;</w:t>
      </w:r>
    </w:p>
    <w:p w:rsidR="00DE4E1D" w:rsidRDefault="00DE4E1D">
      <w:pPr>
        <w:pStyle w:val="ConsPlusNormal"/>
        <w:spacing w:before="220"/>
        <w:ind w:firstLine="540"/>
        <w:jc w:val="both"/>
      </w:pPr>
      <w:r>
        <w:t>- систематически уничтожать поросль, прорастающую у стен домов, на участках двора с твердым покрытием и на тротуарах; по мере необходимости производить окраску металлических кровель и лестниц, флагодержателей, ограждающих решеток на крышах;</w:t>
      </w:r>
    </w:p>
    <w:p w:rsidR="00DE4E1D" w:rsidRDefault="00DE4E1D">
      <w:pPr>
        <w:pStyle w:val="ConsPlusNormal"/>
        <w:spacing w:before="220"/>
        <w:ind w:firstLine="540"/>
        <w:jc w:val="both"/>
      </w:pPr>
      <w:r>
        <w:t>- содержать оконные и дверные проемы остекленными и принимать меры к замене стекол и своевременному их мытью;</w:t>
      </w:r>
    </w:p>
    <w:p w:rsidR="00DE4E1D" w:rsidRDefault="00DE4E1D">
      <w:pPr>
        <w:pStyle w:val="ConsPlusNormal"/>
        <w:spacing w:before="220"/>
        <w:ind w:firstLine="540"/>
        <w:jc w:val="both"/>
      </w:pPr>
      <w:r>
        <w:t>- содержать в чистоте и исправном состоянии входные двери, приямки подвалов, вывески, памятные доски, витрины, носители рекламной и нерекламной информации, осветительные установки, проводить своевременный ремонт и покраску указанных объектов;</w:t>
      </w:r>
    </w:p>
    <w:p w:rsidR="00DE4E1D" w:rsidRDefault="00DE4E1D">
      <w:pPr>
        <w:pStyle w:val="ConsPlusNormal"/>
        <w:spacing w:before="220"/>
        <w:ind w:firstLine="540"/>
        <w:jc w:val="both"/>
      </w:pPr>
      <w:r>
        <w:t>- очищать в зимний период крыши, балконы и козырьки зданий от снега и наледи своевременно в течение светового дня при соблюдении правил безопасности и при сохранении зеленых насаждений, опасные зоны возможного падения снега и наледи обозначить сигнальными лентами;</w:t>
      </w:r>
    </w:p>
    <w:p w:rsidR="00DE4E1D" w:rsidRDefault="00DE4E1D">
      <w:pPr>
        <w:pStyle w:val="ConsPlusNormal"/>
        <w:spacing w:before="220"/>
        <w:ind w:firstLine="540"/>
        <w:jc w:val="both"/>
      </w:pPr>
      <w:r>
        <w:t>- производить установку кондиционеров на зданиях при условии исключения 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p>
    <w:p w:rsidR="00DE4E1D" w:rsidRDefault="00DE4E1D">
      <w:pPr>
        <w:pStyle w:val="ConsPlusNormal"/>
        <w:jc w:val="both"/>
      </w:pPr>
      <w:r>
        <w:t xml:space="preserve">(абзац введен </w:t>
      </w:r>
      <w:hyperlink r:id="rId108"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t>- при проведении капитального ремонта фасада, кровли зданий или реконструкции зданий затягивать защитной сеткой строительные леса на фасадах зданий и сооружений, выходящих на главные (магистральные) улицы города, а в случае примыкания их к пешеходной зоне осуществлять оборудование пешеходной зоны (тротуара) козырьком на ширину пешеходной зоны, но не менее 1,5 м шириной;</w:t>
      </w:r>
    </w:p>
    <w:p w:rsidR="00DE4E1D" w:rsidRDefault="00DE4E1D">
      <w:pPr>
        <w:pStyle w:val="ConsPlusNormal"/>
        <w:jc w:val="both"/>
      </w:pPr>
      <w:r>
        <w:t xml:space="preserve">(абзац введен </w:t>
      </w:r>
      <w:hyperlink r:id="rId109"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t>- восстанавливать после демонтажа строительных лесов разрушенное благоустройство.</w:t>
      </w:r>
    </w:p>
    <w:p w:rsidR="00DE4E1D" w:rsidRDefault="00DE4E1D">
      <w:pPr>
        <w:pStyle w:val="ConsPlusNormal"/>
        <w:jc w:val="both"/>
      </w:pPr>
      <w:r>
        <w:t xml:space="preserve">(абзац введен </w:t>
      </w:r>
      <w:hyperlink r:id="rId110"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t>4.4. Запрещается:</w:t>
      </w:r>
    </w:p>
    <w:p w:rsidR="00DE4E1D" w:rsidRDefault="00DE4E1D">
      <w:pPr>
        <w:pStyle w:val="ConsPlusNormal"/>
        <w:spacing w:before="220"/>
        <w:ind w:firstLine="540"/>
        <w:jc w:val="both"/>
      </w:pPr>
      <w:r>
        <w:t>- содержать элементы фасадов в неисправном состоянии;</w:t>
      </w:r>
    </w:p>
    <w:p w:rsidR="00DE4E1D" w:rsidRDefault="00DE4E1D">
      <w:pPr>
        <w:pStyle w:val="ConsPlusNormal"/>
        <w:spacing w:before="220"/>
        <w:ind w:firstLine="540"/>
        <w:jc w:val="both"/>
      </w:pPr>
      <w:r>
        <w:lastRenderedPageBreak/>
        <w:t>- нарушать порядок содержания и установки на зданиях аншлагов и указателей, а также применять их с отклонениями от утвержденных образцов;</w:t>
      </w:r>
    </w:p>
    <w:p w:rsidR="00DE4E1D" w:rsidRDefault="00DE4E1D">
      <w:pPr>
        <w:pStyle w:val="ConsPlusNormal"/>
        <w:spacing w:before="220"/>
        <w:ind w:firstLine="540"/>
        <w:jc w:val="both"/>
      </w:pPr>
      <w:r>
        <w:t>- вывешивать вещи, портящие внешний вид фасада;</w:t>
      </w:r>
    </w:p>
    <w:p w:rsidR="00DE4E1D" w:rsidRDefault="00DE4E1D">
      <w:pPr>
        <w:pStyle w:val="ConsPlusNormal"/>
        <w:spacing w:before="220"/>
        <w:ind w:firstLine="540"/>
        <w:jc w:val="both"/>
      </w:pPr>
      <w:r>
        <w:t>- наносить надписи, рисунки, расклеивать и развешивать на деревьях, остановочных комплексах, зданиях и сооружениях (в том числе временных), водосточных трубах, заборах, окнах, дверях, опорах контактной сети, освещения, светофоров, стойках рекламных щитов, шкафах электро- и телефонной связи и других объектах внешнего благоустройства афиши, плакаты, объявления и иные рекламные и информационные материалы.</w:t>
      </w:r>
    </w:p>
    <w:p w:rsidR="00DE4E1D" w:rsidRDefault="00DE4E1D">
      <w:pPr>
        <w:pStyle w:val="ConsPlusNormal"/>
        <w:spacing w:before="220"/>
        <w:ind w:firstLine="540"/>
        <w:jc w:val="both"/>
      </w:pPr>
      <w:r>
        <w:t>4.5. В целях сохранения внешнего архитектурного облика сложившейся застройки города Ярославля размещение информационных конструкций на территории города Ярославля осуществляется в соответствии с Концепцией информационного пространства города Ярославля, утверждаемой муниципальным правовым актом мэрии города Ярославля. Концепция информационного пространства города Ярославля должна предусматривать типы и виды допустимых к установке информационных конструкций, требования к местам их установки, конструктивному исполнению и условиям эксплуатации, порядок демонтажа информационных конструкций, размещенных с нарушением установленных требований.</w:t>
      </w:r>
    </w:p>
    <w:p w:rsidR="00DE4E1D" w:rsidRDefault="00DE4E1D">
      <w:pPr>
        <w:pStyle w:val="ConsPlusNormal"/>
        <w:spacing w:before="220"/>
        <w:ind w:firstLine="540"/>
        <w:jc w:val="both"/>
      </w:pPr>
      <w:r>
        <w:t>Размещение информационных конструкций на территории города Ярославля осуществляется после получения согласования в порядке, установленном муниципальным правовым актом мэрии города Ярославля, выдаваемого на безвозмездной основе.</w:t>
      </w:r>
    </w:p>
    <w:p w:rsidR="00DE4E1D" w:rsidRDefault="00DE4E1D">
      <w:pPr>
        <w:pStyle w:val="ConsPlusNormal"/>
        <w:jc w:val="both"/>
      </w:pPr>
      <w:r>
        <w:t xml:space="preserve">(п. 4.5 введен </w:t>
      </w:r>
      <w:hyperlink r:id="rId111" w:history="1">
        <w:r>
          <w:rPr>
            <w:color w:val="0000FF"/>
          </w:rPr>
          <w:t>Решением</w:t>
        </w:r>
      </w:hyperlink>
      <w:r>
        <w:t xml:space="preserve"> Муниципалитета г. Ярославля от 01.02.2017 N 789)</w:t>
      </w:r>
    </w:p>
    <w:p w:rsidR="00DE4E1D" w:rsidRDefault="00DE4E1D">
      <w:pPr>
        <w:pStyle w:val="ConsPlusNormal"/>
        <w:spacing w:before="220"/>
        <w:ind w:firstLine="540"/>
        <w:jc w:val="both"/>
      </w:pPr>
      <w:r>
        <w:t>4.6. Размещение и содержание малых архитектурных форм.</w:t>
      </w:r>
    </w:p>
    <w:p w:rsidR="00DE4E1D" w:rsidRDefault="00DE4E1D">
      <w:pPr>
        <w:pStyle w:val="ConsPlusNormal"/>
        <w:spacing w:before="220"/>
        <w:ind w:firstLine="540"/>
        <w:jc w:val="both"/>
      </w:pPr>
      <w:r>
        <w:t>4.6.1. Малые архитектурные формы (далее - МАФ) представляют собой элементы благоустройства для монументально-декоративного оформления (беседки, ротонды, веранды, навесы, скульптуры,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 декоративное ограждение.</w:t>
      </w:r>
    </w:p>
    <w:p w:rsidR="00DE4E1D" w:rsidRDefault="00DE4E1D">
      <w:pPr>
        <w:pStyle w:val="ConsPlusNormal"/>
        <w:spacing w:before="220"/>
        <w:ind w:firstLine="540"/>
        <w:jc w:val="both"/>
      </w:pPr>
      <w:r>
        <w:t>4.6.2. При проектировании, выборе МАФ учитываются:</w:t>
      </w:r>
    </w:p>
    <w:p w:rsidR="00DE4E1D" w:rsidRDefault="00DE4E1D">
      <w:pPr>
        <w:pStyle w:val="ConsPlusNormal"/>
        <w:spacing w:before="220"/>
        <w:ind w:firstLine="540"/>
        <w:jc w:val="both"/>
      </w:pPr>
      <w:r>
        <w:t>- соответствие материалов и конструкции МАФ климату и назначению МАФ;</w:t>
      </w:r>
    </w:p>
    <w:p w:rsidR="00DE4E1D" w:rsidRDefault="00DE4E1D">
      <w:pPr>
        <w:pStyle w:val="ConsPlusNormal"/>
        <w:spacing w:before="220"/>
        <w:ind w:firstLine="540"/>
        <w:jc w:val="both"/>
      </w:pPr>
      <w:r>
        <w:t>- антивандальная защищенность - от разрушения, оклейки, нанесения надписей и изображений;</w:t>
      </w:r>
    </w:p>
    <w:p w:rsidR="00DE4E1D" w:rsidRDefault="00DE4E1D">
      <w:pPr>
        <w:pStyle w:val="ConsPlusNormal"/>
        <w:spacing w:before="220"/>
        <w:ind w:firstLine="540"/>
        <w:jc w:val="both"/>
      </w:pPr>
      <w:r>
        <w:t>- возможность ремонта или замены деталей МАФ;</w:t>
      </w:r>
    </w:p>
    <w:p w:rsidR="00DE4E1D" w:rsidRDefault="00DE4E1D">
      <w:pPr>
        <w:pStyle w:val="ConsPlusNormal"/>
        <w:spacing w:before="220"/>
        <w:ind w:firstLine="540"/>
        <w:jc w:val="both"/>
      </w:pPr>
      <w:r>
        <w:t>- защита от образования наледи и снежных заносов, обеспечение стока воды;</w:t>
      </w:r>
    </w:p>
    <w:p w:rsidR="00DE4E1D" w:rsidRDefault="00DE4E1D">
      <w:pPr>
        <w:pStyle w:val="ConsPlusNormal"/>
        <w:spacing w:before="220"/>
        <w:ind w:firstLine="540"/>
        <w:jc w:val="both"/>
      </w:pPr>
      <w:r>
        <w:t>- удобство обслуживания, а также механизированной и ручной очистки территории рядом с МАФ и под конструкцией;</w:t>
      </w:r>
    </w:p>
    <w:p w:rsidR="00DE4E1D" w:rsidRDefault="00DE4E1D">
      <w:pPr>
        <w:pStyle w:val="ConsPlusNormal"/>
        <w:spacing w:before="220"/>
        <w:ind w:firstLine="540"/>
        <w:jc w:val="both"/>
      </w:pPr>
      <w:r>
        <w:t>- эргономичность конструкций (высота и наклон спинки, высота урн и прочее);</w:t>
      </w:r>
    </w:p>
    <w:p w:rsidR="00DE4E1D" w:rsidRDefault="00DE4E1D">
      <w:pPr>
        <w:pStyle w:val="ConsPlusNormal"/>
        <w:spacing w:before="220"/>
        <w:ind w:firstLine="540"/>
        <w:jc w:val="both"/>
      </w:pPr>
      <w:r>
        <w:t>- расцветка, не диссонирующая с окружением;</w:t>
      </w:r>
    </w:p>
    <w:p w:rsidR="00DE4E1D" w:rsidRDefault="00DE4E1D">
      <w:pPr>
        <w:pStyle w:val="ConsPlusNormal"/>
        <w:spacing w:before="220"/>
        <w:ind w:firstLine="540"/>
        <w:jc w:val="both"/>
      </w:pPr>
      <w:r>
        <w:t>- безопасность для потенциальных пользователей;</w:t>
      </w:r>
    </w:p>
    <w:p w:rsidR="00DE4E1D" w:rsidRDefault="00DE4E1D">
      <w:pPr>
        <w:pStyle w:val="ConsPlusNormal"/>
        <w:spacing w:before="220"/>
        <w:ind w:firstLine="540"/>
        <w:jc w:val="both"/>
      </w:pPr>
      <w:r>
        <w:t>- стилистическое сочетание с другими МАФ и окружающей архитектурой.</w:t>
      </w:r>
    </w:p>
    <w:p w:rsidR="00DE4E1D" w:rsidRDefault="00DE4E1D">
      <w:pPr>
        <w:pStyle w:val="ConsPlusNormal"/>
        <w:spacing w:before="220"/>
        <w:ind w:firstLine="540"/>
        <w:jc w:val="both"/>
      </w:pPr>
      <w:r>
        <w:t>4.6.3. При установке МАФ должны обеспечиваться:</w:t>
      </w:r>
    </w:p>
    <w:p w:rsidR="00DE4E1D" w:rsidRDefault="00DE4E1D">
      <w:pPr>
        <w:pStyle w:val="ConsPlusNormal"/>
        <w:spacing w:before="220"/>
        <w:ind w:firstLine="540"/>
        <w:jc w:val="both"/>
      </w:pPr>
      <w:r>
        <w:lastRenderedPageBreak/>
        <w:t>- расположение, не создающее препятствий для пешеходов;</w:t>
      </w:r>
    </w:p>
    <w:p w:rsidR="00DE4E1D" w:rsidRDefault="00DE4E1D">
      <w:pPr>
        <w:pStyle w:val="ConsPlusNormal"/>
        <w:spacing w:before="220"/>
        <w:ind w:firstLine="540"/>
        <w:jc w:val="both"/>
      </w:pPr>
      <w:r>
        <w:t>- компактная установка на минимальной площади в местах большого скопления людей;</w:t>
      </w:r>
    </w:p>
    <w:p w:rsidR="00DE4E1D" w:rsidRDefault="00DE4E1D">
      <w:pPr>
        <w:pStyle w:val="ConsPlusNormal"/>
        <w:spacing w:before="220"/>
        <w:ind w:firstLine="540"/>
        <w:jc w:val="both"/>
      </w:pPr>
      <w:r>
        <w:t>- устойчивость конструкции;</w:t>
      </w:r>
    </w:p>
    <w:p w:rsidR="00DE4E1D" w:rsidRDefault="00DE4E1D">
      <w:pPr>
        <w:pStyle w:val="ConsPlusNormal"/>
        <w:spacing w:before="220"/>
        <w:ind w:firstLine="540"/>
        <w:jc w:val="both"/>
      </w:pPr>
      <w:r>
        <w:t>- надежная фиксация или обеспечение возможности перемещения в зависимости от условий расположения.</w:t>
      </w:r>
    </w:p>
    <w:p w:rsidR="00DE4E1D" w:rsidRDefault="00DE4E1D">
      <w:pPr>
        <w:pStyle w:val="ConsPlusNormal"/>
        <w:spacing w:before="220"/>
        <w:ind w:firstLine="540"/>
        <w:jc w:val="both"/>
      </w:pPr>
      <w:r>
        <w:t>4.6.3.1. Требования к установке уличной мебели.</w:t>
      </w:r>
    </w:p>
    <w:p w:rsidR="00DE4E1D" w:rsidRDefault="00DE4E1D">
      <w:pPr>
        <w:pStyle w:val="ConsPlusNormal"/>
        <w:spacing w:before="220"/>
        <w:ind w:firstLine="540"/>
        <w:jc w:val="both"/>
      </w:pPr>
      <w:r>
        <w:t>Скамьи устанавливают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устройство выполняется таким образом, чтобы его части не выступали над поверхностью земли.</w:t>
      </w:r>
    </w:p>
    <w:p w:rsidR="00DE4E1D" w:rsidRDefault="00DE4E1D">
      <w:pPr>
        <w:pStyle w:val="ConsPlusNormal"/>
        <w:spacing w:before="220"/>
        <w:ind w:firstLine="540"/>
        <w:jc w:val="both"/>
      </w:pPr>
      <w:r>
        <w:t>Рекомендуется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E4E1D" w:rsidRDefault="00DE4E1D">
      <w:pPr>
        <w:pStyle w:val="ConsPlusNormal"/>
        <w:spacing w:before="220"/>
        <w:ind w:firstLine="540"/>
        <w:jc w:val="both"/>
      </w:pPr>
      <w:r>
        <w:t>На территории особо охраняемых природных территорий скамьи и столы выполняются (при возможности) из древесных пней-срубов, бревен и плах, не имеющих сколов и острых углов.</w:t>
      </w:r>
    </w:p>
    <w:p w:rsidR="00DE4E1D" w:rsidRDefault="00DE4E1D">
      <w:pPr>
        <w:pStyle w:val="ConsPlusNormal"/>
        <w:spacing w:before="220"/>
        <w:ind w:firstLine="540"/>
        <w:jc w:val="both"/>
      </w:pPr>
      <w:r>
        <w:t>4.6.3.2. Требования к установке цветочниц (вазонов), в том числе навесных:</w:t>
      </w:r>
    </w:p>
    <w:p w:rsidR="00DE4E1D" w:rsidRDefault="00DE4E1D">
      <w:pPr>
        <w:pStyle w:val="ConsPlusNormal"/>
        <w:spacing w:before="220"/>
        <w:ind w:firstLine="540"/>
        <w:jc w:val="both"/>
      </w:pPr>
      <w:r>
        <w:t>- дизайн (цвет, форма) цветочниц (вазонов) не должен отвлекать внимание от растений;</w:t>
      </w:r>
    </w:p>
    <w:p w:rsidR="00DE4E1D" w:rsidRDefault="00DE4E1D">
      <w:pPr>
        <w:pStyle w:val="ConsPlusNormal"/>
        <w:spacing w:before="220"/>
        <w:ind w:firstLine="540"/>
        <w:jc w:val="both"/>
      </w:pPr>
      <w:r>
        <w:t>- цветочницы и кашпо зимой необходимо хранить в помещении или заменять в них цветы хвойными растениями или иными растительными декорациями.</w:t>
      </w:r>
    </w:p>
    <w:p w:rsidR="00DE4E1D" w:rsidRDefault="00DE4E1D">
      <w:pPr>
        <w:pStyle w:val="ConsPlusNormal"/>
        <w:spacing w:before="220"/>
        <w:ind w:firstLine="540"/>
        <w:jc w:val="both"/>
      </w:pPr>
      <w:r>
        <w:t>4.6.3.3. При установке декоративных ограждений должны обеспечиваться:</w:t>
      </w:r>
    </w:p>
    <w:p w:rsidR="00DE4E1D" w:rsidRDefault="00DE4E1D">
      <w:pPr>
        <w:pStyle w:val="ConsPlusNormal"/>
        <w:spacing w:before="220"/>
        <w:ind w:firstLine="540"/>
        <w:jc w:val="both"/>
      </w:pPr>
      <w:r>
        <w:t>- прочность, обеспечивающая защиту пешеходов от наезда автомобилей;</w:t>
      </w:r>
    </w:p>
    <w:p w:rsidR="00DE4E1D" w:rsidRDefault="00DE4E1D">
      <w:pPr>
        <w:pStyle w:val="ConsPlusNormal"/>
        <w:spacing w:before="220"/>
        <w:ind w:firstLine="540"/>
        <w:jc w:val="both"/>
      </w:pPr>
      <w:r>
        <w:t>- модульность, позволяющая создавать конструкции любой формы;</w:t>
      </w:r>
    </w:p>
    <w:p w:rsidR="00DE4E1D" w:rsidRDefault="00DE4E1D">
      <w:pPr>
        <w:pStyle w:val="ConsPlusNormal"/>
        <w:spacing w:before="220"/>
        <w:ind w:firstLine="540"/>
        <w:jc w:val="both"/>
      </w:pPr>
      <w:r>
        <w:t>- наличие светоотражающих элементов в местах возможного наезда автомобиля;</w:t>
      </w:r>
    </w:p>
    <w:p w:rsidR="00DE4E1D" w:rsidRDefault="00DE4E1D">
      <w:pPr>
        <w:pStyle w:val="ConsPlusNormal"/>
        <w:spacing w:before="220"/>
        <w:ind w:firstLine="540"/>
        <w:jc w:val="both"/>
      </w:pPr>
      <w:r>
        <w:t>- расположение ограды не далее 10 см от края газона;</w:t>
      </w:r>
    </w:p>
    <w:p w:rsidR="00DE4E1D" w:rsidRDefault="00DE4E1D">
      <w:pPr>
        <w:pStyle w:val="ConsPlusNormal"/>
        <w:spacing w:before="220"/>
        <w:ind w:firstLine="540"/>
        <w:jc w:val="both"/>
      </w:pPr>
      <w:r>
        <w:t>- использование нейтральных цветов (черный, белый, серый, темные оттенки других цветов) или естественного цвета используемого материала.</w:t>
      </w:r>
    </w:p>
    <w:p w:rsidR="00DE4E1D" w:rsidRDefault="00DE4E1D">
      <w:pPr>
        <w:pStyle w:val="ConsPlusNormal"/>
        <w:spacing w:before="220"/>
        <w:ind w:firstLine="540"/>
        <w:jc w:val="both"/>
      </w:pPr>
      <w:r>
        <w:t>4.6.3.4. Требования к установке и содержанию водных устройств.</w:t>
      </w:r>
    </w:p>
    <w:p w:rsidR="00DE4E1D" w:rsidRDefault="00DE4E1D">
      <w:pPr>
        <w:pStyle w:val="ConsPlusNormal"/>
        <w:spacing w:before="220"/>
        <w:ind w:firstLine="540"/>
        <w:jc w:val="both"/>
      </w:pPr>
      <w:r>
        <w:t>К водным устройствам относятся фонтаны, питьевые фонтанчики, бюветы.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DE4E1D" w:rsidRDefault="00DE4E1D">
      <w:pPr>
        <w:pStyle w:val="ConsPlusNormal"/>
        <w:spacing w:before="220"/>
        <w:ind w:firstLine="540"/>
        <w:jc w:val="both"/>
      </w:pPr>
      <w:r>
        <w:t>Собственник, а также иной правообладатель водного устройства обязан содержать его в чистоте, мойку производить не реже одного раза в месяц, ежедневно устранять загрязнения территории, возникшие при эксплуатации водного устройства.</w:t>
      </w:r>
    </w:p>
    <w:p w:rsidR="00DE4E1D" w:rsidRDefault="00DE4E1D">
      <w:pPr>
        <w:pStyle w:val="ConsPlusNormal"/>
        <w:jc w:val="both"/>
      </w:pPr>
      <w:r>
        <w:t xml:space="preserve">(п. 4.6 введен </w:t>
      </w:r>
      <w:hyperlink r:id="rId112" w:history="1">
        <w:r>
          <w:rPr>
            <w:color w:val="0000FF"/>
          </w:rPr>
          <w:t>Решением</w:t>
        </w:r>
      </w:hyperlink>
      <w:r>
        <w:t xml:space="preserve"> Муниципалитета г. Ярославля от 24.05.2018 N 115)</w:t>
      </w:r>
    </w:p>
    <w:p w:rsidR="00DE4E1D" w:rsidRDefault="00DE4E1D">
      <w:pPr>
        <w:pStyle w:val="ConsPlusNormal"/>
        <w:jc w:val="both"/>
      </w:pPr>
    </w:p>
    <w:p w:rsidR="00DE4E1D" w:rsidRDefault="00DE4E1D">
      <w:pPr>
        <w:pStyle w:val="ConsPlusNormal"/>
        <w:jc w:val="center"/>
        <w:outlineLvl w:val="1"/>
      </w:pPr>
      <w:r>
        <w:t>5. СОДЕРЖАНИЕ ИНЖЕНЕРНЫХ СЕТЕЙ И СООРУЖЕНИЙ, ТРАНСПОРТА,</w:t>
      </w:r>
    </w:p>
    <w:p w:rsidR="00DE4E1D" w:rsidRDefault="00DE4E1D">
      <w:pPr>
        <w:pStyle w:val="ConsPlusNormal"/>
        <w:jc w:val="center"/>
      </w:pPr>
      <w:r>
        <w:t>ОБЪЕКТОВ СТРОИТЕЛЬСТВА И РЕМОНТА</w:t>
      </w:r>
    </w:p>
    <w:p w:rsidR="00DE4E1D" w:rsidRDefault="00DE4E1D">
      <w:pPr>
        <w:pStyle w:val="ConsPlusNormal"/>
        <w:jc w:val="both"/>
      </w:pPr>
    </w:p>
    <w:p w:rsidR="00DE4E1D" w:rsidRDefault="00DE4E1D">
      <w:pPr>
        <w:pStyle w:val="ConsPlusNormal"/>
        <w:ind w:firstLine="540"/>
        <w:jc w:val="both"/>
      </w:pPr>
      <w:r>
        <w:lastRenderedPageBreak/>
        <w:t>5.1. Содержание инженерных сетей и сооружений осуществляют их собственники (владельцы), которые обязаны:</w:t>
      </w:r>
    </w:p>
    <w:p w:rsidR="00DE4E1D" w:rsidRDefault="00DE4E1D">
      <w:pPr>
        <w:pStyle w:val="ConsPlusNormal"/>
        <w:spacing w:before="220"/>
        <w:ind w:firstLine="540"/>
        <w:jc w:val="both"/>
      </w:pPr>
      <w:r>
        <w:t>- соблюдать правила охраны, содержания и эксплуатации наружных и подземных инженерных систем и коммуникаций (в том числе трубопроводов, тепловых камер, смотровых колодцев, иных элементов инженерных систем), а также содержать в исправном состоянии дренажи и приемники сточных вод;</w:t>
      </w:r>
    </w:p>
    <w:p w:rsidR="00DE4E1D" w:rsidRDefault="00DE4E1D">
      <w:pPr>
        <w:pStyle w:val="ConsPlusNormal"/>
        <w:jc w:val="both"/>
      </w:pPr>
      <w:r>
        <w:t xml:space="preserve">(в ред. </w:t>
      </w:r>
      <w:hyperlink r:id="rId113"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 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rsidR="00DE4E1D" w:rsidRDefault="00DE4E1D">
      <w:pPr>
        <w:pStyle w:val="ConsPlusNormal"/>
        <w:spacing w:before="220"/>
        <w:ind w:firstLine="540"/>
        <w:jc w:val="both"/>
      </w:pPr>
      <w:r>
        <w:t>- 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rsidR="00DE4E1D" w:rsidRDefault="00DE4E1D">
      <w:pPr>
        <w:pStyle w:val="ConsPlusNormal"/>
        <w:spacing w:before="220"/>
        <w:ind w:firstLine="540"/>
        <w:jc w:val="both"/>
      </w:pPr>
      <w:r>
        <w:t>- обеспечить установку временных ограждений при производстве ремонтных работ;</w:t>
      </w:r>
    </w:p>
    <w:p w:rsidR="00DE4E1D" w:rsidRDefault="00DE4E1D">
      <w:pPr>
        <w:pStyle w:val="ConsPlusNormal"/>
        <w:spacing w:before="220"/>
        <w:ind w:firstLine="540"/>
        <w:jc w:val="both"/>
      </w:pPr>
      <w:r>
        <w:t>- не допускать складирования снежных масс в местах, где проходят инженерные сети, сброс снега в теплофикационные камеры, смотровые и дождеприемные колодцы; сброс поверхностных вод в колодцы и камеры инженерных сетей, кроме ливневой канализации;</w:t>
      </w:r>
    </w:p>
    <w:p w:rsidR="00DE4E1D" w:rsidRDefault="00DE4E1D">
      <w:pPr>
        <w:pStyle w:val="ConsPlusNormal"/>
        <w:spacing w:before="220"/>
        <w:ind w:firstLine="540"/>
        <w:jc w:val="both"/>
      </w:pPr>
      <w:r>
        <w:t>- 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w:t>
      </w:r>
    </w:p>
    <w:p w:rsidR="00DE4E1D" w:rsidRDefault="00DE4E1D">
      <w:pPr>
        <w:pStyle w:val="ConsPlusNormal"/>
        <w:spacing w:before="220"/>
        <w:ind w:firstLine="540"/>
        <w:jc w:val="both"/>
      </w:pPr>
      <w:r>
        <w:t>- содержать люки смотровых и ливневых колодцев, камер инженерных сетей, а также прилегающую зону на расстоянии 1 метра от края горловины колодца в соответствии с действующими нормативными документами;</w:t>
      </w:r>
    </w:p>
    <w:p w:rsidR="00DE4E1D" w:rsidRDefault="00DE4E1D">
      <w:pPr>
        <w:pStyle w:val="ConsPlusNormal"/>
        <w:jc w:val="both"/>
      </w:pPr>
      <w:r>
        <w:t xml:space="preserve">(абзац введен </w:t>
      </w:r>
      <w:hyperlink r:id="rId114" w:history="1">
        <w:r>
          <w:rPr>
            <w:color w:val="0000FF"/>
          </w:rPr>
          <w:t>Решением</w:t>
        </w:r>
      </w:hyperlink>
      <w:r>
        <w:t xml:space="preserve"> Муниципалитета г. Ярославля от 12.05.2016 N 695)</w:t>
      </w:r>
    </w:p>
    <w:p w:rsidR="00DE4E1D" w:rsidRDefault="00DE4E1D">
      <w:pPr>
        <w:pStyle w:val="ConsPlusNormal"/>
        <w:spacing w:before="220"/>
        <w:ind w:firstLine="540"/>
        <w:jc w:val="both"/>
      </w:pPr>
      <w:r>
        <w:t>- использовать на проезжих и пешеходных частях дорог люки, соответствующие действующим нормативным документам;</w:t>
      </w:r>
    </w:p>
    <w:p w:rsidR="00DE4E1D" w:rsidRDefault="00DE4E1D">
      <w:pPr>
        <w:pStyle w:val="ConsPlusNormal"/>
        <w:jc w:val="both"/>
      </w:pPr>
      <w:r>
        <w:t xml:space="preserve">(абзац введен </w:t>
      </w:r>
      <w:hyperlink r:id="rId115" w:history="1">
        <w:r>
          <w:rPr>
            <w:color w:val="0000FF"/>
          </w:rPr>
          <w:t>Решением</w:t>
        </w:r>
      </w:hyperlink>
      <w:r>
        <w:t xml:space="preserve"> Муниципалитета г. Ярославля от 12.05.2016 N 695)</w:t>
      </w:r>
    </w:p>
    <w:p w:rsidR="00DE4E1D" w:rsidRDefault="00DE4E1D">
      <w:pPr>
        <w:pStyle w:val="ConsPlusNormal"/>
        <w:spacing w:before="220"/>
        <w:ind w:firstLine="540"/>
        <w:jc w:val="both"/>
      </w:pPr>
      <w:r>
        <w:t>- соблюдать сроки ремонта колодцев и повреждений асфальто-бетонного покрытия, регламентированные действующими нормативными документами.</w:t>
      </w:r>
    </w:p>
    <w:p w:rsidR="00DE4E1D" w:rsidRDefault="00DE4E1D">
      <w:pPr>
        <w:pStyle w:val="ConsPlusNormal"/>
        <w:jc w:val="both"/>
      </w:pPr>
      <w:r>
        <w:t xml:space="preserve">(абзац введен </w:t>
      </w:r>
      <w:hyperlink r:id="rId116" w:history="1">
        <w:r>
          <w:rPr>
            <w:color w:val="0000FF"/>
          </w:rPr>
          <w:t>Решением</w:t>
        </w:r>
      </w:hyperlink>
      <w:r>
        <w:t xml:space="preserve"> Муниципалитета г. Ярославля от 12.05.2016 N 695)</w:t>
      </w:r>
    </w:p>
    <w:p w:rsidR="00DE4E1D" w:rsidRDefault="00DE4E1D">
      <w:pPr>
        <w:pStyle w:val="ConsPlusNormal"/>
        <w:spacing w:before="220"/>
        <w:ind w:firstLine="540"/>
        <w:jc w:val="both"/>
      </w:pPr>
      <w:r>
        <w:t>5.2. Содержание объектов (средств) наружного освещения и воздушных линий электропередачи.</w:t>
      </w:r>
    </w:p>
    <w:p w:rsidR="00DE4E1D" w:rsidRDefault="00DE4E1D">
      <w:pPr>
        <w:pStyle w:val="ConsPlusNormal"/>
        <w:jc w:val="both"/>
      </w:pPr>
      <w:r>
        <w:t xml:space="preserve">(в ред. </w:t>
      </w:r>
      <w:hyperlink r:id="rId117"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5.2.1. Наружное освещение подразделяется на уличное, придомовое и надподъездное. К элементам наружного освещения относятся: светильники, кронштейны, опоры, провода, кабель, источники питания (в том числе питательные пункты, ящики управления, приборы учета).</w:t>
      </w:r>
    </w:p>
    <w:p w:rsidR="00DE4E1D" w:rsidRDefault="00DE4E1D">
      <w:pPr>
        <w:pStyle w:val="ConsPlusNormal"/>
        <w:jc w:val="both"/>
      </w:pPr>
      <w:r>
        <w:t xml:space="preserve">(в ред. </w:t>
      </w:r>
      <w:hyperlink r:id="rId118"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5.2.2. Организации, эксплуатирующие объекты наружного освещения, обязаны:</w:t>
      </w:r>
    </w:p>
    <w:p w:rsidR="00DE4E1D" w:rsidRDefault="00DE4E1D">
      <w:pPr>
        <w:pStyle w:val="ConsPlusNormal"/>
        <w:jc w:val="both"/>
      </w:pPr>
      <w:r>
        <w:t xml:space="preserve">(в ред. </w:t>
      </w:r>
      <w:hyperlink r:id="rId119"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 обеспечивать установленный режим освещения в вечернее и ночное время всех улиц, площадей, переулков, набережных, мостов и других объектов;</w:t>
      </w:r>
    </w:p>
    <w:p w:rsidR="00DE4E1D" w:rsidRDefault="00DE4E1D">
      <w:pPr>
        <w:pStyle w:val="ConsPlusNormal"/>
        <w:spacing w:before="220"/>
        <w:ind w:firstLine="540"/>
        <w:jc w:val="both"/>
      </w:pPr>
      <w:r>
        <w:t>- в течение суток с момента выявления производить замену перегоревших электроламп, разбитой арматуры, ремонт устройств уличного освещения;</w:t>
      </w:r>
    </w:p>
    <w:p w:rsidR="00DE4E1D" w:rsidRDefault="00DE4E1D">
      <w:pPr>
        <w:pStyle w:val="ConsPlusNormal"/>
        <w:jc w:val="both"/>
      </w:pPr>
      <w:r>
        <w:t xml:space="preserve">(в ред. </w:t>
      </w:r>
      <w:hyperlink r:id="rId120"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lastRenderedPageBreak/>
        <w:t>- производить окраску металлических опор и других элементов устройств наружного освещения по мере необходимости, но не реже одного раза в год;</w:t>
      </w:r>
    </w:p>
    <w:p w:rsidR="00DE4E1D" w:rsidRDefault="00DE4E1D">
      <w:pPr>
        <w:pStyle w:val="ConsPlusNormal"/>
        <w:jc w:val="both"/>
      </w:pPr>
      <w:r>
        <w:t xml:space="preserve">(в ред. </w:t>
      </w:r>
      <w:hyperlink r:id="rId121"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 размещать уличные фонари, торшеры, другие источники наружного освещения в сочетании с застройкой и озеленением города, не создавая помех участникам дорожного движения;</w:t>
      </w:r>
    </w:p>
    <w:p w:rsidR="00DE4E1D" w:rsidRDefault="00DE4E1D">
      <w:pPr>
        <w:pStyle w:val="ConsPlusNormal"/>
        <w:spacing w:before="220"/>
        <w:ind w:firstLine="540"/>
        <w:jc w:val="both"/>
      </w:pPr>
      <w:r>
        <w:t>- содержать в чистоте, своевременно очищать от рекламных конструкций и рекламно-информационной продукции опоры линий электропередачи и освещения, здания трансформаторных подстанций и трансформаторных пунктов;</w:t>
      </w:r>
    </w:p>
    <w:p w:rsidR="00DE4E1D" w:rsidRDefault="00DE4E1D">
      <w:pPr>
        <w:pStyle w:val="ConsPlusNormal"/>
        <w:jc w:val="both"/>
      </w:pPr>
      <w:r>
        <w:t xml:space="preserve">(абзац введен </w:t>
      </w:r>
      <w:hyperlink r:id="rId122" w:history="1">
        <w:r>
          <w:rPr>
            <w:color w:val="0000FF"/>
          </w:rPr>
          <w:t>Решением</w:t>
        </w:r>
      </w:hyperlink>
      <w:r>
        <w:t xml:space="preserve"> Муниципалитета г. Ярославля от 12.05.2016 N 695)</w:t>
      </w:r>
    </w:p>
    <w:p w:rsidR="00DE4E1D" w:rsidRDefault="00DE4E1D">
      <w:pPr>
        <w:pStyle w:val="ConsPlusNormal"/>
        <w:spacing w:before="220"/>
        <w:ind w:firstLine="540"/>
        <w:jc w:val="both"/>
      </w:pPr>
      <w:r>
        <w:t>- в целях соблюдения пожарной безопасности обеспечить надлежащее состояние территории на расстоянии, определенном требованиями действующей нормативной документации, от зданий трансформаторных подстанций, в том числе производить уборку мусора, сухой травы и листвы, осуществлять покос травы и вырубку сорной древесно-кустарниковой растительности.</w:t>
      </w:r>
    </w:p>
    <w:p w:rsidR="00DE4E1D" w:rsidRDefault="00DE4E1D">
      <w:pPr>
        <w:pStyle w:val="ConsPlusNormal"/>
        <w:jc w:val="both"/>
      </w:pPr>
      <w:r>
        <w:t xml:space="preserve">(абзац введен </w:t>
      </w:r>
      <w:hyperlink r:id="rId123" w:history="1">
        <w:r>
          <w:rPr>
            <w:color w:val="0000FF"/>
          </w:rPr>
          <w:t>Решением</w:t>
        </w:r>
      </w:hyperlink>
      <w:r>
        <w:t xml:space="preserve"> Муниципалитета г. Ярославля от 12.05.2016 N 695)</w:t>
      </w:r>
    </w:p>
    <w:p w:rsidR="00DE4E1D" w:rsidRDefault="00DE4E1D">
      <w:pPr>
        <w:pStyle w:val="ConsPlusNormal"/>
        <w:spacing w:before="220"/>
        <w:ind w:firstLine="540"/>
        <w:jc w:val="both"/>
      </w:pPr>
      <w:r>
        <w:t>5.2.3. Содержание и ремонт объектов уличного и придомового освещения, подключенного к общей системе уличного освещения, осуществляет собственник или лицо, ответственное за эксплуатацию данного участка сети освещения.</w:t>
      </w:r>
    </w:p>
    <w:p w:rsidR="00DE4E1D" w:rsidRDefault="00DE4E1D">
      <w:pPr>
        <w:pStyle w:val="ConsPlusNormal"/>
        <w:jc w:val="both"/>
      </w:pPr>
      <w:r>
        <w:t xml:space="preserve">(пп. 5.2.3 в ред. </w:t>
      </w:r>
      <w:hyperlink r:id="rId124"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5.2.4. Содержание объектов придомового освещения, подключенного к вводным распределительным устройствам жилых домов, осуществляют организации, обслуживающие жилищный фонд.</w:t>
      </w:r>
    </w:p>
    <w:p w:rsidR="00DE4E1D" w:rsidRDefault="00DE4E1D">
      <w:pPr>
        <w:pStyle w:val="ConsPlusNormal"/>
        <w:spacing w:before="220"/>
        <w:ind w:firstLine="540"/>
        <w:jc w:val="both"/>
      </w:pPr>
      <w:r>
        <w:t>5.2.5.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DE4E1D" w:rsidRDefault="00DE4E1D">
      <w:pPr>
        <w:pStyle w:val="ConsPlusNormal"/>
        <w:spacing w:before="220"/>
        <w:ind w:firstLine="540"/>
        <w:jc w:val="both"/>
      </w:pPr>
      <w:r>
        <w:t>5.2.6. Вывоз сбитых опор освещения осуществляется лицом, эксплуатирующим линейные сооружения, в течение 3 суток с момента обнаружения.</w:t>
      </w:r>
    </w:p>
    <w:p w:rsidR="00DE4E1D" w:rsidRDefault="00DE4E1D">
      <w:pPr>
        <w:pStyle w:val="ConsPlusNormal"/>
        <w:spacing w:before="220"/>
        <w:ind w:firstLine="540"/>
        <w:jc w:val="both"/>
      </w:pPr>
      <w:r>
        <w:t>5.2.7. Срок восстановления работы отдельных светильников не должен превышать 3 суток с момента обнаружения неисправностей или поступления соответствующего сообщения в эксплуатирующую организацию.</w:t>
      </w:r>
    </w:p>
    <w:p w:rsidR="00DE4E1D" w:rsidRDefault="00DE4E1D">
      <w:pPr>
        <w:pStyle w:val="ConsPlusNormal"/>
        <w:jc w:val="both"/>
      </w:pPr>
      <w:r>
        <w:t xml:space="preserve">(в ред. </w:t>
      </w:r>
      <w:hyperlink r:id="rId125"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В межквартальных и внутриквартальных проездах не допускается наличие неработающих двух подряд светильников.</w:t>
      </w:r>
    </w:p>
    <w:p w:rsidR="00DE4E1D" w:rsidRDefault="00DE4E1D">
      <w:pPr>
        <w:pStyle w:val="ConsPlusNormal"/>
        <w:jc w:val="both"/>
      </w:pPr>
      <w:r>
        <w:t xml:space="preserve">(абзац введен </w:t>
      </w:r>
      <w:hyperlink r:id="rId126"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t>Количество неработающих светильников в парках, аллеях не должно превышать 10 процентов от их общего числа.</w:t>
      </w:r>
    </w:p>
    <w:p w:rsidR="00DE4E1D" w:rsidRDefault="00DE4E1D">
      <w:pPr>
        <w:pStyle w:val="ConsPlusNormal"/>
        <w:jc w:val="both"/>
      </w:pPr>
      <w:r>
        <w:t xml:space="preserve">(абзац введен </w:t>
      </w:r>
      <w:hyperlink r:id="rId127"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t>5.2.8. В охранной зоне инженерных сетей производится покос травы, опиловка веток деревьев и уборка (вывоз) дикорастущей поросли собственниками (эксплуатирующими организациями) инженерных сетей.</w:t>
      </w:r>
    </w:p>
    <w:p w:rsidR="00DE4E1D" w:rsidRDefault="00DE4E1D">
      <w:pPr>
        <w:pStyle w:val="ConsPlusNormal"/>
        <w:jc w:val="both"/>
      </w:pPr>
      <w:r>
        <w:t xml:space="preserve">(в ред. </w:t>
      </w:r>
      <w:hyperlink r:id="rId128"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 xml:space="preserve">5.2.9. Вышедшие из строя газоразрядные лампы, содержащие ртуть, люминесцентные лампы должны храниться в специально отведенных для этих целей местах и передаваться на </w:t>
      </w:r>
      <w:r>
        <w:lastRenderedPageBreak/>
        <w:t>утилизацию на договорной основе организациям, имеющим лицензию на соответствующий вид деятельности.</w:t>
      </w:r>
    </w:p>
    <w:p w:rsidR="00DE4E1D" w:rsidRDefault="00DE4E1D">
      <w:pPr>
        <w:pStyle w:val="ConsPlusNormal"/>
        <w:jc w:val="both"/>
      </w:pPr>
      <w:r>
        <w:t xml:space="preserve">(в ред. </w:t>
      </w:r>
      <w:hyperlink r:id="rId129"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5.2.10. Повреждения устройств наружного освещения при дорожно-транспортных происшествиях устраняются за счет виновного лица. Если виновный не установлен, восстановление устройств наружного освещения должно осуществляться за счет его собственника (пользователя).</w:t>
      </w:r>
    </w:p>
    <w:p w:rsidR="00DE4E1D" w:rsidRDefault="00DE4E1D">
      <w:pPr>
        <w:pStyle w:val="ConsPlusNormal"/>
        <w:spacing w:before="220"/>
        <w:ind w:firstLine="540"/>
        <w:jc w:val="both"/>
      </w:pPr>
      <w:r>
        <w:t>5.2.11. При эксплуатации объектов (средств) наружного освещения не допускается:</w:t>
      </w:r>
    </w:p>
    <w:p w:rsidR="00DE4E1D" w:rsidRDefault="00DE4E1D">
      <w:pPr>
        <w:pStyle w:val="ConsPlusNormal"/>
        <w:spacing w:before="220"/>
        <w:ind w:firstLine="540"/>
        <w:jc w:val="both"/>
      </w:pPr>
      <w:r>
        <w:t>- присоединять к сетям наружного уличного освещения номерные фонари, элементы городской информации, рекламы, освещение витрин и фасадов;</w:t>
      </w:r>
    </w:p>
    <w:p w:rsidR="00DE4E1D" w:rsidRDefault="00DE4E1D">
      <w:pPr>
        <w:pStyle w:val="ConsPlusNormal"/>
        <w:spacing w:before="220"/>
        <w:ind w:firstLine="540"/>
        <w:jc w:val="both"/>
      </w:pPr>
      <w:r>
        <w:t>- самовольное подсоединение и подключение проводов и кабелей к сетям и устройствам наружного освещения;</w:t>
      </w:r>
    </w:p>
    <w:p w:rsidR="00DE4E1D" w:rsidRDefault="00DE4E1D">
      <w:pPr>
        <w:pStyle w:val="ConsPlusNormal"/>
        <w:spacing w:before="220"/>
        <w:ind w:firstLine="540"/>
        <w:jc w:val="both"/>
      </w:pPr>
      <w:r>
        <w:t>- эксплуатация сетей и устройств наружного освещения при наличии обрывов проводов, повреждений опор, изоляторов;</w:t>
      </w:r>
    </w:p>
    <w:p w:rsidR="00DE4E1D" w:rsidRDefault="00DE4E1D">
      <w:pPr>
        <w:pStyle w:val="ConsPlusNormal"/>
        <w:spacing w:before="220"/>
        <w:ind w:firstLine="540"/>
        <w:jc w:val="both"/>
      </w:pPr>
      <w:r>
        <w:t>- наличие ветвей деревьев в зоне светорассеивания светильника (за исключением декоративных садово-парковых светильников);</w:t>
      </w:r>
    </w:p>
    <w:p w:rsidR="00DE4E1D" w:rsidRDefault="00DE4E1D">
      <w:pPr>
        <w:pStyle w:val="ConsPlusNormal"/>
        <w:jc w:val="both"/>
      </w:pPr>
      <w:r>
        <w:t xml:space="preserve">(абзац введен </w:t>
      </w:r>
      <w:hyperlink r:id="rId130" w:history="1">
        <w:r>
          <w:rPr>
            <w:color w:val="0000FF"/>
          </w:rPr>
          <w:t>Решением</w:t>
        </w:r>
      </w:hyperlink>
      <w:r>
        <w:t xml:space="preserve"> Муниципалитета г. Ярославля от 12.05.2016 N 695)</w:t>
      </w:r>
    </w:p>
    <w:p w:rsidR="00DE4E1D" w:rsidRDefault="00DE4E1D">
      <w:pPr>
        <w:pStyle w:val="ConsPlusNormal"/>
        <w:spacing w:before="220"/>
        <w:ind w:firstLine="540"/>
        <w:jc w:val="both"/>
      </w:pPr>
      <w:r>
        <w:t>- отклонение опор освещения свыше 1/150 ее высоты.</w:t>
      </w:r>
    </w:p>
    <w:p w:rsidR="00DE4E1D" w:rsidRDefault="00DE4E1D">
      <w:pPr>
        <w:pStyle w:val="ConsPlusNormal"/>
        <w:jc w:val="both"/>
      </w:pPr>
      <w:r>
        <w:t xml:space="preserve">(абзац введен </w:t>
      </w:r>
      <w:hyperlink r:id="rId131" w:history="1">
        <w:r>
          <w:rPr>
            <w:color w:val="0000FF"/>
          </w:rPr>
          <w:t>Решением</w:t>
        </w:r>
      </w:hyperlink>
      <w:r>
        <w:t xml:space="preserve"> Муниципалитета г. Ярославля от 12.05.2016 N 695)</w:t>
      </w:r>
    </w:p>
    <w:p w:rsidR="00DE4E1D" w:rsidRDefault="00DE4E1D">
      <w:pPr>
        <w:pStyle w:val="ConsPlusNormal"/>
        <w:spacing w:before="220"/>
        <w:ind w:firstLine="540"/>
        <w:jc w:val="both"/>
      </w:pPr>
      <w:r>
        <w:t>5.2.12. Собственники опор обязаны вести учет трасс оптико-волоконных линий связи, расположенных на опорах освещения.</w:t>
      </w:r>
    </w:p>
    <w:p w:rsidR="00DE4E1D" w:rsidRDefault="00DE4E1D">
      <w:pPr>
        <w:pStyle w:val="ConsPlusNormal"/>
        <w:jc w:val="both"/>
      </w:pPr>
      <w:r>
        <w:t xml:space="preserve">(пп. 5.2.12 введен </w:t>
      </w:r>
      <w:hyperlink r:id="rId132" w:history="1">
        <w:r>
          <w:rPr>
            <w:color w:val="0000FF"/>
          </w:rPr>
          <w:t>Решением</w:t>
        </w:r>
      </w:hyperlink>
      <w:r>
        <w:t xml:space="preserve"> Муниципалитета г. Ярославля от 12.05.2016 N 695)</w:t>
      </w:r>
    </w:p>
    <w:p w:rsidR="00DE4E1D" w:rsidRDefault="00DE4E1D">
      <w:pPr>
        <w:pStyle w:val="ConsPlusNormal"/>
        <w:spacing w:before="220"/>
        <w:ind w:firstLine="540"/>
        <w:jc w:val="both"/>
      </w:pPr>
      <w:r>
        <w:t>5.2.13. Все оптико-волоконные провода (кабели) (за исключением электрических сетей) должны иметь на каждой опоре маркировку, позволяющую идентифицировать собственника провода (кабеля), с указанием контактных данных.</w:t>
      </w:r>
    </w:p>
    <w:p w:rsidR="00DE4E1D" w:rsidRDefault="00DE4E1D">
      <w:pPr>
        <w:pStyle w:val="ConsPlusNormal"/>
        <w:spacing w:before="220"/>
        <w:ind w:firstLine="540"/>
        <w:jc w:val="both"/>
      </w:pPr>
      <w:r>
        <w:t>Провода (кабели) оптико-волоконных линий должны располагаться на высоте не менее 4,5 метра от уровня земли и не менее 5 м от поверхности проезжей части.</w:t>
      </w:r>
    </w:p>
    <w:p w:rsidR="00DE4E1D" w:rsidRDefault="00DE4E1D">
      <w:pPr>
        <w:pStyle w:val="ConsPlusNormal"/>
        <w:spacing w:before="220"/>
        <w:ind w:firstLine="540"/>
        <w:jc w:val="both"/>
      </w:pPr>
      <w:r>
        <w:t xml:space="preserve">Абзац утратил силу. - </w:t>
      </w:r>
      <w:hyperlink r:id="rId133" w:history="1">
        <w:r>
          <w:rPr>
            <w:color w:val="0000FF"/>
          </w:rPr>
          <w:t>Решение</w:t>
        </w:r>
      </w:hyperlink>
      <w:r>
        <w:t xml:space="preserve"> Муниципалитета г. Ярославля от 24.05.2018 N 115.</w:t>
      </w:r>
    </w:p>
    <w:p w:rsidR="00DE4E1D" w:rsidRDefault="00DE4E1D">
      <w:pPr>
        <w:pStyle w:val="ConsPlusNormal"/>
        <w:jc w:val="both"/>
      </w:pPr>
      <w:r>
        <w:t xml:space="preserve">(пп. 5.2.13 введен </w:t>
      </w:r>
      <w:hyperlink r:id="rId134" w:history="1">
        <w:r>
          <w:rPr>
            <w:color w:val="0000FF"/>
          </w:rPr>
          <w:t>Решением</w:t>
        </w:r>
      </w:hyperlink>
      <w:r>
        <w:t xml:space="preserve"> Муниципалитета г. Ярославля от 12.05.2016 N 695)</w:t>
      </w:r>
    </w:p>
    <w:p w:rsidR="00DE4E1D" w:rsidRDefault="00DE4E1D">
      <w:pPr>
        <w:pStyle w:val="ConsPlusNormal"/>
        <w:spacing w:before="220"/>
        <w:ind w:firstLine="540"/>
        <w:jc w:val="both"/>
      </w:pPr>
      <w:r>
        <w:t>5.2.14. Запрещается использовать объекты наружного освещения, отдельные его элементы, опоры контактной сети для организации торговли, предоставления услуг (размещение терминалов оплаты, торговых автоматов, иных подобных устройств).</w:t>
      </w:r>
    </w:p>
    <w:p w:rsidR="00DE4E1D" w:rsidRDefault="00DE4E1D">
      <w:pPr>
        <w:pStyle w:val="ConsPlusNormal"/>
        <w:jc w:val="both"/>
      </w:pPr>
      <w:r>
        <w:t xml:space="preserve">(пп. 5.2.14 введен </w:t>
      </w:r>
      <w:hyperlink r:id="rId135"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t>5.2.15. Архитектурное освещение.</w:t>
      </w:r>
    </w:p>
    <w:p w:rsidR="00DE4E1D" w:rsidRDefault="00DE4E1D">
      <w:pPr>
        <w:pStyle w:val="ConsPlusNormal"/>
        <w:spacing w:before="220"/>
        <w:ind w:firstLine="540"/>
        <w:jc w:val="both"/>
      </w:pPr>
      <w:r>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DE4E1D" w:rsidRDefault="00DE4E1D">
      <w:pPr>
        <w:pStyle w:val="ConsPlusNormal"/>
        <w:spacing w:before="220"/>
        <w:ind w:firstLine="540"/>
        <w:jc w:val="both"/>
      </w:pPr>
      <w:r>
        <w:t xml:space="preserve">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w:t>
      </w:r>
      <w:r>
        <w:lastRenderedPageBreak/>
        <w:t>композиции из ламп накаливания, разрядных светодиодов, световодов, световые проекции, лазерные рисунки и т.п.</w:t>
      </w:r>
    </w:p>
    <w:p w:rsidR="00DE4E1D" w:rsidRDefault="00DE4E1D">
      <w:pPr>
        <w:pStyle w:val="ConsPlusNormal"/>
        <w:spacing w:before="220"/>
        <w:ind w:firstLine="540"/>
        <w:jc w:val="both"/>
      </w:pPr>
      <w:r>
        <w:t>В целях архитектурного освещения могут использоваться также установки наружного освещения для монтажа прожекторов, нацеливаемых на фасады зданий, сооружений, зеленые насаждения.</w:t>
      </w:r>
    </w:p>
    <w:p w:rsidR="00DE4E1D" w:rsidRDefault="00DE4E1D">
      <w:pPr>
        <w:pStyle w:val="ConsPlusNormal"/>
        <w:jc w:val="both"/>
      </w:pPr>
      <w:r>
        <w:t xml:space="preserve">(пп. 5.2.15 введен </w:t>
      </w:r>
      <w:hyperlink r:id="rId136"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t>5.3. Содержание сетей теплоснабжения, горячего и холодного водоснабжения, сетей ливневой канализации, смотровых и ливневых колодцев, водоотводящих сооружений.</w:t>
      </w:r>
    </w:p>
    <w:p w:rsidR="00DE4E1D" w:rsidRDefault="00DE4E1D">
      <w:pPr>
        <w:pStyle w:val="ConsPlusNormal"/>
        <w:jc w:val="both"/>
      </w:pPr>
      <w:r>
        <w:t xml:space="preserve">(в ред. </w:t>
      </w:r>
      <w:hyperlink r:id="rId137"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5.3.1. В целях сохранности коллекторов ливневой канализации устанавливается охранная зона 3 метра в каждую сторону от оси коллектора.</w:t>
      </w:r>
    </w:p>
    <w:p w:rsidR="00DE4E1D" w:rsidRDefault="00DE4E1D">
      <w:pPr>
        <w:pStyle w:val="ConsPlusNormal"/>
        <w:spacing w:before="220"/>
        <w:ind w:firstLine="540"/>
        <w:jc w:val="both"/>
      </w:pPr>
      <w:r>
        <w:t>5.3.2.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DE4E1D" w:rsidRDefault="00DE4E1D">
      <w:pPr>
        <w:pStyle w:val="ConsPlusNormal"/>
        <w:spacing w:before="220"/>
        <w:ind w:firstLine="540"/>
        <w:jc w:val="both"/>
      </w:pPr>
      <w:r>
        <w:t>- производить земляные работы;</w:t>
      </w:r>
    </w:p>
    <w:p w:rsidR="00DE4E1D" w:rsidRDefault="00DE4E1D">
      <w:pPr>
        <w:pStyle w:val="ConsPlusNormal"/>
        <w:spacing w:before="220"/>
        <w:ind w:firstLine="540"/>
        <w:jc w:val="both"/>
      </w:pPr>
      <w:r>
        <w:t>- осуществлять строительство, устанавливать торговые, хозяйственные и бытовые сооружения;</w:t>
      </w:r>
    </w:p>
    <w:p w:rsidR="00DE4E1D" w:rsidRDefault="00DE4E1D">
      <w:pPr>
        <w:pStyle w:val="ConsPlusNormal"/>
        <w:spacing w:before="220"/>
        <w:ind w:firstLine="540"/>
        <w:jc w:val="both"/>
      </w:pPr>
      <w:r>
        <w:t>- повреждать сети ливневой канализации, взламывать или разрушать водоприемные люки;</w:t>
      </w:r>
    </w:p>
    <w:p w:rsidR="00DE4E1D" w:rsidRDefault="00DE4E1D">
      <w:pPr>
        <w:pStyle w:val="ConsPlusNormal"/>
        <w:spacing w:before="220"/>
        <w:ind w:firstLine="540"/>
        <w:jc w:val="both"/>
      </w:pPr>
      <w:r>
        <w:t>- сбрасывать промышленные, твердые коммунальные отходы, мусор и иные материалы.</w:t>
      </w:r>
    </w:p>
    <w:p w:rsidR="00DE4E1D" w:rsidRDefault="00DE4E1D">
      <w:pPr>
        <w:pStyle w:val="ConsPlusNormal"/>
        <w:jc w:val="both"/>
      </w:pPr>
      <w:r>
        <w:t xml:space="preserve">(в ред. </w:t>
      </w:r>
      <w:hyperlink r:id="rId138" w:history="1">
        <w:r>
          <w:rPr>
            <w:color w:val="0000FF"/>
          </w:rPr>
          <w:t>Решения</w:t>
        </w:r>
      </w:hyperlink>
      <w:r>
        <w:t xml:space="preserve"> Муниципалитета г. Ярославля от 24.05.2018 N 115)</w:t>
      </w:r>
    </w:p>
    <w:p w:rsidR="00DE4E1D" w:rsidRDefault="00DE4E1D">
      <w:pPr>
        <w:pStyle w:val="ConsPlusNormal"/>
        <w:spacing w:before="220"/>
        <w:ind w:firstLine="540"/>
        <w:jc w:val="both"/>
      </w:pPr>
      <w:r>
        <w:t>5.3.3. Эксплуатация сетей теплоснабжения, горячего и холодного водоснабжения, сетей ливневой канализации в городе осуществляется собственниками сетей или указанной собственником организацией.</w:t>
      </w:r>
    </w:p>
    <w:p w:rsidR="00DE4E1D" w:rsidRDefault="00DE4E1D">
      <w:pPr>
        <w:pStyle w:val="ConsPlusNormal"/>
        <w:jc w:val="both"/>
      </w:pPr>
      <w:r>
        <w:t xml:space="preserve">(пп. 5.3.3 в ред. </w:t>
      </w:r>
      <w:hyperlink r:id="rId139"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5.3.4. Сбросы стоков в сети ливневой канализации осуществляются только по согласованию с организацией, эксплуатирующей эти сети.</w:t>
      </w:r>
    </w:p>
    <w:p w:rsidR="00DE4E1D" w:rsidRDefault="00DE4E1D">
      <w:pPr>
        <w:pStyle w:val="ConsPlusNormal"/>
        <w:spacing w:before="220"/>
        <w:ind w:firstLine="540"/>
        <w:jc w:val="both"/>
      </w:pPr>
      <w:r>
        <w:t>5.3.5. Организации, эксплуатирующие сети теплоснабжения, горячего и холодного водоснабжения, сети ливневой канализации, обязаны содержать их в соответствии с требованиями действующего законодательства.</w:t>
      </w:r>
    </w:p>
    <w:p w:rsidR="00DE4E1D" w:rsidRDefault="00DE4E1D">
      <w:pPr>
        <w:pStyle w:val="ConsPlusNormal"/>
        <w:jc w:val="both"/>
      </w:pPr>
      <w:r>
        <w:t xml:space="preserve">(пп. 5.3.5 в ред. </w:t>
      </w:r>
      <w:hyperlink r:id="rId140"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5.3.6. Не допускается подтопление улиц, зданий, сооружений, образование наледей от утечки воды из-за неисправности, а также сброс, откачка или слив воды на газоны, тротуары, улицы и дворовые территории.</w:t>
      </w:r>
    </w:p>
    <w:p w:rsidR="00DE4E1D" w:rsidRDefault="00DE4E1D">
      <w:pPr>
        <w:pStyle w:val="ConsPlusNormal"/>
        <w:spacing w:before="220"/>
        <w:ind w:firstLine="540"/>
        <w:jc w:val="both"/>
      </w:pPr>
      <w:r>
        <w:t>5.3.7. Решетки дождеприемных колодцев должны постоянно находиться в очищенном состоянии. Не допускается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p w:rsidR="00DE4E1D" w:rsidRDefault="00DE4E1D">
      <w:pPr>
        <w:pStyle w:val="ConsPlusNormal"/>
        <w:spacing w:before="220"/>
        <w:ind w:firstLine="540"/>
        <w:jc w:val="both"/>
      </w:pPr>
      <w:r>
        <w:t>5.3.8. Смотровые и дождеприемные колодцы, на которых разрушены крышки или решетки, должны быть в течение трех часов с момента обнаружения или поступления соответствующего сообщения в эксплуатирующую организацию ограждены соответствующими предупреждающими знаками и заменены собственниками сетей или организацией, эксплуатирующей эти сети.</w:t>
      </w:r>
    </w:p>
    <w:p w:rsidR="00DE4E1D" w:rsidRDefault="00DE4E1D">
      <w:pPr>
        <w:pStyle w:val="ConsPlusNormal"/>
        <w:spacing w:before="220"/>
        <w:ind w:firstLine="540"/>
        <w:jc w:val="both"/>
      </w:pPr>
      <w:r>
        <w:lastRenderedPageBreak/>
        <w:t>5.3.9. При плановых работах на инженерных сетях сброс водопроводной воды и воды из тепловых сетей производится в ливневую канализацию (при ее наличии). Сброс воды на дорогу запрещается.</w:t>
      </w:r>
    </w:p>
    <w:p w:rsidR="00DE4E1D" w:rsidRDefault="00DE4E1D">
      <w:pPr>
        <w:pStyle w:val="ConsPlusNormal"/>
        <w:spacing w:before="220"/>
        <w:ind w:firstLine="540"/>
        <w:jc w:val="both"/>
      </w:pPr>
      <w:r>
        <w:t>5.3.10. Эксплуатирующие организации ответственны за техническое состояние сетей теплоснабжения, горячего и холодного водоснабжения, сетей ливневой канализации (в том числе своевременное закрытие люков, решеток).</w:t>
      </w:r>
    </w:p>
    <w:p w:rsidR="00DE4E1D" w:rsidRDefault="00DE4E1D">
      <w:pPr>
        <w:pStyle w:val="ConsPlusNormal"/>
        <w:jc w:val="both"/>
      </w:pPr>
      <w:r>
        <w:t xml:space="preserve">(в ред. </w:t>
      </w:r>
      <w:hyperlink r:id="rId141"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Организации, эксплуатирующие сети теплоснабжения, горячего и холодного водоснабжения, сети ливневой канализации,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DE4E1D" w:rsidRDefault="00DE4E1D">
      <w:pPr>
        <w:pStyle w:val="ConsPlusNormal"/>
        <w:jc w:val="both"/>
      </w:pPr>
      <w:r>
        <w:t xml:space="preserve">(абзац введен </w:t>
      </w:r>
      <w:hyperlink r:id="rId142" w:history="1">
        <w:r>
          <w:rPr>
            <w:color w:val="0000FF"/>
          </w:rPr>
          <w:t>Решением</w:t>
        </w:r>
      </w:hyperlink>
      <w:r>
        <w:t xml:space="preserve"> Муниципалитета г. Ярославля от 12.05.2016 N 695)</w:t>
      </w:r>
    </w:p>
    <w:p w:rsidR="00DE4E1D" w:rsidRDefault="00DE4E1D">
      <w:pPr>
        <w:pStyle w:val="ConsPlusNormal"/>
        <w:spacing w:before="220"/>
        <w:ind w:firstLine="540"/>
        <w:jc w:val="both"/>
      </w:pPr>
      <w:r>
        <w:t>5.4. Содержание мест производства земляных, ремонтных, строительных и иных видов работ и прилегающих к ним территорий, а также восстановление благоустройства после окончания данных видов работ.</w:t>
      </w:r>
    </w:p>
    <w:p w:rsidR="00DE4E1D" w:rsidRDefault="00DE4E1D">
      <w:pPr>
        <w:pStyle w:val="ConsPlusNormal"/>
        <w:spacing w:before="220"/>
        <w:ind w:firstLine="540"/>
        <w:jc w:val="both"/>
      </w:pPr>
      <w:r>
        <w:t>5.4.1. Содержание мест производства земляных, ремонтных, строительных и иных видов работ и прилегающих к ним территорий, а также восстановление благоустройства после окончания данных видов работ возлагаются на заказчика (подрядчика).</w:t>
      </w:r>
    </w:p>
    <w:p w:rsidR="00DE4E1D" w:rsidRDefault="00DE4E1D">
      <w:pPr>
        <w:pStyle w:val="ConsPlusNormal"/>
        <w:spacing w:before="220"/>
        <w:ind w:firstLine="540"/>
        <w:jc w:val="both"/>
      </w:pPr>
      <w:r>
        <w:t>Под местом производства земляных работ в настоящих Правилах понимается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DE4E1D" w:rsidRDefault="00DE4E1D">
      <w:pPr>
        <w:pStyle w:val="ConsPlusNormal"/>
        <w:jc w:val="both"/>
      </w:pPr>
      <w:r>
        <w:t xml:space="preserve">(абзац введен </w:t>
      </w:r>
      <w:hyperlink r:id="rId143"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t>5.4.2. Организации и граждане при строительстве и ремонте зданий и сооружений, а также инженерных сетей и коммуникаций обязаны соблюдать следующие правила:</w:t>
      </w:r>
    </w:p>
    <w:p w:rsidR="00DE4E1D" w:rsidRDefault="00DE4E1D">
      <w:pPr>
        <w:pStyle w:val="ConsPlusNormal"/>
        <w:spacing w:before="220"/>
        <w:ind w:firstLine="540"/>
        <w:jc w:val="both"/>
      </w:pPr>
      <w:r>
        <w:t>- произвести ограждение строительного участка по всему периметру, обеспечив общую устойчивость, прочность, надежность, эксплуатационную безопасность данного ограждения, не мешающего проезду пожарных, санитарных, мусороуборочных и других спецмашин;</w:t>
      </w:r>
    </w:p>
    <w:p w:rsidR="00DE4E1D" w:rsidRDefault="00DE4E1D">
      <w:pPr>
        <w:pStyle w:val="ConsPlusNormal"/>
        <w:spacing w:before="220"/>
        <w:ind w:firstLine="540"/>
        <w:jc w:val="both"/>
      </w:pPr>
      <w:r>
        <w:t>- оборудовать благоустроенные подъезды к строительной площадке, внутриплощадочные проезды и пункты моек колес транспортных средств, исключающих вынос грязи и мусора на проезжую часть улиц (проездов);</w:t>
      </w:r>
    </w:p>
    <w:p w:rsidR="00DE4E1D" w:rsidRDefault="00DE4E1D">
      <w:pPr>
        <w:pStyle w:val="ConsPlusNormal"/>
        <w:spacing w:before="220"/>
        <w:ind w:firstLine="540"/>
        <w:jc w:val="both"/>
      </w:pPr>
      <w:r>
        <w:t>- следить за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DE4E1D" w:rsidRDefault="00DE4E1D">
      <w:pPr>
        <w:pStyle w:val="ConsPlusNormal"/>
        <w:spacing w:before="220"/>
        <w:ind w:firstLine="540"/>
        <w:jc w:val="both"/>
      </w:pPr>
      <w:r>
        <w:t>- в течение всего времени строительства содержать в чистоте участок и прилегающие к нему улицы, тротуары, проезды, не создавать препятствий в работе городского транспорта и движению пешеходов, сохранять на участке и прилегающих к нему улицах все подземные сооружения и обеспечивать беспрепятственный доступ к ним;</w:t>
      </w:r>
    </w:p>
    <w:p w:rsidR="00DE4E1D" w:rsidRDefault="00DE4E1D">
      <w:pPr>
        <w:pStyle w:val="ConsPlusNormal"/>
        <w:spacing w:before="220"/>
        <w:ind w:firstLine="540"/>
        <w:jc w:val="both"/>
      </w:pPr>
      <w:r>
        <w:lastRenderedPageBreak/>
        <w:t>- проходить до начала работ согласование, получать ордер на производство работ в порядке, установленном мэрией города;</w:t>
      </w:r>
    </w:p>
    <w:p w:rsidR="00DE4E1D" w:rsidRDefault="00DE4E1D">
      <w:pPr>
        <w:pStyle w:val="ConsPlusNormal"/>
        <w:spacing w:before="220"/>
        <w:ind w:firstLine="540"/>
        <w:jc w:val="both"/>
      </w:pPr>
      <w:r>
        <w:t>- все объемы работ должны быть закончены в сроки, указанные в ордере, просроченный ордер не может служить основанием для продолжения работ;</w:t>
      </w:r>
    </w:p>
    <w:p w:rsidR="00DE4E1D" w:rsidRDefault="00DE4E1D">
      <w:pPr>
        <w:pStyle w:val="ConsPlusNormal"/>
        <w:spacing w:before="220"/>
        <w:ind w:firstLine="540"/>
        <w:jc w:val="both"/>
      </w:pPr>
      <w:r>
        <w:t>- места производства земляных работ должны быть ограждены щитами, имеющими светоотражающее покрытие, с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DE4E1D" w:rsidRDefault="00DE4E1D">
      <w:pPr>
        <w:pStyle w:val="ConsPlusNormal"/>
        <w:jc w:val="both"/>
      </w:pPr>
      <w:r>
        <w:t xml:space="preserve">(в ред. </w:t>
      </w:r>
      <w:hyperlink r:id="rId144"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 обеспечивать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DE4E1D" w:rsidRDefault="00DE4E1D">
      <w:pPr>
        <w:pStyle w:val="ConsPlusNormal"/>
        <w:spacing w:before="220"/>
        <w:ind w:firstLine="540"/>
        <w:jc w:val="both"/>
      </w:pPr>
      <w:r>
        <w:t>- 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 В;</w:t>
      </w:r>
    </w:p>
    <w:p w:rsidR="00DE4E1D" w:rsidRDefault="00DE4E1D">
      <w:pPr>
        <w:pStyle w:val="ConsPlusNormal"/>
        <w:spacing w:before="220"/>
        <w:ind w:firstLine="540"/>
        <w:jc w:val="both"/>
      </w:pPr>
      <w:r>
        <w:t>- траншеи и котлованы должны засыпаться песком с послойным уплотнением, восстановлением щебеночного слоя и асфальтового или другого покрытия, грунт, оставшийся от раскопок, вывозиться в отведенные для этой цели места;</w:t>
      </w:r>
    </w:p>
    <w:p w:rsidR="00DE4E1D" w:rsidRDefault="00DE4E1D">
      <w:pPr>
        <w:pStyle w:val="ConsPlusNormal"/>
        <w:spacing w:before="220"/>
        <w:ind w:firstLine="540"/>
        <w:jc w:val="both"/>
      </w:pPr>
      <w:r>
        <w:t>- последствия, возникшие после производства земляных работ (образование наледи, ям, провалов), устраняются на всем протяжении засоренного участка организациями, владеющими сетями, на которых произошла авария, или производителями работ;</w:t>
      </w:r>
    </w:p>
    <w:p w:rsidR="00DE4E1D" w:rsidRDefault="00DE4E1D">
      <w:pPr>
        <w:pStyle w:val="ConsPlusNormal"/>
        <w:spacing w:before="220"/>
        <w:ind w:firstLine="540"/>
        <w:jc w:val="both"/>
      </w:pPr>
      <w:r>
        <w:t>- организации, проводящие работы по прокладке, ремонту инженерных сетей и коммуникаций на улицах, проездах города, обязаны в течение четырех лет с даты подписания акта приемки восстановленного благоустройства после производства земляных работ в порядке, установленном мэрией города Ярославля, устранять просадки траншеи, а при необходимости производить дополнительные работы по восстановлению нарушенного благоустройства, асфальтовых и других покрытий;</w:t>
      </w:r>
    </w:p>
    <w:p w:rsidR="00DE4E1D" w:rsidRDefault="00DE4E1D">
      <w:pPr>
        <w:pStyle w:val="ConsPlusNormal"/>
        <w:jc w:val="both"/>
      </w:pPr>
      <w:r>
        <w:t xml:space="preserve">(в ред. </w:t>
      </w:r>
      <w:hyperlink r:id="rId145"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 перекрытие улиц, тротуаров, установка заборов, ограждающих стройки, согласовываются с мэрией города, иными заинтересованными организациями;</w:t>
      </w:r>
    </w:p>
    <w:p w:rsidR="00DE4E1D" w:rsidRDefault="00DE4E1D">
      <w:pPr>
        <w:pStyle w:val="ConsPlusNormal"/>
        <w:spacing w:before="220"/>
        <w:ind w:firstLine="540"/>
        <w:jc w:val="both"/>
      </w:pPr>
      <w:r>
        <w:t>- складировать мусор и отходы строительного производства в контейнеры или бункеры-накопители и регулярно вывозить самостоятельно либо по договору со специализированной организацией, осуществляющей сбор и размещение отходов;</w:t>
      </w:r>
    </w:p>
    <w:p w:rsidR="00DE4E1D" w:rsidRDefault="00DE4E1D">
      <w:pPr>
        <w:pStyle w:val="ConsPlusNormal"/>
        <w:spacing w:before="220"/>
        <w:ind w:firstLine="540"/>
        <w:jc w:val="both"/>
      </w:pPr>
      <w:r>
        <w:t>- обеспечить при производстве работ сохранность действующих подземных инженерных коммуникаций, сетей наружного освещения, малых архитектурных форм и зеленых насаждений (деревья, не подлежащие вырубке, должны быть огорожены щитами);</w:t>
      </w:r>
    </w:p>
    <w:p w:rsidR="00DE4E1D" w:rsidRDefault="00DE4E1D">
      <w:pPr>
        <w:pStyle w:val="ConsPlusNormal"/>
        <w:spacing w:before="220"/>
        <w:ind w:firstLine="540"/>
        <w:jc w:val="both"/>
      </w:pPr>
      <w:r>
        <w:t xml:space="preserve">- восстановить дорожные покрытия, зеленые насаждения, газоны, тротуары, откосы, малые архитектурные формы, поврежденные при производстве земляных работ, строительстве и ремонте в указанные сроки; восстановление асфальто-бетонного покрытия автомобильных дорог </w:t>
      </w:r>
      <w:r>
        <w:lastRenderedPageBreak/>
        <w:t>и тротуаров после проведения земляных работ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DE4E1D" w:rsidRDefault="00DE4E1D">
      <w:pPr>
        <w:pStyle w:val="ConsPlusNormal"/>
        <w:jc w:val="both"/>
      </w:pPr>
      <w:r>
        <w:t xml:space="preserve">(в ред. </w:t>
      </w:r>
      <w:hyperlink r:id="rId146" w:history="1">
        <w:r>
          <w:rPr>
            <w:color w:val="0000FF"/>
          </w:rPr>
          <w:t>Решения</w:t>
        </w:r>
      </w:hyperlink>
      <w:r>
        <w:t xml:space="preserve"> Муниципалитета г. Ярославля от 12.05.2016 N 695)</w:t>
      </w:r>
    </w:p>
    <w:p w:rsidR="00DE4E1D" w:rsidRDefault="00DE4E1D">
      <w:pPr>
        <w:pStyle w:val="ConsPlusNormal"/>
        <w:spacing w:before="220"/>
        <w:ind w:firstLine="540"/>
        <w:jc w:val="both"/>
      </w:pPr>
      <w:r>
        <w:t>- размещать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в пределах строительных площадок в соответствии с проектом организации строительства;</w:t>
      </w:r>
    </w:p>
    <w:p w:rsidR="00DE4E1D" w:rsidRDefault="00DE4E1D">
      <w:pPr>
        <w:pStyle w:val="ConsPlusNormal"/>
        <w:spacing w:before="220"/>
        <w:ind w:firstLine="540"/>
        <w:jc w:val="both"/>
      </w:pPr>
      <w:r>
        <w:t xml:space="preserve">- принимать меры по сохранению и минимальному повреждению зеленых насаждений в соответствии с </w:t>
      </w:r>
      <w:hyperlink w:anchor="P756" w:history="1">
        <w:r>
          <w:rPr>
            <w:color w:val="0000FF"/>
          </w:rPr>
          <w:t>пунктом 7.6.4</w:t>
        </w:r>
      </w:hyperlink>
      <w:r>
        <w:t>.</w:t>
      </w:r>
    </w:p>
    <w:p w:rsidR="00DE4E1D" w:rsidRDefault="00DE4E1D">
      <w:pPr>
        <w:pStyle w:val="ConsPlusNormal"/>
        <w:spacing w:before="220"/>
        <w:ind w:firstLine="540"/>
        <w:jc w:val="both"/>
      </w:pPr>
      <w:r>
        <w:t>5.4.3. При производстве земляных, ремонтных, строительных и иных видов работ запрещается:</w:t>
      </w:r>
    </w:p>
    <w:p w:rsidR="00DE4E1D" w:rsidRDefault="00DE4E1D">
      <w:pPr>
        <w:pStyle w:val="ConsPlusNormal"/>
        <w:spacing w:before="220"/>
        <w:ind w:firstLine="540"/>
        <w:jc w:val="both"/>
      </w:pPr>
      <w:r>
        <w:t>- производить земляные работы в нарушение порядка, установленного мэрией города;</w:t>
      </w:r>
    </w:p>
    <w:p w:rsidR="00DE4E1D" w:rsidRDefault="00DE4E1D">
      <w:pPr>
        <w:pStyle w:val="ConsPlusNormal"/>
        <w:spacing w:before="220"/>
        <w:ind w:firstLine="540"/>
        <w:jc w:val="both"/>
      </w:pPr>
      <w:r>
        <w:t>- перевозить грунт, мусор, сыпучие строительные материалы, легкую тару, листву, сено, спилы деревьев без покрытия брезентом или другим материалом, исключающим загрязнение дорог, а также транспортировать строительные смеси и раствор (цементно-песчаный, известковый, бетонный и т.д.) без принятия мер, исключающих возможность пролива на дорогу, тротуар, обочину или прилегающую к дороге полосу газона;</w:t>
      </w:r>
    </w:p>
    <w:p w:rsidR="00DE4E1D" w:rsidRDefault="00DE4E1D">
      <w:pPr>
        <w:pStyle w:val="ConsPlusNormal"/>
        <w:spacing w:before="220"/>
        <w:ind w:firstLine="540"/>
        <w:jc w:val="both"/>
      </w:pPr>
      <w:r>
        <w:t>- складировать материалы и конструкции, а также устраивать временные отвалы грунта за пределами строительной площадки или за пределами ограждения места проведения ремонтных, аварийных и иных работ;</w:t>
      </w:r>
    </w:p>
    <w:p w:rsidR="00DE4E1D" w:rsidRDefault="00DE4E1D">
      <w:pPr>
        <w:pStyle w:val="ConsPlusNormal"/>
        <w:spacing w:before="220"/>
        <w:ind w:firstLine="540"/>
        <w:jc w:val="both"/>
      </w:pPr>
      <w:r>
        <w:t>- производить откачку воды из колодцев, траншей, котлованов непосредственно на тротуары и проезжую часть улиц;</w:t>
      </w:r>
    </w:p>
    <w:p w:rsidR="00DE4E1D" w:rsidRDefault="00DE4E1D">
      <w:pPr>
        <w:pStyle w:val="ConsPlusNormal"/>
        <w:spacing w:before="220"/>
        <w:ind w:firstLine="540"/>
        <w:jc w:val="both"/>
      </w:pPr>
      <w:r>
        <w:t>- оставлять на проезжей части и тротуарах, газонах землю и строительный мусор после окончания работ;</w:t>
      </w:r>
    </w:p>
    <w:p w:rsidR="00DE4E1D" w:rsidRDefault="00DE4E1D">
      <w:pPr>
        <w:pStyle w:val="ConsPlusNormal"/>
        <w:spacing w:before="220"/>
        <w:ind w:firstLine="540"/>
        <w:jc w:val="both"/>
      </w:pPr>
      <w:r>
        <w:t>- закапывание мусора и отходов в грунт или их сжигание непосредственно на стройплощадке;</w:t>
      </w:r>
    </w:p>
    <w:p w:rsidR="00DE4E1D" w:rsidRDefault="00DE4E1D">
      <w:pPr>
        <w:pStyle w:val="ConsPlusNormal"/>
        <w:spacing w:before="220"/>
        <w:ind w:firstLine="540"/>
        <w:jc w:val="both"/>
      </w:pPr>
      <w:r>
        <w:t>- 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DE4E1D" w:rsidRDefault="00DE4E1D">
      <w:pPr>
        <w:pStyle w:val="ConsPlusNormal"/>
        <w:spacing w:before="220"/>
        <w:ind w:firstLine="540"/>
        <w:jc w:val="both"/>
      </w:pPr>
      <w:r>
        <w:t>- производить земляные работы (за исключением аварийных работ) в местах залегания культурного слоя без предварительных археологических исследований и выполнения технических условий уполномоченного органа государственной власти Ярославской области.</w:t>
      </w:r>
    </w:p>
    <w:p w:rsidR="00DE4E1D" w:rsidRDefault="00DE4E1D">
      <w:pPr>
        <w:pStyle w:val="ConsPlusNormal"/>
        <w:jc w:val="both"/>
      </w:pPr>
      <w:r>
        <w:t xml:space="preserve">(абзац введен </w:t>
      </w:r>
      <w:hyperlink r:id="rId147" w:history="1">
        <w:r>
          <w:rPr>
            <w:color w:val="0000FF"/>
          </w:rPr>
          <w:t>Решением</w:t>
        </w:r>
      </w:hyperlink>
      <w:r>
        <w:t xml:space="preserve"> Муниципалитета г. Ярославля от 24.05.2018 N 115)</w:t>
      </w:r>
    </w:p>
    <w:p w:rsidR="00DE4E1D" w:rsidRDefault="00DE4E1D">
      <w:pPr>
        <w:pStyle w:val="ConsPlusNormal"/>
        <w:spacing w:before="220"/>
        <w:ind w:firstLine="540"/>
        <w:jc w:val="both"/>
      </w:pPr>
      <w:r>
        <w:t>5.5. Владельцы транспорта общего пользования обязаны:</w:t>
      </w:r>
    </w:p>
    <w:p w:rsidR="00DE4E1D" w:rsidRDefault="00DE4E1D">
      <w:pPr>
        <w:pStyle w:val="ConsPlusNormal"/>
        <w:spacing w:before="220"/>
        <w:ind w:firstLine="540"/>
        <w:jc w:val="both"/>
      </w:pPr>
      <w:r>
        <w:t>- выпускать на линии пассажирский транспорт чистым снаружи;</w:t>
      </w:r>
    </w:p>
    <w:p w:rsidR="00DE4E1D" w:rsidRDefault="00DE4E1D">
      <w:pPr>
        <w:pStyle w:val="ConsPlusNormal"/>
        <w:spacing w:before="220"/>
        <w:ind w:firstLine="540"/>
        <w:jc w:val="both"/>
      </w:pPr>
      <w:r>
        <w:lastRenderedPageBreak/>
        <w:t>- своевременно производить ремонт и окраску закрепленных павильонов ожидания транспорта, указателей остановок, а очистку - ежедневно.</w:t>
      </w:r>
    </w:p>
    <w:p w:rsidR="00DE4E1D" w:rsidRDefault="00DE4E1D">
      <w:pPr>
        <w:pStyle w:val="ConsPlusNormal"/>
        <w:spacing w:before="220"/>
        <w:ind w:firstLine="540"/>
        <w:jc w:val="both"/>
      </w:pPr>
      <w:r>
        <w:t>5.6. В целях сохранности конструкций городских улиц мэрией города могут вводиться ограничения на движение грузовых автомашин и механизмов в соответствии с действующим законодательством. Сроки ограничений устанавливаются в зависимости от климатических и иных условий.</w:t>
      </w:r>
    </w:p>
    <w:p w:rsidR="00DE4E1D" w:rsidRDefault="00DE4E1D">
      <w:pPr>
        <w:pStyle w:val="ConsPlusNormal"/>
        <w:jc w:val="both"/>
      </w:pPr>
    </w:p>
    <w:p w:rsidR="00DE4E1D" w:rsidRDefault="00DE4E1D">
      <w:pPr>
        <w:pStyle w:val="ConsPlusNormal"/>
        <w:jc w:val="center"/>
        <w:outlineLvl w:val="1"/>
      </w:pPr>
      <w:r>
        <w:t>6. ОБРАЩЕНИЕ С ОТХОДАМИ НА ТЕРРИТОРИИ ГОРОДА</w:t>
      </w:r>
    </w:p>
    <w:p w:rsidR="00DE4E1D" w:rsidRDefault="00DE4E1D">
      <w:pPr>
        <w:pStyle w:val="ConsPlusNormal"/>
        <w:jc w:val="center"/>
      </w:pPr>
      <w:r>
        <w:t xml:space="preserve">(в ред. </w:t>
      </w:r>
      <w:hyperlink r:id="rId148" w:history="1">
        <w:r>
          <w:rPr>
            <w:color w:val="0000FF"/>
          </w:rPr>
          <w:t>Решения</w:t>
        </w:r>
      </w:hyperlink>
      <w:r>
        <w:t xml:space="preserve"> Муниципалитета г. Ярославля</w:t>
      </w:r>
    </w:p>
    <w:p w:rsidR="00DE4E1D" w:rsidRDefault="00DE4E1D">
      <w:pPr>
        <w:pStyle w:val="ConsPlusNormal"/>
        <w:jc w:val="center"/>
      </w:pPr>
      <w:r>
        <w:t>от 24.05.2018 N 115)</w:t>
      </w:r>
    </w:p>
    <w:p w:rsidR="00DE4E1D" w:rsidRDefault="00DE4E1D">
      <w:pPr>
        <w:pStyle w:val="ConsPlusNormal"/>
        <w:jc w:val="both"/>
      </w:pPr>
    </w:p>
    <w:p w:rsidR="00DE4E1D" w:rsidRDefault="00DE4E1D">
      <w:pPr>
        <w:pStyle w:val="ConsPlusNormal"/>
        <w:ind w:firstLine="540"/>
        <w:jc w:val="both"/>
      </w:pPr>
      <w:r>
        <w:t>6.1. Сбор твердых коммунальных отходов на территории города.</w:t>
      </w:r>
    </w:p>
    <w:p w:rsidR="00DE4E1D" w:rsidRDefault="00DE4E1D">
      <w:pPr>
        <w:pStyle w:val="ConsPlusNormal"/>
        <w:spacing w:before="220"/>
        <w:ind w:firstLine="540"/>
        <w:jc w:val="both"/>
      </w:pPr>
      <w:r>
        <w:t>6.1.1. Сбор твердых коммунальных отходов на территории города Ярославля осуществляется в соответствии с Порядком сбора твердых коммунальных отходов (в том числе их раздельного сбора) на территории Ярославской области, утвержденным постановлением Правительства Ярославской области.</w:t>
      </w:r>
    </w:p>
    <w:p w:rsidR="00DE4E1D" w:rsidRDefault="00DE4E1D">
      <w:pPr>
        <w:pStyle w:val="ConsPlusNormal"/>
        <w:spacing w:before="220"/>
        <w:ind w:firstLine="540"/>
        <w:jc w:val="both"/>
      </w:pPr>
      <w:r>
        <w:t>6.1.2. Территории города Ярославля подлежат регулярной очистке от твердых коммунальных отходов (далее - ТКО) в соответствии с экологическими, санитарными и иными требованиями законодательства Российской Федерации.</w:t>
      </w:r>
    </w:p>
    <w:p w:rsidR="00DE4E1D" w:rsidRDefault="00DE4E1D">
      <w:pPr>
        <w:pStyle w:val="ConsPlusNormal"/>
        <w:spacing w:before="220"/>
        <w:ind w:firstLine="540"/>
        <w:jc w:val="both"/>
      </w:pPr>
      <w:r>
        <w:t>6.1.3. Деятельность по сбору ТКО I - IV классов опасности осуществляется юридическими лицами, индивидуальными предпринимателями, получившими соответствующую лицензию.</w:t>
      </w:r>
    </w:p>
    <w:p w:rsidR="00DE4E1D" w:rsidRDefault="00DE4E1D">
      <w:pPr>
        <w:pStyle w:val="ConsPlusNormal"/>
        <w:spacing w:before="220"/>
        <w:ind w:firstLine="540"/>
        <w:jc w:val="both"/>
      </w:pPr>
      <w:r>
        <w:t>6.1.4. Сбор ТКО осуществляется следующими способами:</w:t>
      </w:r>
    </w:p>
    <w:p w:rsidR="00DE4E1D" w:rsidRDefault="00DE4E1D">
      <w:pPr>
        <w:pStyle w:val="ConsPlusNormal"/>
        <w:spacing w:before="220"/>
        <w:ind w:firstLine="540"/>
        <w:jc w:val="both"/>
      </w:pPr>
      <w:r>
        <w:t>- с использованием контейнеров, расположенных в мусороприемных камерах многоквартирных домов (при наличии соответствующей внутридомовой инженерной системы);</w:t>
      </w:r>
    </w:p>
    <w:p w:rsidR="00DE4E1D" w:rsidRDefault="00DE4E1D">
      <w:pPr>
        <w:pStyle w:val="ConsPlusNormal"/>
        <w:spacing w:before="220"/>
        <w:ind w:firstLine="540"/>
        <w:jc w:val="both"/>
      </w:pPr>
      <w:r>
        <w:t>- с использованием контейнеров, бункеров, расположенных на контейнерных площадках;</w:t>
      </w:r>
    </w:p>
    <w:p w:rsidR="00DE4E1D" w:rsidRDefault="00DE4E1D">
      <w:pPr>
        <w:pStyle w:val="ConsPlusNormal"/>
        <w:spacing w:before="220"/>
        <w:ind w:firstLine="540"/>
        <w:jc w:val="both"/>
      </w:pPr>
      <w:r>
        <w:t>- с использованием пакетов или других предназначенных для их сбора емкостей, предоставленных региональным оператором.</w:t>
      </w:r>
    </w:p>
    <w:p w:rsidR="00DE4E1D" w:rsidRDefault="00DE4E1D">
      <w:pPr>
        <w:pStyle w:val="ConsPlusNormal"/>
        <w:spacing w:before="220"/>
        <w:ind w:firstLine="540"/>
        <w:jc w:val="both"/>
      </w:pPr>
      <w:r>
        <w:t>6.2. Способы сбора ТКО.</w:t>
      </w:r>
    </w:p>
    <w:p w:rsidR="00DE4E1D" w:rsidRDefault="00DE4E1D">
      <w:pPr>
        <w:pStyle w:val="ConsPlusNormal"/>
        <w:spacing w:before="220"/>
        <w:ind w:firstLine="540"/>
        <w:jc w:val="both"/>
      </w:pPr>
      <w:r>
        <w:t>6.2.1. Для накопления ТКО используются контейнеры следующего объема накапливаемых отходов: 0,05 куб. метра, 0,08 куб. метра, 0,12 куб. метра, 0,24 куб. метра, 0,77 куб. метра, 1,1 куб. метра, бункеры объемом накапливаемых отходов 8 куб. метров.</w:t>
      </w:r>
    </w:p>
    <w:p w:rsidR="00DE4E1D" w:rsidRDefault="00DE4E1D">
      <w:pPr>
        <w:pStyle w:val="ConsPlusNormal"/>
        <w:spacing w:before="220"/>
        <w:ind w:firstLine="540"/>
        <w:jc w:val="both"/>
      </w:pPr>
      <w:r>
        <w:t>Для накопления ТКО могут использоваться контейнеры, изготовленные из пластика или металла, имеющие крышку, предотвращающую попадание в контейнер атмосферных осадков. Контейнеры маркируются с указанием контактов организации, осуществляющей сбор ТКО.</w:t>
      </w:r>
    </w:p>
    <w:p w:rsidR="00DE4E1D" w:rsidRDefault="00DE4E1D">
      <w:pPr>
        <w:pStyle w:val="ConsPlusNormal"/>
        <w:spacing w:before="220"/>
        <w:ind w:firstLine="540"/>
        <w:jc w:val="both"/>
      </w:pPr>
      <w:r>
        <w:t>6.2.2. На контейнерных площадках размещается информация об обслуживаемых объектах потребителей, о периодичности удаления ТКО, наименовании организации, осуществляющей сбор и транспортирование ТКО, контактах ответственного лица.</w:t>
      </w:r>
    </w:p>
    <w:p w:rsidR="00DE4E1D" w:rsidRDefault="00DE4E1D">
      <w:pPr>
        <w:pStyle w:val="ConsPlusNormal"/>
        <w:spacing w:before="220"/>
        <w:ind w:firstLine="540"/>
        <w:jc w:val="both"/>
      </w:pPr>
      <w:r>
        <w:t>6.2.3. Ответственные лица обеспечивают установку (приведение в соответствие, замену) контейнеров согласно техническим требованиям.</w:t>
      </w:r>
    </w:p>
    <w:p w:rsidR="00DE4E1D" w:rsidRDefault="00DE4E1D">
      <w:pPr>
        <w:pStyle w:val="ConsPlusNormal"/>
        <w:spacing w:before="220"/>
        <w:ind w:firstLine="540"/>
        <w:jc w:val="both"/>
      </w:pPr>
      <w:r>
        <w:t>6.3. Требования к оборудованию контейнерных площадок и установке бункеров.</w:t>
      </w:r>
    </w:p>
    <w:p w:rsidR="00DE4E1D" w:rsidRDefault="00DE4E1D">
      <w:pPr>
        <w:pStyle w:val="ConsPlusNormal"/>
        <w:spacing w:before="220"/>
        <w:ind w:firstLine="540"/>
        <w:jc w:val="both"/>
      </w:pPr>
      <w:r>
        <w:t xml:space="preserve">6.3.1. Контейнерные площадки располагаются на уровне проезжей части, на твердом </w:t>
      </w:r>
      <w:r>
        <w:lastRenderedPageBreak/>
        <w:t>(водонепроницаемом), прочном, легко очищаемом покрытии, которое способно выдерживать установку и выкатывание контейнеров без их повреждения.</w:t>
      </w:r>
    </w:p>
    <w:p w:rsidR="00DE4E1D" w:rsidRDefault="00DE4E1D">
      <w:pPr>
        <w:pStyle w:val="ConsPlusNormal"/>
        <w:spacing w:before="220"/>
        <w:ind w:firstLine="540"/>
        <w:jc w:val="both"/>
      </w:pPr>
      <w:r>
        <w:t>6.3.2. Место расположения контейнеров исключает возможность их самопроизвольного скатывания.</w:t>
      </w:r>
    </w:p>
    <w:p w:rsidR="00DE4E1D" w:rsidRDefault="00DE4E1D">
      <w:pPr>
        <w:pStyle w:val="ConsPlusNormal"/>
        <w:spacing w:before="220"/>
        <w:ind w:firstLine="540"/>
        <w:jc w:val="both"/>
      </w:pPr>
      <w:r>
        <w:t>6.3.3. Контейнерные площадки оборудуются ограждением и навесом (крышей) из профильного листа, не допускающим попадание в контейнеры атмосферных осадков. В качестве ограждения контейнерной площадки могут быть использованы зеленые насаждения.</w:t>
      </w:r>
    </w:p>
    <w:p w:rsidR="00DE4E1D" w:rsidRDefault="00DE4E1D">
      <w:pPr>
        <w:pStyle w:val="ConsPlusNormal"/>
        <w:spacing w:before="220"/>
        <w:ind w:firstLine="540"/>
        <w:jc w:val="both"/>
      </w:pPr>
      <w:r>
        <w:t>6.3.4. Планировка (место размещения), размеры и оформление контейнерных площадок обеспечивают удобный подход от зданий, свободный проезд мусоровоза, отвечают условиям производства погрузочно-разгрузочных работ, не затрудняют маневрирование автомобильного транспорта. Контейнерные площадки располагаются на освещенной территории или при необходимости оборудуются осветительными приборами.</w:t>
      </w:r>
    </w:p>
    <w:p w:rsidR="00DE4E1D" w:rsidRDefault="00DE4E1D">
      <w:pPr>
        <w:pStyle w:val="ConsPlusNormal"/>
        <w:spacing w:before="220"/>
        <w:ind w:firstLine="540"/>
        <w:jc w:val="both"/>
      </w:pPr>
      <w:r>
        <w:t>6.3.5. Бункеры размещаются как за ограждением контейнерной площадки под навесом, так и вне ограждения в отсутствие навеса (крыши).</w:t>
      </w:r>
    </w:p>
    <w:p w:rsidR="00DE4E1D" w:rsidRDefault="00DE4E1D">
      <w:pPr>
        <w:pStyle w:val="ConsPlusNormal"/>
        <w:spacing w:before="220"/>
        <w:ind w:firstLine="540"/>
        <w:jc w:val="both"/>
      </w:pPr>
      <w:r>
        <w:t>6.3.6. Требования к внешнему облику контейнерных площадок устанавливаются мэрией города Ярославля исходя из требований действующего законодательства, настоящих Правил в целях сохранения архитектурного облика города.</w:t>
      </w:r>
    </w:p>
    <w:p w:rsidR="00DE4E1D" w:rsidRDefault="00DE4E1D">
      <w:pPr>
        <w:pStyle w:val="ConsPlusNormal"/>
        <w:spacing w:before="220"/>
        <w:ind w:firstLine="540"/>
        <w:jc w:val="both"/>
      </w:pPr>
      <w:r>
        <w:t>6.4. Сбор и удаление ТКО из зон индивидуальной жилой застройки.</w:t>
      </w:r>
    </w:p>
    <w:p w:rsidR="00DE4E1D" w:rsidRDefault="00DE4E1D">
      <w:pPr>
        <w:pStyle w:val="ConsPlusNormal"/>
        <w:spacing w:before="220"/>
        <w:ind w:firstLine="540"/>
        <w:jc w:val="both"/>
      </w:pPr>
      <w:r>
        <w:t>6.4.1. В зонах индивидуальной жилой, дачной застройки сбор и удаление ТКО осуществляются как с использованием контейнеров, расположенных на контейнерных площадках, так и с использованием бункеров, установленных на контейнерных площадках, а также вне контейнерных площадок.</w:t>
      </w:r>
    </w:p>
    <w:p w:rsidR="00DE4E1D" w:rsidRDefault="00DE4E1D">
      <w:pPr>
        <w:pStyle w:val="ConsPlusNormal"/>
        <w:spacing w:before="220"/>
        <w:ind w:firstLine="540"/>
        <w:jc w:val="both"/>
      </w:pPr>
      <w:r>
        <w:t>Вывоз ТКО осуществляется по мере заполнения бункера, но не реже 1 раза в неделю.</w:t>
      </w:r>
    </w:p>
    <w:p w:rsidR="00DE4E1D" w:rsidRDefault="00DE4E1D">
      <w:pPr>
        <w:pStyle w:val="ConsPlusNormal"/>
        <w:spacing w:before="220"/>
        <w:ind w:firstLine="540"/>
        <w:jc w:val="both"/>
      </w:pPr>
      <w:r>
        <w:t>6.5. Сбор крупногабаритных отходов (далее - КГО).</w:t>
      </w:r>
    </w:p>
    <w:p w:rsidR="00DE4E1D" w:rsidRDefault="00DE4E1D">
      <w:pPr>
        <w:pStyle w:val="ConsPlusNormal"/>
        <w:spacing w:before="220"/>
        <w:ind w:firstLine="540"/>
        <w:jc w:val="both"/>
      </w:pPr>
      <w:r>
        <w:t>6.5.1. Сбор и накопление КГО осуществляются:</w:t>
      </w:r>
    </w:p>
    <w:p w:rsidR="00DE4E1D" w:rsidRDefault="00DE4E1D">
      <w:pPr>
        <w:pStyle w:val="ConsPlusNormal"/>
        <w:spacing w:before="220"/>
        <w:ind w:firstLine="540"/>
        <w:jc w:val="both"/>
      </w:pPr>
      <w:r>
        <w:t>- в бункеры, расположенные на контейнерных площадках;</w:t>
      </w:r>
    </w:p>
    <w:p w:rsidR="00DE4E1D" w:rsidRDefault="00DE4E1D">
      <w:pPr>
        <w:pStyle w:val="ConsPlusNormal"/>
        <w:spacing w:before="220"/>
        <w:ind w:firstLine="540"/>
        <w:jc w:val="both"/>
      </w:pPr>
      <w:r>
        <w:t>- на специальных площадках для складирования КГО.</w:t>
      </w:r>
    </w:p>
    <w:p w:rsidR="00DE4E1D" w:rsidRDefault="00DE4E1D">
      <w:pPr>
        <w:pStyle w:val="ConsPlusNormal"/>
        <w:spacing w:before="220"/>
        <w:ind w:firstLine="540"/>
        <w:jc w:val="both"/>
      </w:pPr>
      <w:r>
        <w:t>6.5.2. Площадки для сбора КГО могут располагаться совместно с контейнерными площадками для сбора ТКО.</w:t>
      </w:r>
    </w:p>
    <w:p w:rsidR="00DE4E1D" w:rsidRDefault="00DE4E1D">
      <w:pPr>
        <w:pStyle w:val="ConsPlusNormal"/>
        <w:spacing w:before="220"/>
        <w:ind w:firstLine="540"/>
        <w:jc w:val="both"/>
      </w:pPr>
      <w:r>
        <w:t>6.6. Сбор опасных видов ТКО.</w:t>
      </w:r>
    </w:p>
    <w:p w:rsidR="00DE4E1D" w:rsidRDefault="00DE4E1D">
      <w:pPr>
        <w:pStyle w:val="ConsPlusNormal"/>
        <w:spacing w:before="220"/>
        <w:ind w:firstLine="540"/>
        <w:jc w:val="both"/>
      </w:pPr>
      <w:r>
        <w:t>6.6.1. К опасным видам ТКО относятся осветительные приборы и ртутьсодержащие лампы, химические источники тока и другие отходы, представляющие опасность для жизни, здоровья человека и окружающей природной среды.</w:t>
      </w:r>
    </w:p>
    <w:p w:rsidR="00DE4E1D" w:rsidRDefault="00DE4E1D">
      <w:pPr>
        <w:pStyle w:val="ConsPlusNormal"/>
        <w:spacing w:before="220"/>
        <w:ind w:firstLine="540"/>
        <w:jc w:val="both"/>
      </w:pPr>
      <w:r>
        <w:t>6.6.2. При осуществлении сбора опасных видов ТКО устанавливаются контейнеры для сбора таких ТКО на контейнерных площадках в соответствии с территориальной схемой.</w:t>
      </w:r>
    </w:p>
    <w:p w:rsidR="00DE4E1D" w:rsidRDefault="00DE4E1D">
      <w:pPr>
        <w:pStyle w:val="ConsPlusNormal"/>
        <w:spacing w:before="220"/>
        <w:ind w:firstLine="540"/>
        <w:jc w:val="both"/>
      </w:pPr>
      <w:r>
        <w:t>6.6.3. Сбор, транспортирование, размещение и обезвреживание опасных видов ТКО осуществляются юридическими лицами и индивидуальными предпринимателями, осуществляющими сбор, использование, обезвреживание, транспортирование и размещение опасных отходов, имеющими лицензии на осуществление деятельности по обезвреживанию и размещению отходов I - IV класса опасности.</w:t>
      </w:r>
    </w:p>
    <w:p w:rsidR="00DE4E1D" w:rsidRDefault="00DE4E1D">
      <w:pPr>
        <w:pStyle w:val="ConsPlusNormal"/>
        <w:spacing w:before="220"/>
        <w:ind w:firstLine="540"/>
        <w:jc w:val="both"/>
      </w:pPr>
      <w:r>
        <w:lastRenderedPageBreak/>
        <w:t>6.6.4. Контейнер для сбора опасных видов ТКО представляет собой стационарную герметичную запирающуюся на ключ емкость, обеспечивающую сбор и сохранность опасных видов ТКО при их накоплении, хранении и извлечении из контейнера.</w:t>
      </w:r>
    </w:p>
    <w:p w:rsidR="00DE4E1D" w:rsidRDefault="00DE4E1D">
      <w:pPr>
        <w:pStyle w:val="ConsPlusNormal"/>
        <w:spacing w:before="220"/>
        <w:ind w:firstLine="540"/>
        <w:jc w:val="both"/>
      </w:pPr>
      <w:r>
        <w:t>6.6.5. Для сбора опасных видов ТКО используются контейнеры, имеющие механизм, предотвращающий повреждение содержимого контейнера и несанкционированное извлечение ТКО.</w:t>
      </w:r>
    </w:p>
    <w:p w:rsidR="00DE4E1D" w:rsidRDefault="00DE4E1D">
      <w:pPr>
        <w:pStyle w:val="ConsPlusNormal"/>
        <w:spacing w:before="220"/>
        <w:ind w:firstLine="540"/>
        <w:jc w:val="both"/>
      </w:pPr>
      <w:r>
        <w:t>6.7. Сбор отходов электротехнического и электронного оборудования.</w:t>
      </w:r>
    </w:p>
    <w:p w:rsidR="00DE4E1D" w:rsidRDefault="00DE4E1D">
      <w:pPr>
        <w:pStyle w:val="ConsPlusNormal"/>
        <w:spacing w:before="220"/>
        <w:ind w:firstLine="540"/>
        <w:jc w:val="both"/>
      </w:pPr>
      <w:r>
        <w:t>6.7.1. К отходам электротехнического и электронного оборудования относятся отходы в соответствии с федеральным классификационным каталогом отходов, классифицируемые как оборудование компьютерное, электронное, оптическое, утратившее свои потребительские свойства.</w:t>
      </w:r>
    </w:p>
    <w:p w:rsidR="00DE4E1D" w:rsidRDefault="00DE4E1D">
      <w:pPr>
        <w:pStyle w:val="ConsPlusNormal"/>
        <w:spacing w:before="220"/>
        <w:ind w:firstLine="540"/>
        <w:jc w:val="both"/>
      </w:pPr>
      <w:r>
        <w:t>6.7.2. Обращение с отходами электротехнического и электронного оборудования осуществляется в соответствии с ГОСТ Р 55102-2012.</w:t>
      </w:r>
    </w:p>
    <w:p w:rsidR="00DE4E1D" w:rsidRDefault="00DE4E1D">
      <w:pPr>
        <w:pStyle w:val="ConsPlusNormal"/>
        <w:spacing w:before="220"/>
        <w:ind w:firstLine="540"/>
        <w:jc w:val="both"/>
      </w:pPr>
      <w:r>
        <w:t>6.7.3. Сбор, хранение, транспортирование отходов электротехнического и электронного оборудования могут осуществлять следующие хозяйствующие субъекты:</w:t>
      </w:r>
    </w:p>
    <w:p w:rsidR="00DE4E1D" w:rsidRDefault="00DE4E1D">
      <w:pPr>
        <w:pStyle w:val="ConsPlusNormal"/>
        <w:spacing w:before="220"/>
        <w:ind w:firstLine="540"/>
        <w:jc w:val="both"/>
      </w:pPr>
      <w:r>
        <w:t>- производители электротехнического и электронного оборудования;</w:t>
      </w:r>
    </w:p>
    <w:p w:rsidR="00DE4E1D" w:rsidRDefault="00DE4E1D">
      <w:pPr>
        <w:pStyle w:val="ConsPlusNormal"/>
        <w:spacing w:before="220"/>
        <w:ind w:firstLine="540"/>
        <w:jc w:val="both"/>
      </w:pPr>
      <w:r>
        <w:t>- предприятия по переработке вышедшего из эксплуатации электротехнического и электронного оборудования;</w:t>
      </w:r>
    </w:p>
    <w:p w:rsidR="00DE4E1D" w:rsidRDefault="00DE4E1D">
      <w:pPr>
        <w:pStyle w:val="ConsPlusNormal"/>
        <w:spacing w:before="220"/>
        <w:ind w:firstLine="540"/>
        <w:jc w:val="both"/>
      </w:pPr>
      <w:r>
        <w:t>- специализированные пункты сбора и хранения отработавшего электротехнического и электронного оборудования;</w:t>
      </w:r>
    </w:p>
    <w:p w:rsidR="00DE4E1D" w:rsidRDefault="00DE4E1D">
      <w:pPr>
        <w:pStyle w:val="ConsPlusNormal"/>
        <w:spacing w:before="220"/>
        <w:ind w:firstLine="540"/>
        <w:jc w:val="both"/>
      </w:pPr>
      <w:r>
        <w:t>- пункты сбора вторичного сырья.</w:t>
      </w:r>
    </w:p>
    <w:p w:rsidR="00DE4E1D" w:rsidRDefault="00DE4E1D">
      <w:pPr>
        <w:pStyle w:val="ConsPlusNormal"/>
        <w:spacing w:before="220"/>
        <w:ind w:firstLine="540"/>
        <w:jc w:val="both"/>
      </w:pPr>
      <w:r>
        <w:t>6.7.4. Отходы электротехнического и электронного оборудования не размещаются в местах сбора, предназначенных для сбора ТКО.</w:t>
      </w:r>
    </w:p>
    <w:p w:rsidR="00DE4E1D" w:rsidRDefault="00DE4E1D">
      <w:pPr>
        <w:pStyle w:val="ConsPlusNormal"/>
        <w:spacing w:before="220"/>
        <w:ind w:firstLine="540"/>
        <w:jc w:val="both"/>
      </w:pPr>
      <w:r>
        <w:t>6.8. Раздельный сбор ТКО.</w:t>
      </w:r>
    </w:p>
    <w:p w:rsidR="00DE4E1D" w:rsidRDefault="00DE4E1D">
      <w:pPr>
        <w:pStyle w:val="ConsPlusNormal"/>
        <w:spacing w:before="220"/>
        <w:ind w:firstLine="540"/>
        <w:jc w:val="both"/>
      </w:pPr>
      <w:r>
        <w:t>6.8.1. Раздельный сбор по видам осуществляется, в том числе в отношении ТКО, в состав которых входят полезные компоненты, подлежащие утилизации, согласно перечню видов отходов, в состав которых входят полезные компоненты, захоронение которых запрещается, устанавливаемому Правительством Российской Федерации.</w:t>
      </w:r>
    </w:p>
    <w:p w:rsidR="00DE4E1D" w:rsidRDefault="00DE4E1D">
      <w:pPr>
        <w:pStyle w:val="ConsPlusNormal"/>
        <w:spacing w:before="220"/>
        <w:ind w:firstLine="540"/>
        <w:jc w:val="both"/>
      </w:pPr>
      <w:r>
        <w:t>6.8.2. При раздельном сборе ТКО используются контейнеры для вторичных материальных ресурсов, пригодных для повторного использования (бумага, стекло, металл, полимерные отходы и подобное) (полезных компонентов), контейнеры для неутилизируемых ТКО (в том числе с пищевой составляющей) и контейнеры для сбора опасных видов ТКО.</w:t>
      </w:r>
    </w:p>
    <w:p w:rsidR="00DE4E1D" w:rsidRDefault="00DE4E1D">
      <w:pPr>
        <w:pStyle w:val="ConsPlusNormal"/>
        <w:spacing w:before="220"/>
        <w:ind w:firstLine="540"/>
        <w:jc w:val="both"/>
      </w:pPr>
      <w:r>
        <w:t>Контейнеры имеют следующую цветовую индикацию:</w:t>
      </w:r>
    </w:p>
    <w:p w:rsidR="00DE4E1D" w:rsidRDefault="00DE4E1D">
      <w:pPr>
        <w:pStyle w:val="ConsPlusNormal"/>
        <w:spacing w:before="220"/>
        <w:ind w:firstLine="540"/>
        <w:jc w:val="both"/>
      </w:pPr>
      <w:r>
        <w:t>- "полезные компоненты" - зеленый цвет;</w:t>
      </w:r>
    </w:p>
    <w:p w:rsidR="00DE4E1D" w:rsidRDefault="00DE4E1D">
      <w:pPr>
        <w:pStyle w:val="ConsPlusNormal"/>
        <w:spacing w:before="220"/>
        <w:ind w:firstLine="540"/>
        <w:jc w:val="both"/>
      </w:pPr>
      <w:r>
        <w:t>- "неутилизируемые отходы" - серый цвет;</w:t>
      </w:r>
    </w:p>
    <w:p w:rsidR="00DE4E1D" w:rsidRDefault="00DE4E1D">
      <w:pPr>
        <w:pStyle w:val="ConsPlusNormal"/>
        <w:spacing w:before="220"/>
        <w:ind w:firstLine="540"/>
        <w:jc w:val="both"/>
      </w:pPr>
      <w:r>
        <w:t>- "опасные виды отходов" - оранжевый цвет.</w:t>
      </w:r>
    </w:p>
    <w:p w:rsidR="00DE4E1D" w:rsidRDefault="00DE4E1D">
      <w:pPr>
        <w:pStyle w:val="ConsPlusNormal"/>
        <w:spacing w:before="220"/>
        <w:ind w:firstLine="540"/>
        <w:jc w:val="both"/>
      </w:pPr>
      <w:r>
        <w:t>6.9. Сбор жидких бытовых отходов.</w:t>
      </w:r>
    </w:p>
    <w:p w:rsidR="00DE4E1D" w:rsidRDefault="00DE4E1D">
      <w:pPr>
        <w:pStyle w:val="ConsPlusNormal"/>
        <w:spacing w:before="220"/>
        <w:ind w:firstLine="540"/>
        <w:jc w:val="both"/>
      </w:pPr>
      <w:r>
        <w:t xml:space="preserve">6.9.1. Для сбора жидких бытовых отходов в неканализованных домовладениях устраиваются </w:t>
      </w:r>
      <w:r>
        <w:lastRenderedPageBreak/>
        <w:t>дворовые помойницы и уборные, имеющие водонепроницаемый выгреб и наземную часть с крышкой и решеткой для отделения твердых фракций.</w:t>
      </w:r>
    </w:p>
    <w:p w:rsidR="00DE4E1D" w:rsidRDefault="00DE4E1D">
      <w:pPr>
        <w:pStyle w:val="ConsPlusNormal"/>
        <w:spacing w:before="220"/>
        <w:ind w:firstLine="540"/>
        <w:jc w:val="both"/>
      </w:pPr>
      <w:r>
        <w:t>Объем и необходимое количество выгребов устанавливается исходя из нормы накопления жидких бытовых отходов и количества жителей.</w:t>
      </w:r>
    </w:p>
    <w:p w:rsidR="00DE4E1D" w:rsidRDefault="00DE4E1D">
      <w:pPr>
        <w:pStyle w:val="ConsPlusNormal"/>
        <w:spacing w:before="220"/>
        <w:ind w:firstLine="540"/>
        <w:jc w:val="both"/>
      </w:pPr>
      <w:r>
        <w:t>6.9.2. Выгреб следует очищать по мере его заполнения, но не реже одного раза в полгода.</w:t>
      </w:r>
    </w:p>
    <w:p w:rsidR="00DE4E1D" w:rsidRDefault="00DE4E1D">
      <w:pPr>
        <w:pStyle w:val="ConsPlusNormal"/>
        <w:spacing w:before="220"/>
        <w:ind w:firstLine="540"/>
        <w:jc w:val="both"/>
      </w:pPr>
      <w:r>
        <w:t>6.9.3. Жидкие бытовые отходы из мест сбора вывозятся ассенизационным вакуумным транспортом к месту утилизации.</w:t>
      </w:r>
    </w:p>
    <w:p w:rsidR="00DE4E1D" w:rsidRDefault="00DE4E1D">
      <w:pPr>
        <w:pStyle w:val="ConsPlusNormal"/>
        <w:spacing w:before="220"/>
        <w:ind w:firstLine="540"/>
        <w:jc w:val="both"/>
      </w:pPr>
      <w:r>
        <w:t>6.10. Транспортирование ТКО.</w:t>
      </w:r>
    </w:p>
    <w:p w:rsidR="00DE4E1D" w:rsidRDefault="00DE4E1D">
      <w:pPr>
        <w:pStyle w:val="ConsPlusNormal"/>
        <w:spacing w:before="220"/>
        <w:ind w:firstLine="540"/>
        <w:jc w:val="both"/>
      </w:pPr>
      <w:r>
        <w:t>6.10.1. Транспортирование ТКО осуществляется мусоровозами, отвечающими общим техническим требованиям, требованиям безопасности, установленным законодательством Российской Федерации о техническом регулировании.</w:t>
      </w:r>
    </w:p>
    <w:p w:rsidR="00DE4E1D" w:rsidRDefault="00DE4E1D">
      <w:pPr>
        <w:pStyle w:val="ConsPlusNormal"/>
        <w:spacing w:before="220"/>
        <w:ind w:firstLine="540"/>
        <w:jc w:val="both"/>
      </w:pPr>
      <w:r>
        <w:t>6.10.2.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транспортирование отходов.</w:t>
      </w:r>
    </w:p>
    <w:p w:rsidR="00DE4E1D" w:rsidRDefault="00DE4E1D">
      <w:pPr>
        <w:pStyle w:val="ConsPlusNormal"/>
        <w:jc w:val="both"/>
      </w:pPr>
    </w:p>
    <w:p w:rsidR="00DE4E1D" w:rsidRDefault="00DE4E1D">
      <w:pPr>
        <w:pStyle w:val="ConsPlusNormal"/>
        <w:jc w:val="center"/>
        <w:outlineLvl w:val="1"/>
      </w:pPr>
      <w:r>
        <w:t>7. ОЗЕЛЕНЕНИЕ ТЕРРИТОРИИ ГОРОДА</w:t>
      </w:r>
    </w:p>
    <w:p w:rsidR="00DE4E1D" w:rsidRDefault="00DE4E1D">
      <w:pPr>
        <w:pStyle w:val="ConsPlusNormal"/>
        <w:jc w:val="both"/>
      </w:pPr>
    </w:p>
    <w:p w:rsidR="00DE4E1D" w:rsidRDefault="00DE4E1D">
      <w:pPr>
        <w:pStyle w:val="ConsPlusNormal"/>
        <w:ind w:firstLine="540"/>
        <w:jc w:val="both"/>
        <w:outlineLvl w:val="2"/>
      </w:pPr>
      <w:r>
        <w:t>7.1. Зеленые насаждения города Ярославля.</w:t>
      </w:r>
    </w:p>
    <w:p w:rsidR="00DE4E1D" w:rsidRDefault="00DE4E1D">
      <w:pPr>
        <w:pStyle w:val="ConsPlusNormal"/>
        <w:spacing w:before="220"/>
        <w:ind w:firstLine="540"/>
        <w:jc w:val="both"/>
      </w:pPr>
      <w:r>
        <w:t>7.1.1. Озеленение является неотъемлемым компонентом объектов благоустройства, должно разрабатываться и предусматриваться в проектной документации на создание, изменение (реконструкцию) объектов благоустройства городской среды.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DE4E1D" w:rsidRDefault="00DE4E1D">
      <w:pPr>
        <w:pStyle w:val="ConsPlusNormal"/>
        <w:spacing w:before="220"/>
        <w:ind w:firstLine="540"/>
        <w:jc w:val="both"/>
      </w:pPr>
      <w:r>
        <w:t>При проведении работ по благоустройству необходимо максимальное сохранение существующих зеленых насаждений.</w:t>
      </w:r>
    </w:p>
    <w:p w:rsidR="00DE4E1D" w:rsidRDefault="00DE4E1D">
      <w:pPr>
        <w:pStyle w:val="ConsPlusNormal"/>
        <w:spacing w:before="220"/>
        <w:ind w:firstLine="540"/>
        <w:jc w:val="both"/>
      </w:pPr>
      <w:r>
        <w:t>7.1.2. Зеленые насаждения города составляют зеленый фонд города и подлежат учету, охране, восстановлению и содержанию.</w:t>
      </w:r>
    </w:p>
    <w:p w:rsidR="00DE4E1D" w:rsidRDefault="00DE4E1D">
      <w:pPr>
        <w:pStyle w:val="ConsPlusNormal"/>
        <w:spacing w:before="220"/>
        <w:ind w:firstLine="540"/>
        <w:jc w:val="both"/>
      </w:pPr>
      <w:r>
        <w:t>Территории зеленых насаждений города подразделяются на следующие категории:</w:t>
      </w:r>
    </w:p>
    <w:p w:rsidR="00DE4E1D" w:rsidRDefault="00DE4E1D">
      <w:pPr>
        <w:pStyle w:val="ConsPlusNormal"/>
        <w:spacing w:before="220"/>
        <w:ind w:firstLine="540"/>
        <w:jc w:val="both"/>
      </w:pPr>
      <w:r>
        <w:t>- территории зеленых насаждений общего пользования - сады, парки, скверы, бульвары;</w:t>
      </w:r>
    </w:p>
    <w:p w:rsidR="00DE4E1D" w:rsidRDefault="00DE4E1D">
      <w:pPr>
        <w:pStyle w:val="ConsPlusNormal"/>
        <w:jc w:val="both"/>
      </w:pPr>
      <w:r>
        <w:t xml:space="preserve">(в ред. </w:t>
      </w:r>
      <w:hyperlink r:id="rId149" w:history="1">
        <w:r>
          <w:rPr>
            <w:color w:val="0000FF"/>
          </w:rPr>
          <w:t>Решения</w:t>
        </w:r>
      </w:hyperlink>
      <w:r>
        <w:t xml:space="preserve"> Муниципалитета г. Ярославля от 19.11.2015 N 611)</w:t>
      </w:r>
    </w:p>
    <w:p w:rsidR="00DE4E1D" w:rsidRDefault="00DE4E1D">
      <w:pPr>
        <w:pStyle w:val="ConsPlusNormal"/>
        <w:spacing w:before="220"/>
        <w:ind w:firstLine="540"/>
        <w:jc w:val="both"/>
      </w:pPr>
      <w:r>
        <w:t>- территории зеленых насаждений ограниченного пользования - участки зеленых насаждений в границах территорий детских дошкольных учреждений, учреждений образования, учреждений здравоохранения, других организаций и учреждений;</w:t>
      </w:r>
    </w:p>
    <w:p w:rsidR="00DE4E1D" w:rsidRDefault="00DE4E1D">
      <w:pPr>
        <w:pStyle w:val="ConsPlusNormal"/>
        <w:spacing w:before="220"/>
        <w:ind w:firstLine="540"/>
        <w:jc w:val="both"/>
      </w:pPr>
      <w:r>
        <w:t>- территории зеленых насаждений, выполняющих специальные функции - участки озеленения улично-дорожной сети, кладбищ, санитарно-защитных зон, иных аналогичных территорий;</w:t>
      </w:r>
    </w:p>
    <w:p w:rsidR="00DE4E1D" w:rsidRDefault="00DE4E1D">
      <w:pPr>
        <w:pStyle w:val="ConsPlusNormal"/>
        <w:spacing w:before="220"/>
        <w:ind w:firstLine="540"/>
        <w:jc w:val="both"/>
      </w:pPr>
      <w:r>
        <w:t>- территории городских лесов - участки лесных массивов в границах города, находящиеся в муниципальной собственности города Ярославля;</w:t>
      </w:r>
    </w:p>
    <w:p w:rsidR="00DE4E1D" w:rsidRDefault="00DE4E1D">
      <w:pPr>
        <w:pStyle w:val="ConsPlusNormal"/>
        <w:spacing w:before="220"/>
        <w:ind w:firstLine="540"/>
        <w:jc w:val="both"/>
      </w:pPr>
      <w:r>
        <w:lastRenderedPageBreak/>
        <w:t>- территории зеленых насаждений особо охраняемых природных территорий - участки озеленения в границах особо охраняемых природных территорий города Ярославля.</w:t>
      </w:r>
    </w:p>
    <w:p w:rsidR="00DE4E1D" w:rsidRDefault="00DE4E1D">
      <w:pPr>
        <w:pStyle w:val="ConsPlusNormal"/>
        <w:spacing w:before="220"/>
        <w:ind w:firstLine="540"/>
        <w:jc w:val="both"/>
      </w:pPr>
      <w:r>
        <w:t>7.1.3. Перечень территорий зеленых насаждений общего пользования утверждается уполномоченным структурным подразделением мэрии города.</w:t>
      </w:r>
    </w:p>
    <w:p w:rsidR="00DE4E1D" w:rsidRDefault="00DE4E1D">
      <w:pPr>
        <w:pStyle w:val="ConsPlusNormal"/>
        <w:spacing w:before="220"/>
        <w:ind w:firstLine="540"/>
        <w:jc w:val="both"/>
      </w:pPr>
      <w:r>
        <w:t>7.1.4. Присвоение территориям зеленых насаждений общего пользования наименований (имен собственных) или их изменение (переименование территорий зеленых насаждений общего пользования) осуществляется в соответствии с действующим законодательством.</w:t>
      </w:r>
    </w:p>
    <w:p w:rsidR="00DE4E1D" w:rsidRDefault="00DE4E1D">
      <w:pPr>
        <w:pStyle w:val="ConsPlusNormal"/>
        <w:spacing w:before="220"/>
        <w:ind w:firstLine="540"/>
        <w:jc w:val="both"/>
      </w:pPr>
      <w:r>
        <w:t>7.1.5. Запрещается исключение территорий зеленых насаждений общего пользования из перечня территорий зеленых насаждений общего пользования, а также сокращение их площади, если показатель обеспеченности населения Ярославля территориями зеленых насаждений общего пользования ниже норматива обеспеченности населения территориями зеленых насаждений общего пользования, или если предполагаемое исключение приведет к снижению показателя обеспеченности населения территориями зеленых насаждений общего пользования до уровня ниже норматива обеспеченности населения Ярославля территориями зеленых насаждений общего пользования.</w:t>
      </w:r>
    </w:p>
    <w:p w:rsidR="00DE4E1D" w:rsidRDefault="00DE4E1D">
      <w:pPr>
        <w:pStyle w:val="ConsPlusNormal"/>
        <w:spacing w:before="220"/>
        <w:ind w:firstLine="540"/>
        <w:jc w:val="both"/>
      </w:pPr>
      <w:r>
        <w:t>7.1.6. Ограничение использования территорий зеленых насаждений общего пользования, в том числе временное прекращение доступа на указанные территории или их части, допускается только в целях охраны территорий зеленых насаждений, проведения работ по ремонту объектов зеленых насаждений, восстановлению зеленых насаждений, включая ликвидацию последствий природных и техногенных катастроф, а также для проведения в установленном порядке работ по благоустройству и инженерному обеспечению этих территорий.</w:t>
      </w:r>
    </w:p>
    <w:p w:rsidR="00DE4E1D" w:rsidRDefault="00DE4E1D">
      <w:pPr>
        <w:pStyle w:val="ConsPlusNormal"/>
        <w:spacing w:before="220"/>
        <w:ind w:firstLine="540"/>
        <w:jc w:val="both"/>
        <w:outlineLvl w:val="2"/>
      </w:pPr>
      <w:r>
        <w:t>7.2. Работы по озеленению территорий.</w:t>
      </w:r>
    </w:p>
    <w:p w:rsidR="00DE4E1D" w:rsidRDefault="00DE4E1D">
      <w:pPr>
        <w:pStyle w:val="ConsPlusNormal"/>
        <w:spacing w:before="220"/>
        <w:ind w:firstLine="540"/>
        <w:jc w:val="both"/>
      </w:pPr>
      <w:r>
        <w:t>7.2.1. Создание новых объектов озеленения на территории города осуществляется в соответствии с Генеральным планом города Ярославля и Правилами землепользования и застройки города Ярославля.</w:t>
      </w:r>
    </w:p>
    <w:p w:rsidR="00DE4E1D" w:rsidRDefault="00DE4E1D">
      <w:pPr>
        <w:pStyle w:val="ConsPlusNormal"/>
        <w:spacing w:before="220"/>
        <w:ind w:firstLine="540"/>
        <w:jc w:val="both"/>
      </w:pPr>
      <w:r>
        <w:t>7.2.2. Все работы по новому строительству, реконструкции и капитальному ремонту существующих озелененных территорий должны производиться по разработанной проектными (проектно-строительными) организациями проектной документации, согласованной и утвержденной в установленном порядке.</w:t>
      </w:r>
    </w:p>
    <w:p w:rsidR="00DE4E1D" w:rsidRDefault="00DE4E1D">
      <w:pPr>
        <w:pStyle w:val="ConsPlusNormal"/>
        <w:spacing w:before="220"/>
        <w:ind w:firstLine="540"/>
        <w:jc w:val="both"/>
      </w:pPr>
      <w:r>
        <w:t>7.2.3. Создание (размещение) объектов зеленых насаждений на территориях зеленых насаждений общего пользования обеспечивается уполномоченным структурным подразделением мэрии города на земельных участках, предоставленных в порядке, установленном земельным законодательством.</w:t>
      </w:r>
    </w:p>
    <w:p w:rsidR="00DE4E1D" w:rsidRDefault="00DE4E1D">
      <w:pPr>
        <w:pStyle w:val="ConsPlusNormal"/>
        <w:spacing w:before="220"/>
        <w:ind w:firstLine="540"/>
        <w:jc w:val="both"/>
      </w:pPr>
      <w:r>
        <w:t>7.2.4. Ремонт объектов зеленых насаждений, расположенных на территориях зеленых насаждений общего пользования, территориях зеленых насаждений, выполняющих специальные функции (в части уличного озеленения), обеспечивается уполномоченным структурным подразделением мэрии города за счет средств бюджета города в соответствии с проектами благоустройства (реконструкции).</w:t>
      </w:r>
    </w:p>
    <w:p w:rsidR="00DE4E1D" w:rsidRDefault="00DE4E1D">
      <w:pPr>
        <w:pStyle w:val="ConsPlusNormal"/>
        <w:spacing w:before="220"/>
        <w:ind w:firstLine="540"/>
        <w:jc w:val="both"/>
      </w:pPr>
      <w:r>
        <w:t>7.2.5. При проектировании озеленения следует учитывать:</w:t>
      </w:r>
    </w:p>
    <w:p w:rsidR="00DE4E1D" w:rsidRDefault="00DE4E1D">
      <w:pPr>
        <w:pStyle w:val="ConsPlusNormal"/>
        <w:spacing w:before="220"/>
        <w:ind w:firstLine="540"/>
        <w:jc w:val="both"/>
      </w:pPr>
      <w:r>
        <w:t xml:space="preserve">- минимальные </w:t>
      </w:r>
      <w:hyperlink w:anchor="P1176" w:history="1">
        <w:r>
          <w:rPr>
            <w:color w:val="0000FF"/>
          </w:rPr>
          <w:t>расстояния</w:t>
        </w:r>
      </w:hyperlink>
      <w:r>
        <w:t xml:space="preserve"> посадок деревьев и кустарников до инженерных сетей, зданий и сооружений (приложение 2 к Правилам);</w:t>
      </w:r>
    </w:p>
    <w:p w:rsidR="00DE4E1D" w:rsidRDefault="00DE4E1D">
      <w:pPr>
        <w:pStyle w:val="ConsPlusNormal"/>
        <w:spacing w:before="220"/>
        <w:ind w:firstLine="540"/>
        <w:jc w:val="both"/>
      </w:pPr>
      <w:r>
        <w:t xml:space="preserve">- </w:t>
      </w:r>
      <w:hyperlink w:anchor="P1233" w:history="1">
        <w:r>
          <w:rPr>
            <w:color w:val="0000FF"/>
          </w:rPr>
          <w:t>размеры</w:t>
        </w:r>
      </w:hyperlink>
      <w:r>
        <w:t xml:space="preserve"> комов, ям и траншей для посадки насаждений (приложение 3 к Правилам);</w:t>
      </w:r>
    </w:p>
    <w:p w:rsidR="00DE4E1D" w:rsidRDefault="00DE4E1D">
      <w:pPr>
        <w:pStyle w:val="ConsPlusNormal"/>
        <w:spacing w:before="220"/>
        <w:ind w:firstLine="540"/>
        <w:jc w:val="both"/>
      </w:pPr>
      <w:r>
        <w:t xml:space="preserve">- максимальное </w:t>
      </w:r>
      <w:hyperlink w:anchor="P1396" w:history="1">
        <w:r>
          <w:rPr>
            <w:color w:val="0000FF"/>
          </w:rPr>
          <w:t>количество</w:t>
        </w:r>
      </w:hyperlink>
      <w:r>
        <w:t xml:space="preserve"> деревьев и кустарников на 1 га озелененной территории </w:t>
      </w:r>
      <w:r>
        <w:lastRenderedPageBreak/>
        <w:t>(приложение 4 к Правилам).</w:t>
      </w:r>
    </w:p>
    <w:p w:rsidR="00DE4E1D" w:rsidRDefault="00DE4E1D">
      <w:pPr>
        <w:pStyle w:val="ConsPlusNormal"/>
        <w:spacing w:before="220"/>
        <w:ind w:firstLine="540"/>
        <w:jc w:val="both"/>
      </w:pPr>
      <w:r>
        <w:t>В зонах особо охраняемых природных территорий благоустройство территории необходимо производить в соответствии с установленными режимами хозяйственной деятельности.</w:t>
      </w:r>
    </w:p>
    <w:p w:rsidR="00DE4E1D" w:rsidRDefault="00DE4E1D">
      <w:pPr>
        <w:pStyle w:val="ConsPlusNormal"/>
        <w:spacing w:before="220"/>
        <w:ind w:firstLine="540"/>
        <w:jc w:val="both"/>
      </w:pPr>
      <w:r>
        <w:t>Проекты комплексного благоустройства городских лесов, должны предусматривать максимальное сохранение деревьев и содержать план вырубки древесно-кустарниковой растительности с координатами границ вырубки.</w:t>
      </w:r>
    </w:p>
    <w:p w:rsidR="00DE4E1D" w:rsidRDefault="00DE4E1D">
      <w:pPr>
        <w:pStyle w:val="ConsPlusNormal"/>
        <w:spacing w:before="220"/>
        <w:ind w:firstLine="540"/>
        <w:jc w:val="both"/>
      </w:pPr>
      <w:r>
        <w:t>7.2.6. Для обеспечения жизнеспособности насаждений и озеленяемых территорий необходимо осуществлять подбор адаптированных пород посадочного материала с учетом характеристик их устойчивости к воздействию антропогенных факторов (</w:t>
      </w:r>
      <w:hyperlink w:anchor="P1450" w:history="1">
        <w:r>
          <w:rPr>
            <w:color w:val="0000FF"/>
          </w:rPr>
          <w:t>приложения 5</w:t>
        </w:r>
      </w:hyperlink>
      <w:r>
        <w:t xml:space="preserve">, </w:t>
      </w:r>
      <w:hyperlink w:anchor="P1975" w:history="1">
        <w:r>
          <w:rPr>
            <w:color w:val="0000FF"/>
          </w:rPr>
          <w:t>6</w:t>
        </w:r>
      </w:hyperlink>
      <w:r>
        <w:t xml:space="preserve"> к Правилам).</w:t>
      </w:r>
    </w:p>
    <w:p w:rsidR="00DE4E1D" w:rsidRDefault="00DE4E1D">
      <w:pPr>
        <w:pStyle w:val="ConsPlusNormal"/>
        <w:spacing w:before="220"/>
        <w:ind w:firstLine="540"/>
        <w:jc w:val="both"/>
      </w:pPr>
      <w:r>
        <w:t>7.2.7. Отбор посадочного материала в лесных насаждениях запрещается.</w:t>
      </w:r>
    </w:p>
    <w:p w:rsidR="00DE4E1D" w:rsidRDefault="00DE4E1D">
      <w:pPr>
        <w:pStyle w:val="ConsPlusNormal"/>
        <w:spacing w:before="220"/>
        <w:ind w:firstLine="540"/>
        <w:jc w:val="both"/>
      </w:pPr>
      <w:r>
        <w:t>Категорически запрещается завозить и высаживать в городе деревья и кустарники слаборазвитые, с уродливыми кронами (однобокими, сплюснутыми и пр.), с наличием ран, повреждениями кроны и штамба, а также поврежденных вредителями и болезнями.</w:t>
      </w:r>
    </w:p>
    <w:p w:rsidR="00DE4E1D" w:rsidRDefault="00DE4E1D">
      <w:pPr>
        <w:pStyle w:val="ConsPlusNormal"/>
        <w:spacing w:before="220"/>
        <w:ind w:firstLine="540"/>
        <w:jc w:val="both"/>
      </w:pPr>
      <w:r>
        <w:t>Применяемый посадочный материал должен отвечать требованиям по качеству и параметрам, установленным государственным стандартом.</w:t>
      </w:r>
    </w:p>
    <w:p w:rsidR="00DE4E1D" w:rsidRDefault="00DE4E1D">
      <w:pPr>
        <w:pStyle w:val="ConsPlusNormal"/>
        <w:spacing w:before="220"/>
        <w:ind w:firstLine="540"/>
        <w:jc w:val="both"/>
      </w:pPr>
      <w:r>
        <w:t>7.2.8. Новые посадки зеленых насаждений на территориях общего пользования, а также пересадка зеленых насаждений осуществляются по согласованию с уполномоченным структурным подразделением мэрии города.</w:t>
      </w:r>
    </w:p>
    <w:p w:rsidR="00DE4E1D" w:rsidRDefault="00DE4E1D">
      <w:pPr>
        <w:pStyle w:val="ConsPlusNormal"/>
        <w:spacing w:before="220"/>
        <w:ind w:firstLine="540"/>
        <w:jc w:val="both"/>
      </w:pPr>
      <w:r>
        <w:t>7.2.9. Место высадки зеленых насаждений, их виды и породы, количество единиц и площадь озеленения определяются проектами.</w:t>
      </w:r>
    </w:p>
    <w:p w:rsidR="00DE4E1D" w:rsidRDefault="00DE4E1D">
      <w:pPr>
        <w:pStyle w:val="ConsPlusNormal"/>
        <w:spacing w:before="220"/>
        <w:ind w:firstLine="540"/>
        <w:jc w:val="both"/>
      </w:pPr>
      <w:r>
        <w:t>Оптимальным временем посадки растений являются весна и осень.</w:t>
      </w:r>
    </w:p>
    <w:p w:rsidR="00DE4E1D" w:rsidRDefault="00DE4E1D">
      <w:pPr>
        <w:pStyle w:val="ConsPlusNormal"/>
        <w:spacing w:before="220"/>
        <w:ind w:firstLine="540"/>
        <w:jc w:val="both"/>
        <w:outlineLvl w:val="2"/>
      </w:pPr>
      <w:r>
        <w:t>7.3. Охрана зеленых насаждений.</w:t>
      </w:r>
    </w:p>
    <w:p w:rsidR="00DE4E1D" w:rsidRDefault="00DE4E1D">
      <w:pPr>
        <w:pStyle w:val="ConsPlusNormal"/>
        <w:spacing w:before="220"/>
        <w:ind w:firstLine="540"/>
        <w:jc w:val="both"/>
      </w:pPr>
      <w:r>
        <w:t>7.3.1. Обязанность по организации охраны городских зеленых насаждений на землях общего пользования возлагается на уполномоченное структурное подразделение мэрии и осуществляется в соответствии с требованиями действующего законодательства Российской Федерации и настоящими Правилами.</w:t>
      </w:r>
    </w:p>
    <w:p w:rsidR="00DE4E1D" w:rsidRDefault="00DE4E1D">
      <w:pPr>
        <w:pStyle w:val="ConsPlusNormal"/>
        <w:spacing w:before="220"/>
        <w:ind w:firstLine="540"/>
        <w:jc w:val="both"/>
      </w:pPr>
      <w:r>
        <w:t>7.3.2. В целях охраны зеленых насаждений физические лица и хозяйствующие субъекты, в собственности или пользовании которых находятся земельные участки, на которых расположены зеленые насаждения, а также специализированные организации, осуществляющие уход за зелеными насаждениями, обязаны:</w:t>
      </w:r>
    </w:p>
    <w:p w:rsidR="00DE4E1D" w:rsidRDefault="00DE4E1D">
      <w:pPr>
        <w:pStyle w:val="ConsPlusNormal"/>
        <w:spacing w:before="220"/>
        <w:ind w:firstLine="540"/>
        <w:jc w:val="both"/>
      </w:pPr>
      <w:r>
        <w:t>- соблюдать требования по охране зеленых насаждений, установленные законодательством Российской Федерации и Правилами;</w:t>
      </w:r>
    </w:p>
    <w:p w:rsidR="00DE4E1D" w:rsidRDefault="00DE4E1D">
      <w:pPr>
        <w:pStyle w:val="ConsPlusNormal"/>
        <w:spacing w:before="220"/>
        <w:ind w:firstLine="540"/>
        <w:jc w:val="both"/>
      </w:pPr>
      <w:r>
        <w:t>- осуществлять меры по сохранению зеленых насаждений, не допускать действий или бездействия, способных привести к повреждению или уничтожению зеленых насаждений.</w:t>
      </w:r>
    </w:p>
    <w:p w:rsidR="00DE4E1D" w:rsidRDefault="00DE4E1D">
      <w:pPr>
        <w:pStyle w:val="ConsPlusNormal"/>
        <w:spacing w:before="220"/>
        <w:ind w:firstLine="540"/>
        <w:jc w:val="both"/>
      </w:pPr>
      <w:r>
        <w:t>7.3.3. Производственная, градостроительная и иная хозяйственная деятельность на земельных участках, на которых расположены зеленые насаждения, должна осуществляться с соблюдением требований по охране зеленых насаждений, установленных природоохранным и лесным законодательством Российской Федерации и Правилами.</w:t>
      </w:r>
    </w:p>
    <w:p w:rsidR="00DE4E1D" w:rsidRDefault="00DE4E1D">
      <w:pPr>
        <w:pStyle w:val="ConsPlusNormal"/>
        <w:spacing w:before="220"/>
        <w:ind w:firstLine="540"/>
        <w:jc w:val="both"/>
      </w:pPr>
      <w:r>
        <w:t>7.3.4. Снос старых и поврежденных деревьев и кустарников обязаны производить их владельцы.</w:t>
      </w:r>
    </w:p>
    <w:p w:rsidR="00DE4E1D" w:rsidRDefault="00DE4E1D">
      <w:pPr>
        <w:pStyle w:val="ConsPlusNormal"/>
        <w:spacing w:before="220"/>
        <w:ind w:firstLine="540"/>
        <w:jc w:val="both"/>
      </w:pPr>
      <w:r>
        <w:lastRenderedPageBreak/>
        <w:t>Снос и пересадка зеленых насаждений, произрастающих на территории города Ярославля,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Ярославской области, в частной собственности, осуществляется в исключительных случаях, определяемых мэрией города, на основании разрешения, выдаваемого уполномоченным структурным подразделением мэрии города.</w:t>
      </w:r>
    </w:p>
    <w:p w:rsidR="00DE4E1D" w:rsidRDefault="00DE4E1D">
      <w:pPr>
        <w:pStyle w:val="ConsPlusNormal"/>
        <w:spacing w:before="220"/>
        <w:ind w:firstLine="540"/>
        <w:jc w:val="both"/>
      </w:pPr>
      <w:r>
        <w:t>При выдаче разрешения, за исключением случаев, определенных мэрией города, взимается восстановительная стоимость зеленых насаждений, порядок расчета которой устанавливается мэрией города.</w:t>
      </w:r>
    </w:p>
    <w:p w:rsidR="00DE4E1D" w:rsidRDefault="00DE4E1D">
      <w:pPr>
        <w:pStyle w:val="ConsPlusNormal"/>
        <w:spacing w:before="220"/>
        <w:ind w:firstLine="540"/>
        <w:jc w:val="both"/>
      </w:pPr>
      <w:r>
        <w:t>За самовольный снос зеленых насаждений, действия, повлекшие гибель деревьев и кустарников, уничтожение или повреждение газонов и цветников, виновные лица несут ответственность в соответствии с действующим законодательством.</w:t>
      </w:r>
    </w:p>
    <w:p w:rsidR="00DE4E1D" w:rsidRDefault="00DE4E1D">
      <w:pPr>
        <w:pStyle w:val="ConsPlusNormal"/>
        <w:jc w:val="both"/>
      </w:pPr>
      <w:r>
        <w:t xml:space="preserve">(пп. 7.3.4 в ред. </w:t>
      </w:r>
      <w:hyperlink r:id="rId150" w:history="1">
        <w:r>
          <w:rPr>
            <w:color w:val="0000FF"/>
          </w:rPr>
          <w:t>Решения</w:t>
        </w:r>
      </w:hyperlink>
      <w:r>
        <w:t xml:space="preserve"> Муниципалитета г. Ярославля от 02.04.2015 N 506)</w:t>
      </w:r>
    </w:p>
    <w:p w:rsidR="00DE4E1D" w:rsidRDefault="00DE4E1D">
      <w:pPr>
        <w:pStyle w:val="ConsPlusNormal"/>
        <w:spacing w:before="220"/>
        <w:ind w:firstLine="540"/>
        <w:jc w:val="both"/>
      </w:pPr>
      <w:r>
        <w:t xml:space="preserve">7.3.5. За ущерб, причиненный городским лесам, ответственность наступает в соответствии с Лесным </w:t>
      </w:r>
      <w:hyperlink r:id="rId151" w:history="1">
        <w:r>
          <w:rPr>
            <w:color w:val="0000FF"/>
          </w:rPr>
          <w:t>кодексом</w:t>
        </w:r>
      </w:hyperlink>
      <w:r>
        <w:t xml:space="preserve"> Российской Федерации.</w:t>
      </w:r>
    </w:p>
    <w:p w:rsidR="00DE4E1D" w:rsidRDefault="00DE4E1D">
      <w:pPr>
        <w:pStyle w:val="ConsPlusNormal"/>
        <w:spacing w:before="220"/>
        <w:ind w:firstLine="540"/>
        <w:jc w:val="both"/>
        <w:outlineLvl w:val="2"/>
      </w:pPr>
      <w:r>
        <w:t>7.4. Инвентаризация и учет зеленых насаждений.</w:t>
      </w:r>
    </w:p>
    <w:p w:rsidR="00DE4E1D" w:rsidRDefault="00DE4E1D">
      <w:pPr>
        <w:pStyle w:val="ConsPlusNormal"/>
        <w:spacing w:before="220"/>
        <w:ind w:firstLine="540"/>
        <w:jc w:val="both"/>
      </w:pPr>
      <w:r>
        <w:t>7.4.1. Организации и граждане, в собственности или пользовании которых находятся земельные участки, на которых расположены зеленые насаждения, обязаны выполнять инвентаризацию зеленых насаждений и обеспечивать сохранность и квалифицированный уход за зелеными насаждениями.</w:t>
      </w:r>
    </w:p>
    <w:p w:rsidR="00DE4E1D" w:rsidRDefault="00DE4E1D">
      <w:pPr>
        <w:pStyle w:val="ConsPlusNormal"/>
        <w:spacing w:before="220"/>
        <w:ind w:firstLine="540"/>
        <w:jc w:val="both"/>
      </w:pPr>
      <w:r>
        <w:t>7.4.2. Инвентаризация зеленых насаждений осуществляется по методике, утвержденной Госстроем Российской Федерации и Правилами проведения инвентаризации зеленых насаждений и паспортизации озелененных территорий.</w:t>
      </w:r>
    </w:p>
    <w:p w:rsidR="00DE4E1D" w:rsidRDefault="00DE4E1D">
      <w:pPr>
        <w:pStyle w:val="ConsPlusNormal"/>
        <w:spacing w:before="220"/>
        <w:ind w:firstLine="540"/>
        <w:jc w:val="both"/>
      </w:pPr>
      <w:r>
        <w:t>7.4.3. Полная инвентаризация (долгосрочная оценка) осуществляется один раз в 10 лет, ежегодная инвентаризация - два раза в год, оперативная - по результатам чрезвычайных обстоятельств (после ливней, снегопадов, ураганов и т.д.).</w:t>
      </w:r>
    </w:p>
    <w:p w:rsidR="00DE4E1D" w:rsidRDefault="00DE4E1D">
      <w:pPr>
        <w:pStyle w:val="ConsPlusNormal"/>
        <w:spacing w:before="220"/>
        <w:ind w:firstLine="540"/>
        <w:jc w:val="both"/>
      </w:pPr>
      <w:r>
        <w:t>7.4.4. Все изменения (снос, посадка) ежегодно вносятся в паспорт объекта по состоянию на 1 января года, следующего за отчетным. Результаты обследования находятся у хозяйствующих субъектов и физических лиц, в собственности или пользовании которых находятся земельные участки, на которых расположены зеленые насаждения. По данным ежегодных осмотров составляются ведомости дефектов и планы мероприятий по их устранению, а также по эксплуатации и ремонту озелененных территорий.</w:t>
      </w:r>
    </w:p>
    <w:p w:rsidR="00DE4E1D" w:rsidRDefault="00DE4E1D">
      <w:pPr>
        <w:pStyle w:val="ConsPlusNormal"/>
        <w:spacing w:before="220"/>
        <w:ind w:firstLine="540"/>
        <w:jc w:val="both"/>
      </w:pPr>
      <w:r>
        <w:t>7.4.5. Обязательный учет зеленых насаждений производится при формировании земельного участка. При этом учитываются наличие зеленых насаждений, занимаемая ими площадь, видовой состав, возраст, состояние деревьев и кустарников.</w:t>
      </w:r>
    </w:p>
    <w:p w:rsidR="00DE4E1D" w:rsidRDefault="00DE4E1D">
      <w:pPr>
        <w:pStyle w:val="ConsPlusNormal"/>
        <w:spacing w:before="220"/>
        <w:ind w:firstLine="540"/>
        <w:jc w:val="both"/>
      </w:pPr>
      <w:r>
        <w:t>7.4.6. Учет зеленых насаждений общего пользования и территорий зеленых насаждений, выполняющих специальные функции (в части уличного озеленения) организуется уполномоченным структурным подразделением мэрии и производится за счет средств бюджета города Ярославля.</w:t>
      </w:r>
    </w:p>
    <w:p w:rsidR="00DE4E1D" w:rsidRDefault="00DE4E1D">
      <w:pPr>
        <w:pStyle w:val="ConsPlusNormal"/>
        <w:spacing w:before="220"/>
        <w:ind w:firstLine="540"/>
        <w:jc w:val="both"/>
      </w:pPr>
      <w:r>
        <w:t xml:space="preserve">7.4.7. </w:t>
      </w:r>
      <w:hyperlink w:anchor="P1998" w:history="1">
        <w:r>
          <w:rPr>
            <w:color w:val="0000FF"/>
          </w:rPr>
          <w:t>Сведения</w:t>
        </w:r>
      </w:hyperlink>
      <w:r>
        <w:t xml:space="preserve"> по инвентаризации зеленых насаждений ежегодно подаются в уполномоченное структурное подразделение мэрии не позднее 20 января года, следующего за отчетным, по утвержденной форме (приложение 7 к Правилам).</w:t>
      </w:r>
    </w:p>
    <w:p w:rsidR="00DE4E1D" w:rsidRDefault="00DE4E1D">
      <w:pPr>
        <w:pStyle w:val="ConsPlusNormal"/>
        <w:spacing w:before="220"/>
        <w:ind w:firstLine="540"/>
        <w:jc w:val="both"/>
        <w:outlineLvl w:val="2"/>
      </w:pPr>
      <w:r>
        <w:t>7.5. Система контроля состояния озелененных территорий.</w:t>
      </w:r>
    </w:p>
    <w:p w:rsidR="00DE4E1D" w:rsidRDefault="00DE4E1D">
      <w:pPr>
        <w:pStyle w:val="ConsPlusNormal"/>
        <w:spacing w:before="220"/>
        <w:ind w:firstLine="540"/>
        <w:jc w:val="both"/>
      </w:pPr>
      <w:r>
        <w:lastRenderedPageBreak/>
        <w:t>Контроль состояния озелененных территорий осуществляют организации и граждане, в собственности или пользовании которых находятся земельные участки, на которых расположены зеленые насаждения, организации, осуществляющие содержание озелененных территорий по итогам проведения торгов или по договору, организации и предприятия, в ведении которых находятся озелененные территории.</w:t>
      </w:r>
    </w:p>
    <w:p w:rsidR="00DE4E1D" w:rsidRDefault="00DE4E1D">
      <w:pPr>
        <w:pStyle w:val="ConsPlusNormal"/>
        <w:spacing w:before="220"/>
        <w:ind w:firstLine="540"/>
        <w:jc w:val="both"/>
        <w:outlineLvl w:val="2"/>
      </w:pPr>
      <w:r>
        <w:t>7.6. Содержание зеленых насаждений.</w:t>
      </w:r>
    </w:p>
    <w:p w:rsidR="00DE4E1D" w:rsidRDefault="00DE4E1D">
      <w:pPr>
        <w:pStyle w:val="ConsPlusNormal"/>
        <w:spacing w:before="220"/>
        <w:ind w:firstLine="540"/>
        <w:jc w:val="both"/>
      </w:pPr>
      <w:r>
        <w:t>7.6.1. Мероприятия по содержанию зеленых насаждений и надлежащему уходу за ними осуществляются организациями и гражданами, в собственности или пользовании которых находятся земельные участки, на которых расположены зеленые насаждения.</w:t>
      </w:r>
    </w:p>
    <w:p w:rsidR="00DE4E1D" w:rsidRDefault="00DE4E1D">
      <w:pPr>
        <w:pStyle w:val="ConsPlusNormal"/>
        <w:spacing w:before="220"/>
        <w:ind w:firstLine="540"/>
        <w:jc w:val="both"/>
      </w:pPr>
      <w:r>
        <w:t>7.6.2. Содержание и благоустройство озелененных территорий общего пользования организует уполномоченное структурное подразделение мэрии города.</w:t>
      </w:r>
    </w:p>
    <w:p w:rsidR="00DE4E1D" w:rsidRDefault="00DE4E1D">
      <w:pPr>
        <w:pStyle w:val="ConsPlusNormal"/>
        <w:jc w:val="both"/>
      </w:pPr>
      <w:r>
        <w:t xml:space="preserve">(пп. 7.6.2 в ред. </w:t>
      </w:r>
      <w:hyperlink r:id="rId152" w:history="1">
        <w:r>
          <w:rPr>
            <w:color w:val="0000FF"/>
          </w:rPr>
          <w:t>Решения</w:t>
        </w:r>
      </w:hyperlink>
      <w:r>
        <w:t xml:space="preserve"> Муниципалитета г. Ярославля от 27.11.2014 N 445)</w:t>
      </w:r>
    </w:p>
    <w:p w:rsidR="00DE4E1D" w:rsidRDefault="00DE4E1D">
      <w:pPr>
        <w:pStyle w:val="ConsPlusNormal"/>
        <w:spacing w:before="220"/>
        <w:ind w:firstLine="540"/>
        <w:jc w:val="both"/>
      </w:pPr>
      <w:r>
        <w:t>7.6.3. Организации и граждане, в собственности или пользовании которых находятся земельные участки, на которых расположены зеленые насаждения, специализированные организации, осуществляющие уход за зелеными насаждениями, обязаны:</w:t>
      </w:r>
    </w:p>
    <w:p w:rsidR="00DE4E1D" w:rsidRDefault="00DE4E1D">
      <w:pPr>
        <w:pStyle w:val="ConsPlusNormal"/>
        <w:spacing w:before="220"/>
        <w:ind w:firstLine="540"/>
        <w:jc w:val="both"/>
      </w:pPr>
      <w:r>
        <w:t>- обеспечивать квалифицированный уход за зелеными насаждениями;</w:t>
      </w:r>
    </w:p>
    <w:p w:rsidR="00DE4E1D" w:rsidRDefault="00DE4E1D">
      <w:pPr>
        <w:pStyle w:val="ConsPlusNormal"/>
        <w:spacing w:before="220"/>
        <w:ind w:firstLine="540"/>
        <w:jc w:val="both"/>
      </w:pPr>
      <w:r>
        <w:t>- проводить систематическое наблюдение за состоянием зеленых насаждений, своевременное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DE4E1D" w:rsidRDefault="00DE4E1D">
      <w:pPr>
        <w:pStyle w:val="ConsPlusNormal"/>
        <w:spacing w:before="220"/>
        <w:ind w:firstLine="540"/>
        <w:jc w:val="both"/>
      </w:pPr>
      <w:r>
        <w:t>- использовать сертифицированные семена;</w:t>
      </w:r>
    </w:p>
    <w:p w:rsidR="00DE4E1D" w:rsidRDefault="00DE4E1D">
      <w:pPr>
        <w:pStyle w:val="ConsPlusNormal"/>
        <w:spacing w:before="220"/>
        <w:ind w:firstLine="540"/>
        <w:jc w:val="both"/>
      </w:pPr>
      <w:r>
        <w:t>- обеспечивать снос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масляной краской на натуральной олифе;</w:t>
      </w:r>
    </w:p>
    <w:p w:rsidR="00DE4E1D" w:rsidRDefault="00DE4E1D">
      <w:pPr>
        <w:pStyle w:val="ConsPlusNormal"/>
        <w:spacing w:before="220"/>
        <w:ind w:firstLine="540"/>
        <w:jc w:val="both"/>
      </w:pPr>
      <w:r>
        <w:t>- поддерживать на участках озеленения чистоту и порядок, не допускать их засорения твердыми коммунальными, строительными и промышленными отходами;</w:t>
      </w:r>
    </w:p>
    <w:p w:rsidR="00DE4E1D" w:rsidRDefault="00DE4E1D">
      <w:pPr>
        <w:pStyle w:val="ConsPlusNormal"/>
        <w:jc w:val="both"/>
      </w:pPr>
      <w:r>
        <w:t xml:space="preserve">(в ред. </w:t>
      </w:r>
      <w:hyperlink r:id="rId153" w:history="1">
        <w:r>
          <w:rPr>
            <w:color w:val="0000FF"/>
          </w:rPr>
          <w:t>Решения</w:t>
        </w:r>
      </w:hyperlink>
      <w:r>
        <w:t xml:space="preserve"> Муниципалитета г. Ярославля от 24.05.2018 N 115)</w:t>
      </w:r>
    </w:p>
    <w:p w:rsidR="00DE4E1D" w:rsidRDefault="00DE4E1D">
      <w:pPr>
        <w:pStyle w:val="ConsPlusNormal"/>
        <w:spacing w:before="220"/>
        <w:ind w:firstLine="540"/>
        <w:jc w:val="both"/>
      </w:pPr>
      <w:r>
        <w:t>- проводить скашивание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w:t>
      </w:r>
    </w:p>
    <w:p w:rsidR="00DE4E1D" w:rsidRDefault="00DE4E1D">
      <w:pPr>
        <w:pStyle w:val="ConsPlusNormal"/>
        <w:spacing w:before="220"/>
        <w:ind w:firstLine="540"/>
        <w:jc w:val="both"/>
      </w:pPr>
      <w:r>
        <w:t>- производить уборку упавших зеленых насаждений;</w:t>
      </w:r>
    </w:p>
    <w:p w:rsidR="00DE4E1D" w:rsidRDefault="00DE4E1D">
      <w:pPr>
        <w:pStyle w:val="ConsPlusNormal"/>
        <w:spacing w:before="220"/>
        <w:ind w:firstLine="540"/>
        <w:jc w:val="both"/>
      </w:pPr>
      <w:r>
        <w:t>- производить побелку деревьев на участках и объектах, к содержанию которых предъявляются повышенные санитарные и другие специальные требования (общественные туалеты, места для сбора мусора и твердых коммунальных отходов, производства с особой спецификой работ и т.д.). Побелка деревьев может производиться только известью или специальными растворами для побелки;</w:t>
      </w:r>
    </w:p>
    <w:p w:rsidR="00DE4E1D" w:rsidRDefault="00DE4E1D">
      <w:pPr>
        <w:pStyle w:val="ConsPlusNormal"/>
        <w:jc w:val="both"/>
      </w:pPr>
      <w:r>
        <w:t xml:space="preserve">(в ред. </w:t>
      </w:r>
      <w:hyperlink r:id="rId154" w:history="1">
        <w:r>
          <w:rPr>
            <w:color w:val="0000FF"/>
          </w:rPr>
          <w:t>Решения</w:t>
        </w:r>
      </w:hyperlink>
      <w:r>
        <w:t xml:space="preserve"> Муниципалитета г. Ярославля от 24.05.2018 N 115)</w:t>
      </w:r>
    </w:p>
    <w:p w:rsidR="00DE4E1D" w:rsidRDefault="00DE4E1D">
      <w:pPr>
        <w:pStyle w:val="ConsPlusNormal"/>
        <w:spacing w:before="220"/>
        <w:ind w:firstLine="540"/>
        <w:jc w:val="both"/>
      </w:pPr>
      <w:r>
        <w:t>- в летнее время и сухую погоду поливать газоны, цветники, деревья и кустарники;</w:t>
      </w:r>
    </w:p>
    <w:p w:rsidR="00DE4E1D" w:rsidRDefault="00DE4E1D">
      <w:pPr>
        <w:pStyle w:val="ConsPlusNormal"/>
        <w:spacing w:before="220"/>
        <w:ind w:firstLine="540"/>
        <w:jc w:val="both"/>
      </w:pPr>
      <w:r>
        <w:lastRenderedPageBreak/>
        <w:t>- оплачивать восстановительную стоимость за вынужденный снос зеленых насаждений, а также за самовольную вырубку в порядке, установленном мэрией города.</w:t>
      </w:r>
    </w:p>
    <w:p w:rsidR="00DE4E1D" w:rsidRDefault="00DE4E1D">
      <w:pPr>
        <w:pStyle w:val="ConsPlusNormal"/>
        <w:spacing w:before="220"/>
        <w:ind w:firstLine="540"/>
        <w:jc w:val="both"/>
      </w:pPr>
      <w:bookmarkStart w:id="4" w:name="P756"/>
      <w:bookmarkEnd w:id="4"/>
      <w:r>
        <w:t>7.6.4. Организациям и гражданам при организации строительно-монтажных, ремонтных, земельно-планировочных работ в зоне произрастания зеленых насаждений необходимо принимать меры по их сохранению и минимальному повреждению:</w:t>
      </w:r>
    </w:p>
    <w:p w:rsidR="00DE4E1D" w:rsidRDefault="00DE4E1D">
      <w:pPr>
        <w:pStyle w:val="ConsPlusNormal"/>
        <w:spacing w:before="220"/>
        <w:ind w:firstLine="540"/>
        <w:jc w:val="both"/>
      </w:pPr>
      <w: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DE4E1D" w:rsidRDefault="00DE4E1D">
      <w:pPr>
        <w:pStyle w:val="ConsPlusNormal"/>
        <w:spacing w:before="220"/>
        <w:ind w:firstLine="540"/>
        <w:jc w:val="both"/>
      </w:pPr>
      <w:r>
        <w:t>- не допускать обнажения и повреждения корневой системы деревьев и кустарников;</w:t>
      </w:r>
    </w:p>
    <w:p w:rsidR="00DE4E1D" w:rsidRDefault="00DE4E1D">
      <w:pPr>
        <w:pStyle w:val="ConsPlusNormal"/>
        <w:spacing w:before="220"/>
        <w:ind w:firstLine="540"/>
        <w:jc w:val="both"/>
      </w:pPr>
      <w:r>
        <w:t>- не допускать засыпку деревьев и кустарников грунтом и строительным мусором;</w:t>
      </w:r>
    </w:p>
    <w:p w:rsidR="00DE4E1D" w:rsidRDefault="00DE4E1D">
      <w:pPr>
        <w:pStyle w:val="ConsPlusNormal"/>
        <w:spacing w:before="220"/>
        <w:ind w:firstLine="540"/>
        <w:jc w:val="both"/>
      </w:pPr>
      <w: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DE4E1D" w:rsidRDefault="00DE4E1D">
      <w:pPr>
        <w:pStyle w:val="ConsPlusNormal"/>
        <w:spacing w:before="220"/>
        <w:ind w:firstLine="540"/>
        <w:jc w:val="both"/>
      </w:pPr>
      <w:r>
        <w:t>- деревья и кустарники, пригодные для пересадки, выкапывать и использовать при озеленении данного или другого объекта;</w:t>
      </w:r>
    </w:p>
    <w:p w:rsidR="00DE4E1D" w:rsidRDefault="00DE4E1D">
      <w:pPr>
        <w:pStyle w:val="ConsPlusNormal"/>
        <w:spacing w:before="220"/>
        <w:ind w:firstLine="540"/>
        <w:jc w:val="both"/>
      </w:pPr>
      <w:r>
        <w:t>- в случае возможного подтопления зеленых насаждений производить устройство дренажа;</w:t>
      </w:r>
    </w:p>
    <w:p w:rsidR="00DE4E1D" w:rsidRDefault="00DE4E1D">
      <w:pPr>
        <w:pStyle w:val="ConsPlusNormal"/>
        <w:spacing w:before="220"/>
        <w:ind w:firstLine="540"/>
        <w:jc w:val="both"/>
      </w:pPr>
      <w: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DE4E1D" w:rsidRDefault="00DE4E1D">
      <w:pPr>
        <w:pStyle w:val="ConsPlusNormal"/>
        <w:spacing w:before="220"/>
        <w:ind w:firstLine="540"/>
        <w:jc w:val="both"/>
      </w:pPr>
      <w: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DE4E1D" w:rsidRDefault="00DE4E1D">
      <w:pPr>
        <w:pStyle w:val="ConsPlusNormal"/>
        <w:spacing w:before="220"/>
        <w:ind w:firstLine="540"/>
        <w:jc w:val="both"/>
      </w:pPr>
      <w: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DE4E1D" w:rsidRDefault="00DE4E1D">
      <w:pPr>
        <w:pStyle w:val="ConsPlusNormal"/>
        <w:spacing w:before="220"/>
        <w:ind w:firstLine="540"/>
        <w:jc w:val="both"/>
      </w:pPr>
      <w:r>
        <w:t>7.6.5. На озелененных территориях запрещается:</w:t>
      </w:r>
    </w:p>
    <w:p w:rsidR="00DE4E1D" w:rsidRDefault="00DE4E1D">
      <w:pPr>
        <w:pStyle w:val="ConsPlusNormal"/>
        <w:spacing w:before="220"/>
        <w:ind w:firstLine="540"/>
        <w:jc w:val="both"/>
      </w:pPr>
      <w:r>
        <w:t>- ходить, сидеть и лежать на газонах (за исключением луговых газонов), рвать цветы;</w:t>
      </w:r>
    </w:p>
    <w:p w:rsidR="00DE4E1D" w:rsidRDefault="00DE4E1D">
      <w:pPr>
        <w:pStyle w:val="ConsPlusNormal"/>
        <w:spacing w:before="220"/>
        <w:ind w:firstLine="540"/>
        <w:jc w:val="both"/>
      </w:pPr>
      <w:r>
        <w:t>- устраивать свалки мусора, снега и льда, за исключением чистого снега, полученного от расчистки садово-парковых дорожек;</w:t>
      </w:r>
    </w:p>
    <w:p w:rsidR="00DE4E1D" w:rsidRDefault="00DE4E1D">
      <w:pPr>
        <w:pStyle w:val="ConsPlusNormal"/>
        <w:spacing w:before="220"/>
        <w:ind w:firstLine="540"/>
        <w:jc w:val="both"/>
      </w:pPr>
      <w:r>
        <w:t>- складировать отходы производства и потребления, предметы, оборудование;</w:t>
      </w:r>
    </w:p>
    <w:p w:rsidR="00DE4E1D" w:rsidRDefault="00DE4E1D">
      <w:pPr>
        <w:pStyle w:val="ConsPlusNormal"/>
        <w:spacing w:before="220"/>
        <w:ind w:firstLine="540"/>
        <w:jc w:val="both"/>
      </w:pPr>
      <w: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DE4E1D" w:rsidRDefault="00DE4E1D">
      <w:pPr>
        <w:pStyle w:val="ConsPlusNormal"/>
        <w:spacing w:before="220"/>
        <w:ind w:firstLine="540"/>
        <w:jc w:val="both"/>
      </w:pPr>
      <w:r>
        <w:t>- сметать листья в лотки в период массового листопада, засыпать ими стволы деревьев и кустарников (необходимо собирать их в кучи, не допуская разноса по улицам, вывозить в специально отведенные места для компостирования или на свалку), разжигать костры и нарушать правила пожарной безопасности;</w:t>
      </w:r>
    </w:p>
    <w:p w:rsidR="00DE4E1D" w:rsidRDefault="00DE4E1D">
      <w:pPr>
        <w:pStyle w:val="ConsPlusNormal"/>
        <w:spacing w:before="220"/>
        <w:ind w:firstLine="540"/>
        <w:jc w:val="both"/>
      </w:pPr>
      <w:r>
        <w:t xml:space="preserve">- сбрасывать с крыш зданий и сооружений снег, строительные материалы и отходы </w:t>
      </w:r>
      <w:r>
        <w:lastRenderedPageBreak/>
        <w:t>производства и потребления без принятия мер, обеспечивающих сохранность зеленых насаждений;</w:t>
      </w:r>
    </w:p>
    <w:p w:rsidR="00DE4E1D" w:rsidRDefault="00DE4E1D">
      <w:pPr>
        <w:pStyle w:val="ConsPlusNormal"/>
        <w:spacing w:before="220"/>
        <w:ind w:firstLine="540"/>
        <w:jc w:val="both"/>
      </w:pPr>
      <w:r>
        <w:t>- производить строительные и ремонтные работы без ограждений насаждений щитами, гарантирующими защиту их от повреждений;</w:t>
      </w:r>
    </w:p>
    <w:p w:rsidR="00DE4E1D" w:rsidRDefault="00DE4E1D">
      <w:pPr>
        <w:pStyle w:val="ConsPlusNormal"/>
        <w:spacing w:before="220"/>
        <w:ind w:firstLine="540"/>
        <w:jc w:val="both"/>
      </w:pPr>
      <w:r>
        <w:t>- устраивать ледяные катки, организовывать игры (в том числе футбол, волейбол, городки), за исключением мест, специально отведенных для этих целей;</w:t>
      </w:r>
    </w:p>
    <w:p w:rsidR="00DE4E1D" w:rsidRDefault="00DE4E1D">
      <w:pPr>
        <w:pStyle w:val="ConsPlusNormal"/>
        <w:spacing w:before="220"/>
        <w:ind w:firstLine="540"/>
        <w:jc w:val="both"/>
      </w:pPr>
      <w:r>
        <w:t>- добывать растительную землю, песок и производить другие раскопки;</w:t>
      </w:r>
    </w:p>
    <w:p w:rsidR="00DE4E1D" w:rsidRDefault="00DE4E1D">
      <w:pPr>
        <w:pStyle w:val="ConsPlusNormal"/>
        <w:spacing w:before="220"/>
        <w:ind w:firstLine="540"/>
        <w:jc w:val="both"/>
      </w:pPr>
      <w:r>
        <w:t>- самовольная вырубка зеленых насаждений;</w:t>
      </w:r>
    </w:p>
    <w:p w:rsidR="00DE4E1D" w:rsidRDefault="00DE4E1D">
      <w:pPr>
        <w:pStyle w:val="ConsPlusNormal"/>
        <w:spacing w:before="220"/>
        <w:ind w:firstLine="540"/>
        <w:jc w:val="both"/>
      </w:pPr>
      <w:r>
        <w:t>- использовать соли и солесодержащие смеси в качестве антигололедных реагентов;</w:t>
      </w:r>
    </w:p>
    <w:p w:rsidR="00DE4E1D" w:rsidRDefault="00DE4E1D">
      <w:pPr>
        <w:pStyle w:val="ConsPlusNormal"/>
        <w:spacing w:before="220"/>
        <w:ind w:firstLine="540"/>
        <w:jc w:val="both"/>
      </w:pPr>
      <w:r>
        <w:t>- сливать хозяйственно-фекальные и промышленные канализационные стоки, химические вещества на озелененные территории;</w:t>
      </w:r>
    </w:p>
    <w:p w:rsidR="00DE4E1D" w:rsidRDefault="00DE4E1D">
      <w:pPr>
        <w:pStyle w:val="ConsPlusNormal"/>
        <w:spacing w:before="220"/>
        <w:ind w:firstLine="540"/>
        <w:jc w:val="both"/>
      </w:pPr>
      <w:r>
        <w:t>- подвешивать на деревьях гамаки, качели, веревки для сушки белья, забивать в стволы деревьев гвозди, прикреплять электропровода, электрогирлянды из лампочек, колючую проволоку и другие ограждения, размещать и устанавливать рекламные щиты и конструкции;</w:t>
      </w:r>
    </w:p>
    <w:p w:rsidR="00DE4E1D" w:rsidRDefault="00DE4E1D">
      <w:pPr>
        <w:pStyle w:val="ConsPlusNormal"/>
        <w:spacing w:before="220"/>
        <w:ind w:firstLine="540"/>
        <w:jc w:val="both"/>
      </w:pPr>
      <w:r>
        <w:t>- ломать деревья, кустарники, сучья и ветви, срывать цветы и листья, сбивать и собирать плоды; добывать из деревьев сок, смолу, делать зарубки, надрезы, надписи, наносить механические и химические повреждения зеленым насаждениям;</w:t>
      </w:r>
    </w:p>
    <w:p w:rsidR="00DE4E1D" w:rsidRDefault="00DE4E1D">
      <w:pPr>
        <w:pStyle w:val="ConsPlusNormal"/>
        <w:spacing w:before="220"/>
        <w:ind w:firstLine="540"/>
        <w:jc w:val="both"/>
      </w:pPr>
      <w:r>
        <w:t>-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данных объектов;</w:t>
      </w:r>
    </w:p>
    <w:p w:rsidR="00DE4E1D" w:rsidRDefault="00DE4E1D">
      <w:pPr>
        <w:pStyle w:val="ConsPlusNormal"/>
        <w:spacing w:before="220"/>
        <w:ind w:firstLine="540"/>
        <w:jc w:val="both"/>
      </w:pPr>
      <w:r>
        <w:t>- производство новых посадок зеленых насаждений на территориях общего пользования без согласования с уполномоченными структурными подразделениями мэрии города;</w:t>
      </w:r>
    </w:p>
    <w:p w:rsidR="00DE4E1D" w:rsidRDefault="00DE4E1D">
      <w:pPr>
        <w:pStyle w:val="ConsPlusNormal"/>
        <w:spacing w:before="220"/>
        <w:ind w:firstLine="540"/>
        <w:jc w:val="both"/>
      </w:pPr>
      <w:r>
        <w:t>- прокладывать инженерные сети и коммуникации без согласования с мэрией города;</w:t>
      </w:r>
    </w:p>
    <w:p w:rsidR="00DE4E1D" w:rsidRDefault="00DE4E1D">
      <w:pPr>
        <w:pStyle w:val="ConsPlusNormal"/>
        <w:spacing w:before="220"/>
        <w:ind w:firstLine="540"/>
        <w:jc w:val="both"/>
      </w:pPr>
      <w:r>
        <w:t>- применять чистый торф в качестве растительного грунта;</w:t>
      </w:r>
    </w:p>
    <w:p w:rsidR="00DE4E1D" w:rsidRDefault="00DE4E1D">
      <w:pPr>
        <w:pStyle w:val="ConsPlusNormal"/>
        <w:spacing w:before="220"/>
        <w:ind w:firstLine="540"/>
        <w:jc w:val="both"/>
      </w:pPr>
      <w:r>
        <w:t>- размещать крупноформатные рекламные конструкции на объектах озеленения общего пользования на расстоянии менее 10 м от стволов деревьев.</w:t>
      </w:r>
    </w:p>
    <w:p w:rsidR="00DE4E1D" w:rsidRDefault="00DE4E1D">
      <w:pPr>
        <w:pStyle w:val="ConsPlusNormal"/>
        <w:jc w:val="both"/>
      </w:pPr>
    </w:p>
    <w:p w:rsidR="00DE4E1D" w:rsidRDefault="00DE4E1D">
      <w:pPr>
        <w:pStyle w:val="ConsPlusNormal"/>
        <w:jc w:val="center"/>
        <w:outlineLvl w:val="1"/>
      </w:pPr>
      <w:r>
        <w:t>8. ОРГАНИЗАЦИЯ ОСВОБОЖДЕНИЯ ТЕРРИТОРИИ ГОРОДА</w:t>
      </w:r>
    </w:p>
    <w:p w:rsidR="00DE4E1D" w:rsidRDefault="00DE4E1D">
      <w:pPr>
        <w:pStyle w:val="ConsPlusNormal"/>
        <w:jc w:val="center"/>
      </w:pPr>
      <w:r>
        <w:t>ОТ САМОВОЛЬНО РАЗМЕЩЕННЫХ ОБЪЕКТОВ</w:t>
      </w:r>
    </w:p>
    <w:p w:rsidR="00DE4E1D" w:rsidRDefault="00DE4E1D">
      <w:pPr>
        <w:pStyle w:val="ConsPlusNormal"/>
        <w:jc w:val="both"/>
      </w:pPr>
    </w:p>
    <w:p w:rsidR="00DE4E1D" w:rsidRDefault="00DE4E1D">
      <w:pPr>
        <w:pStyle w:val="ConsPlusNormal"/>
        <w:ind w:firstLine="540"/>
        <w:jc w:val="both"/>
      </w:pPr>
      <w:r>
        <w:t>8.1. Организация деятельности по выявлению и освобождению территории города от самовольно размещенных объектов осуществляется мэрией города.</w:t>
      </w:r>
    </w:p>
    <w:p w:rsidR="00DE4E1D" w:rsidRDefault="00DE4E1D">
      <w:pPr>
        <w:pStyle w:val="ConsPlusNormal"/>
        <w:spacing w:before="220"/>
        <w:ind w:firstLine="540"/>
        <w:jc w:val="both"/>
      </w:pPr>
      <w:bookmarkStart w:id="5" w:name="P791"/>
      <w:bookmarkEnd w:id="5"/>
      <w:r>
        <w:t>8.2. Освобождение территории города от самовольных построек.</w:t>
      </w:r>
    </w:p>
    <w:p w:rsidR="00DE4E1D" w:rsidRDefault="00DE4E1D">
      <w:pPr>
        <w:pStyle w:val="ConsPlusNormal"/>
        <w:spacing w:before="220"/>
        <w:ind w:firstLine="540"/>
        <w:jc w:val="both"/>
      </w:pPr>
      <w:r>
        <w:t>Освобождение территории города от самовольных построек осуществляется в соответствии с действующим законодательством Российской Федерации. Решение о сносе самовольной постройки в случаях, предусмотренных законодательством Российской Федерации, принимается мэрией города.</w:t>
      </w:r>
    </w:p>
    <w:p w:rsidR="00DE4E1D" w:rsidRDefault="00DE4E1D">
      <w:pPr>
        <w:pStyle w:val="ConsPlusNormal"/>
        <w:jc w:val="both"/>
      </w:pPr>
      <w:r>
        <w:t xml:space="preserve">(абзац введен </w:t>
      </w:r>
      <w:hyperlink r:id="rId155" w:history="1">
        <w:r>
          <w:rPr>
            <w:color w:val="0000FF"/>
          </w:rPr>
          <w:t>Решением</w:t>
        </w:r>
      </w:hyperlink>
      <w:r>
        <w:t xml:space="preserve"> Муниципалитета г. Ярославля от 19.11.2015 N 611)</w:t>
      </w:r>
    </w:p>
    <w:p w:rsidR="00DE4E1D" w:rsidRDefault="00DE4E1D">
      <w:pPr>
        <w:pStyle w:val="ConsPlusNormal"/>
        <w:spacing w:before="220"/>
        <w:ind w:firstLine="540"/>
        <w:jc w:val="both"/>
      </w:pPr>
      <w:r>
        <w:t>Расходы по организации и осуществлению демонтажа (сноса) самовольной постройки могут быть произведены за счет средств городского бюджета с последующим возмещением указанных расходов в порядке, установленном законодательством Российской Федерации.</w:t>
      </w:r>
    </w:p>
    <w:p w:rsidR="00DE4E1D" w:rsidRDefault="00DE4E1D">
      <w:pPr>
        <w:pStyle w:val="ConsPlusNormal"/>
        <w:spacing w:before="220"/>
        <w:ind w:firstLine="540"/>
        <w:jc w:val="both"/>
      </w:pPr>
      <w:r>
        <w:lastRenderedPageBreak/>
        <w:t>8.3. Освобождение территории города от самовольно размещенных объектов, являющихся бесхозяйными.</w:t>
      </w:r>
    </w:p>
    <w:p w:rsidR="00DE4E1D" w:rsidRDefault="00DE4E1D">
      <w:pPr>
        <w:pStyle w:val="ConsPlusNormal"/>
        <w:jc w:val="both"/>
      </w:pPr>
      <w:r>
        <w:t xml:space="preserve">(в ред. </w:t>
      </w:r>
      <w:hyperlink r:id="rId156" w:history="1">
        <w:r>
          <w:rPr>
            <w:color w:val="0000FF"/>
          </w:rPr>
          <w:t>Решения</w:t>
        </w:r>
      </w:hyperlink>
      <w:r>
        <w:t xml:space="preserve"> Муниципалитета г. Ярославля от 19.11.2015 N 611)</w:t>
      </w:r>
    </w:p>
    <w:p w:rsidR="00DE4E1D" w:rsidRDefault="00DE4E1D">
      <w:pPr>
        <w:pStyle w:val="ConsPlusNormal"/>
        <w:spacing w:before="220"/>
        <w:ind w:firstLine="540"/>
        <w:jc w:val="both"/>
      </w:pPr>
      <w:r>
        <w:t xml:space="preserve">8.3.1. Освобождение территории города от самовольно размещенных бесхозяйных объектов недвижимого имущества, за исключением указанных в </w:t>
      </w:r>
      <w:hyperlink w:anchor="P791" w:history="1">
        <w:r>
          <w:rPr>
            <w:color w:val="0000FF"/>
          </w:rPr>
          <w:t>пункте 8.2</w:t>
        </w:r>
      </w:hyperlink>
      <w:r>
        <w:t xml:space="preserve"> Правил, осуществляется после признания права муниципальной собственности на них в судебном порядке по заявлению уполномоченного структурного подразделения мэрии города.</w:t>
      </w:r>
    </w:p>
    <w:p w:rsidR="00DE4E1D" w:rsidRDefault="00DE4E1D">
      <w:pPr>
        <w:pStyle w:val="ConsPlusNormal"/>
        <w:jc w:val="both"/>
      </w:pPr>
      <w:r>
        <w:t xml:space="preserve">(пп. 8.3.1 в ред. </w:t>
      </w:r>
      <w:hyperlink r:id="rId157" w:history="1">
        <w:r>
          <w:rPr>
            <w:color w:val="0000FF"/>
          </w:rPr>
          <w:t>Решения</w:t>
        </w:r>
      </w:hyperlink>
      <w:r>
        <w:t xml:space="preserve"> Муниципалитета г. Ярославля от 19.11.2015 N 611)</w:t>
      </w:r>
    </w:p>
    <w:p w:rsidR="00DE4E1D" w:rsidRDefault="00DE4E1D">
      <w:pPr>
        <w:pStyle w:val="ConsPlusNormal"/>
        <w:spacing w:before="220"/>
        <w:ind w:firstLine="540"/>
        <w:jc w:val="both"/>
      </w:pPr>
      <w:r>
        <w:t xml:space="preserve">8.3.2. Освобождение территорий общего пользования от бесхозяйных движимых вещей, за исключением случаев, предусмотренных </w:t>
      </w:r>
      <w:hyperlink w:anchor="P791" w:history="1">
        <w:r>
          <w:rPr>
            <w:color w:val="0000FF"/>
          </w:rPr>
          <w:t>пунктами 8.2</w:t>
        </w:r>
      </w:hyperlink>
      <w:r>
        <w:t xml:space="preserve"> и </w:t>
      </w:r>
      <w:hyperlink w:anchor="P802" w:history="1">
        <w:r>
          <w:rPr>
            <w:color w:val="0000FF"/>
          </w:rPr>
          <w:t>8.4</w:t>
        </w:r>
      </w:hyperlink>
      <w:r>
        <w:t xml:space="preserve"> Правил, осуществляется после признания права муниципальной собственности на них в судебном порядке по заявлению уполномоченного структурного подразделения мэрии города. До принятия решения суда уполномоченное структурное подразделение мэрии города вправе за счет средств бюджета города организовать перемещение указанной движимой вещи и поместить ее на хранение.</w:t>
      </w:r>
    </w:p>
    <w:p w:rsidR="00DE4E1D" w:rsidRDefault="00DE4E1D">
      <w:pPr>
        <w:pStyle w:val="ConsPlusNormal"/>
        <w:jc w:val="both"/>
      </w:pPr>
      <w:r>
        <w:t xml:space="preserve">(в ред. </w:t>
      </w:r>
      <w:hyperlink r:id="rId158" w:history="1">
        <w:r>
          <w:rPr>
            <w:color w:val="0000FF"/>
          </w:rPr>
          <w:t>Решения</w:t>
        </w:r>
      </w:hyperlink>
      <w:r>
        <w:t xml:space="preserve"> Муниципалитета г. Ярославля от 19.11.2015 N 611)</w:t>
      </w:r>
    </w:p>
    <w:p w:rsidR="00DE4E1D" w:rsidRDefault="00DE4E1D">
      <w:pPr>
        <w:pStyle w:val="ConsPlusNormal"/>
        <w:spacing w:before="220"/>
        <w:ind w:firstLine="540"/>
        <w:jc w:val="both"/>
      </w:pPr>
      <w:r>
        <w:t>8.3.3. После признания права муниципальной собственности определение судьбы объекта (продажа с условием вывоза, демонтажа покупателем, уничтожение) определяется структурным подразделением мэрии города по вопросам управления муниципальным имуществом в порядке, установленном законодательством, правовыми актами органов городского самоуправления.</w:t>
      </w:r>
    </w:p>
    <w:p w:rsidR="00DE4E1D" w:rsidRDefault="00DE4E1D">
      <w:pPr>
        <w:pStyle w:val="ConsPlusNormal"/>
        <w:spacing w:before="220"/>
        <w:ind w:firstLine="540"/>
        <w:jc w:val="both"/>
      </w:pPr>
      <w:bookmarkStart w:id="6" w:name="P802"/>
      <w:bookmarkEnd w:id="6"/>
      <w:r>
        <w:t>8.4. Освобождение территории города от рекламных конструкций, установленных и (или) эксплуатируемых без разрешений, срок действия которых не истек.</w:t>
      </w:r>
    </w:p>
    <w:p w:rsidR="00DE4E1D" w:rsidRDefault="00DE4E1D">
      <w:pPr>
        <w:pStyle w:val="ConsPlusNormal"/>
        <w:spacing w:before="220"/>
        <w:ind w:firstLine="540"/>
        <w:jc w:val="both"/>
      </w:pPr>
      <w:r>
        <w:t xml:space="preserve">В соответствии с Федеральным </w:t>
      </w:r>
      <w:hyperlink r:id="rId159" w:history="1">
        <w:r>
          <w:rPr>
            <w:color w:val="0000FF"/>
          </w:rPr>
          <w:t>законом</w:t>
        </w:r>
      </w:hyperlink>
      <w:r>
        <w:t xml:space="preserve"> "О рекламе" рекламные конструкции, установленные и (или) эксплуатируемые без разрешения, срок действия которого не истек, подлежат демонтажу, который осуществляется собственником рекламной конструкции либо собственником или иным законным владельцем недвижимого имущества, к которому присоединена рекламная конструкция, на основании предписания, выданного уполномоченным структурным подразделением мэрии города.</w:t>
      </w:r>
    </w:p>
    <w:p w:rsidR="00DE4E1D" w:rsidRDefault="00DE4E1D">
      <w:pPr>
        <w:pStyle w:val="ConsPlusNormal"/>
        <w:spacing w:before="220"/>
        <w:ind w:firstLine="540"/>
        <w:jc w:val="both"/>
      </w:pPr>
      <w:r>
        <w:t>В случае невыполнения предписания или если владелец рекламной конструкции либо собственник или иной законный владелец недвижимого имущества, к которому присоединена рекламная конструкция, неизвестны, демонтаж рекламной конструкции, ее хранение или в необходимых случаях уничтожение осуществляется за счет средств бюджета города.</w:t>
      </w:r>
    </w:p>
    <w:p w:rsidR="00DE4E1D" w:rsidRDefault="00DE4E1D">
      <w:pPr>
        <w:pStyle w:val="ConsPlusNormal"/>
        <w:jc w:val="both"/>
      </w:pPr>
      <w:r>
        <w:t xml:space="preserve">(п. 8.4 в ред. </w:t>
      </w:r>
      <w:hyperlink r:id="rId160" w:history="1">
        <w:r>
          <w:rPr>
            <w:color w:val="0000FF"/>
          </w:rPr>
          <w:t>Решения</w:t>
        </w:r>
      </w:hyperlink>
      <w:r>
        <w:t xml:space="preserve"> Муниципалитета г. Ярославля от 27.11.2014 N 445)</w:t>
      </w:r>
    </w:p>
    <w:p w:rsidR="00DE4E1D" w:rsidRDefault="00DE4E1D">
      <w:pPr>
        <w:pStyle w:val="ConsPlusNormal"/>
        <w:jc w:val="both"/>
      </w:pPr>
    </w:p>
    <w:p w:rsidR="00DE4E1D" w:rsidRDefault="00DE4E1D">
      <w:pPr>
        <w:pStyle w:val="ConsPlusNormal"/>
        <w:jc w:val="center"/>
        <w:outlineLvl w:val="1"/>
      </w:pPr>
      <w:r>
        <w:t>8&lt;1&gt;. ОБЩЕСТВЕННОЕ УЧАСТИЕ В ПРИНЯТИИ РЕШЕНИЙ И РЕАЛИЗАЦИИ</w:t>
      </w:r>
    </w:p>
    <w:p w:rsidR="00DE4E1D" w:rsidRDefault="00DE4E1D">
      <w:pPr>
        <w:pStyle w:val="ConsPlusNormal"/>
        <w:jc w:val="center"/>
      </w:pPr>
      <w:r>
        <w:t>ПРОЕКТОВ КОМПЛЕКСНОГО БЛАГОУСТРОЙСТВА И РАЗВИТИЯ ТЕРРИТОРИИ</w:t>
      </w:r>
    </w:p>
    <w:p w:rsidR="00DE4E1D" w:rsidRDefault="00DE4E1D">
      <w:pPr>
        <w:pStyle w:val="ConsPlusNormal"/>
        <w:jc w:val="center"/>
      </w:pPr>
      <w:r>
        <w:t>ГОРОДА ЯРОСЛАВЛЯ</w:t>
      </w:r>
    </w:p>
    <w:p w:rsidR="00DE4E1D" w:rsidRDefault="00DE4E1D">
      <w:pPr>
        <w:pStyle w:val="ConsPlusNormal"/>
        <w:jc w:val="center"/>
      </w:pPr>
      <w:r>
        <w:t xml:space="preserve">(введен </w:t>
      </w:r>
      <w:hyperlink r:id="rId161" w:history="1">
        <w:r>
          <w:rPr>
            <w:color w:val="0000FF"/>
          </w:rPr>
          <w:t>Решением</w:t>
        </w:r>
      </w:hyperlink>
      <w:r>
        <w:t xml:space="preserve"> Муниципалитета г. Ярославля</w:t>
      </w:r>
    </w:p>
    <w:p w:rsidR="00DE4E1D" w:rsidRDefault="00DE4E1D">
      <w:pPr>
        <w:pStyle w:val="ConsPlusNormal"/>
        <w:jc w:val="center"/>
      </w:pPr>
      <w:r>
        <w:t>от 24.05.2018 N 115)</w:t>
      </w:r>
    </w:p>
    <w:p w:rsidR="00DE4E1D" w:rsidRDefault="00DE4E1D">
      <w:pPr>
        <w:pStyle w:val="ConsPlusNormal"/>
        <w:jc w:val="both"/>
      </w:pPr>
    </w:p>
    <w:p w:rsidR="00DE4E1D" w:rsidRDefault="00DE4E1D">
      <w:pPr>
        <w:pStyle w:val="ConsPlusNormal"/>
        <w:ind w:firstLine="540"/>
        <w:jc w:val="both"/>
      </w:pPr>
      <w:r>
        <w:t>8&lt;1&gt;.1.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города Ярославля, оптимального сочетания общественных интересов и пожеланий, профессиональной экспертизы проводятся следующие процедуры:</w:t>
      </w:r>
    </w:p>
    <w:p w:rsidR="00DE4E1D" w:rsidRDefault="00DE4E1D">
      <w:pPr>
        <w:pStyle w:val="ConsPlusNormal"/>
        <w:spacing w:before="220"/>
        <w:ind w:firstLine="540"/>
        <w:jc w:val="both"/>
      </w:pPr>
      <w: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DE4E1D" w:rsidRDefault="00DE4E1D">
      <w:pPr>
        <w:pStyle w:val="ConsPlusNormal"/>
        <w:spacing w:before="220"/>
        <w:ind w:firstLine="540"/>
        <w:jc w:val="both"/>
      </w:pPr>
      <w:r>
        <w:t xml:space="preserve">- совмещение общественного участия и профессиональной экспертизы в выработке </w:t>
      </w:r>
      <w:r>
        <w:lastRenderedPageBreak/>
        <w:t>альтернативных концепций решения задачи, в том числе с использованием механизма проектных семинаров и открытых конкурсов (второй этап);</w:t>
      </w:r>
    </w:p>
    <w:p w:rsidR="00DE4E1D" w:rsidRDefault="00DE4E1D">
      <w:pPr>
        <w:pStyle w:val="ConsPlusNormal"/>
        <w:spacing w:before="220"/>
        <w:ind w:firstLine="540"/>
        <w:jc w:val="both"/>
      </w:pPr>
      <w:r>
        <w:t>- рассмотрение созданных вариантов с вовлечением всех заинтересованных лиц, имеющих отношение к данной территории и данному вопросу (третий этап);</w:t>
      </w:r>
    </w:p>
    <w:p w:rsidR="00DE4E1D" w:rsidRDefault="00DE4E1D">
      <w:pPr>
        <w:pStyle w:val="ConsPlusNormal"/>
        <w:spacing w:before="220"/>
        <w:ind w:firstLine="540"/>
        <w:jc w:val="both"/>
      </w:pPr>
      <w:r>
        <w:t>-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DE4E1D" w:rsidRDefault="00DE4E1D">
      <w:pPr>
        <w:pStyle w:val="ConsPlusNormal"/>
        <w:spacing w:before="220"/>
        <w:ind w:firstLine="540"/>
        <w:jc w:val="both"/>
      </w:pPr>
      <w:r>
        <w:t>8&lt;1&gt;.2.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DE4E1D" w:rsidRDefault="00DE4E1D">
      <w:pPr>
        <w:pStyle w:val="ConsPlusNormal"/>
        <w:spacing w:before="220"/>
        <w:ind w:firstLine="540"/>
        <w:jc w:val="both"/>
      </w:pPr>
      <w:r>
        <w:t>- совместное определение целей и задач по развитию территории, инвентаризация проблем и потенциалов среды;</w:t>
      </w:r>
    </w:p>
    <w:p w:rsidR="00DE4E1D" w:rsidRDefault="00DE4E1D">
      <w:pPr>
        <w:pStyle w:val="ConsPlusNormal"/>
        <w:spacing w:before="220"/>
        <w:ind w:firstLine="540"/>
        <w:jc w:val="both"/>
      </w:pPr>
      <w:r>
        <w:t>-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E4E1D" w:rsidRDefault="00DE4E1D">
      <w:pPr>
        <w:pStyle w:val="ConsPlusNormal"/>
        <w:spacing w:before="220"/>
        <w:ind w:firstLine="540"/>
        <w:jc w:val="both"/>
      </w:pPr>
      <w:r>
        <w:t>- 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DE4E1D" w:rsidRDefault="00DE4E1D">
      <w:pPr>
        <w:pStyle w:val="ConsPlusNormal"/>
        <w:spacing w:before="220"/>
        <w:ind w:firstLine="540"/>
        <w:jc w:val="both"/>
      </w:pPr>
      <w:r>
        <w:t>- консультации в выборе озеленения, освещения и типов покрытий;</w:t>
      </w:r>
    </w:p>
    <w:p w:rsidR="00DE4E1D" w:rsidRDefault="00DE4E1D">
      <w:pPr>
        <w:pStyle w:val="ConsPlusNormal"/>
        <w:spacing w:before="220"/>
        <w:ind w:firstLine="540"/>
        <w:jc w:val="both"/>
      </w:pPr>
      <w: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E4E1D" w:rsidRDefault="00DE4E1D">
      <w:pPr>
        <w:pStyle w:val="ConsPlusNormal"/>
        <w:spacing w:before="220"/>
        <w:ind w:firstLine="540"/>
        <w:jc w:val="both"/>
      </w:pPr>
      <w: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E4E1D" w:rsidRDefault="00DE4E1D">
      <w:pPr>
        <w:pStyle w:val="ConsPlusNormal"/>
        <w:spacing w:before="220"/>
        <w:ind w:firstLine="540"/>
        <w:jc w:val="both"/>
      </w:pPr>
      <w: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E4E1D" w:rsidRDefault="00DE4E1D">
      <w:pPr>
        <w:pStyle w:val="ConsPlusNormal"/>
        <w:spacing w:before="220"/>
        <w:ind w:firstLine="540"/>
        <w:jc w:val="both"/>
      </w:pPr>
      <w: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E4E1D" w:rsidRDefault="00DE4E1D">
      <w:pPr>
        <w:pStyle w:val="ConsPlusNormal"/>
        <w:spacing w:before="220"/>
        <w:ind w:firstLine="540"/>
        <w:jc w:val="both"/>
      </w:pPr>
      <w: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DE4E1D" w:rsidRDefault="00DE4E1D">
      <w:pPr>
        <w:pStyle w:val="ConsPlusNormal"/>
        <w:spacing w:before="220"/>
        <w:ind w:firstLine="540"/>
        <w:jc w:val="both"/>
      </w:pPr>
      <w:r>
        <w:t>- создания специального раздела на официальном портале города, посредством которого будут решаться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DE4E1D" w:rsidRDefault="00DE4E1D">
      <w:pPr>
        <w:pStyle w:val="ConsPlusNormal"/>
        <w:spacing w:before="220"/>
        <w:ind w:firstLine="540"/>
        <w:jc w:val="both"/>
      </w:pPr>
      <w:r>
        <w:t xml:space="preserve">- работы со средствами массовой информации, охватывающими широкий круг людей </w:t>
      </w:r>
      <w:r>
        <w:lastRenderedPageBreak/>
        <w:t>разных возрастных групп и потенциальные аудитории проекта;</w:t>
      </w:r>
    </w:p>
    <w:p w:rsidR="00DE4E1D" w:rsidRDefault="00DE4E1D">
      <w:pPr>
        <w:pStyle w:val="ConsPlusNormal"/>
        <w:spacing w:before="220"/>
        <w:ind w:firstLine="540"/>
        <w:jc w:val="both"/>
      </w:pPr>
      <w: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E4E1D" w:rsidRDefault="00DE4E1D">
      <w:pPr>
        <w:pStyle w:val="ConsPlusNormal"/>
        <w:spacing w:before="220"/>
        <w:ind w:firstLine="540"/>
        <w:jc w:val="both"/>
      </w:pPr>
      <w: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E4E1D" w:rsidRDefault="00DE4E1D">
      <w:pPr>
        <w:pStyle w:val="ConsPlusNormal"/>
        <w:spacing w:before="220"/>
        <w:ind w:firstLine="540"/>
        <w:jc w:val="both"/>
      </w:pPr>
      <w:r>
        <w:t>- индивидуальных приглашений участников встречи лично, по электронной почте или по телефону;</w:t>
      </w:r>
    </w:p>
    <w:p w:rsidR="00DE4E1D" w:rsidRDefault="00DE4E1D">
      <w:pPr>
        <w:pStyle w:val="ConsPlusNormal"/>
        <w:spacing w:before="220"/>
        <w:ind w:firstLine="540"/>
        <w:jc w:val="both"/>
      </w:pPr>
      <w:r>
        <w:t>- 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E4E1D" w:rsidRDefault="00DE4E1D">
      <w:pPr>
        <w:pStyle w:val="ConsPlusNormal"/>
        <w:spacing w:before="220"/>
        <w:ind w:firstLine="540"/>
        <w:jc w:val="both"/>
      </w:pPr>
      <w: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E4E1D" w:rsidRDefault="00DE4E1D">
      <w:pPr>
        <w:pStyle w:val="ConsPlusNormal"/>
        <w:spacing w:before="220"/>
        <w:ind w:firstLine="540"/>
        <w:jc w:val="both"/>
      </w:pPr>
      <w: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E4E1D" w:rsidRDefault="00DE4E1D">
      <w:pPr>
        <w:pStyle w:val="ConsPlusNormal"/>
        <w:spacing w:before="220"/>
        <w:ind w:firstLine="540"/>
        <w:jc w:val="both"/>
      </w:pPr>
      <w:r>
        <w:t>8&lt;1&gt;.3. Механизмы общественного участия.</w:t>
      </w:r>
    </w:p>
    <w:p w:rsidR="00DE4E1D" w:rsidRDefault="00DE4E1D">
      <w:pPr>
        <w:pStyle w:val="ConsPlusNormal"/>
        <w:spacing w:before="220"/>
        <w:ind w:firstLine="540"/>
        <w:jc w:val="both"/>
      </w:pPr>
      <w: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62" w:history="1">
        <w:r>
          <w:rPr>
            <w:color w:val="0000FF"/>
          </w:rPr>
          <w:t>законом</w:t>
        </w:r>
      </w:hyperlink>
      <w:r>
        <w:t xml:space="preserve"> от 21 июля 2014 года N 212-ФЗ "Об основах общественного контроля в Российской Федерации".</w:t>
      </w:r>
    </w:p>
    <w:p w:rsidR="00DE4E1D" w:rsidRDefault="00DE4E1D">
      <w:pPr>
        <w:pStyle w:val="ConsPlusNormal"/>
        <w:spacing w:before="220"/>
        <w:ind w:firstLine="540"/>
        <w:jc w:val="both"/>
      </w:pPr>
      <w: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E4E1D" w:rsidRDefault="00DE4E1D">
      <w:pPr>
        <w:pStyle w:val="ConsPlusNormal"/>
        <w:spacing w:before="220"/>
        <w:ind w:firstLine="540"/>
        <w:jc w:val="both"/>
      </w:pPr>
      <w: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размещается для публичного доступа как на информационных ресурсах проекта, так и на официальном портале города, для того, чтобы граждане могли отслеживать процесс развития проекта, а также комментировать и включаться в этот процесс на любом этапе.</w:t>
      </w:r>
    </w:p>
    <w:p w:rsidR="00DE4E1D" w:rsidRDefault="00DE4E1D">
      <w:pPr>
        <w:pStyle w:val="ConsPlusNormal"/>
        <w:spacing w:before="220"/>
        <w:ind w:firstLine="540"/>
        <w:jc w:val="both"/>
      </w:pPr>
      <w:r>
        <w:t>8&lt;1&gt;.4. Участие лиц, осуществляющих предпринимательскую деятельность, в реализации комплексных проектов благоустройства может заключаться:</w:t>
      </w:r>
    </w:p>
    <w:p w:rsidR="00DE4E1D" w:rsidRDefault="00DE4E1D">
      <w:pPr>
        <w:pStyle w:val="ConsPlusNormal"/>
        <w:spacing w:before="220"/>
        <w:ind w:firstLine="540"/>
        <w:jc w:val="both"/>
      </w:pPr>
      <w:r>
        <w:t xml:space="preserve">- в создании и предоставлении разного рода услуг и сервисов для посетителей </w:t>
      </w:r>
      <w:r>
        <w:lastRenderedPageBreak/>
        <w:t>общественных пространств;</w:t>
      </w:r>
    </w:p>
    <w:p w:rsidR="00DE4E1D" w:rsidRDefault="00DE4E1D">
      <w:pPr>
        <w:pStyle w:val="ConsPlusNormal"/>
        <w:spacing w:before="220"/>
        <w:ind w:firstLine="540"/>
        <w:jc w:val="both"/>
      </w:pPr>
      <w:r>
        <w:t>- в приведении в соответствие с требованиями проектных решений фасадов, принадлежащих на праве собственности или ином вещном праве объектов, в том числе размещенных на них вывесок;</w:t>
      </w:r>
    </w:p>
    <w:p w:rsidR="00DE4E1D" w:rsidRDefault="00DE4E1D">
      <w:pPr>
        <w:pStyle w:val="ConsPlusNormal"/>
        <w:spacing w:before="220"/>
        <w:ind w:firstLine="540"/>
        <w:jc w:val="both"/>
      </w:pPr>
      <w:r>
        <w:t>- в строительстве, реконструкции, реставрации объектов недвижимости;</w:t>
      </w:r>
    </w:p>
    <w:p w:rsidR="00DE4E1D" w:rsidRDefault="00DE4E1D">
      <w:pPr>
        <w:pStyle w:val="ConsPlusNormal"/>
        <w:spacing w:before="220"/>
        <w:ind w:firstLine="540"/>
        <w:jc w:val="both"/>
      </w:pPr>
      <w:r>
        <w:t>- в производстве или размещении элементов благоустройства;</w:t>
      </w:r>
    </w:p>
    <w:p w:rsidR="00DE4E1D" w:rsidRDefault="00DE4E1D">
      <w:pPr>
        <w:pStyle w:val="ConsPlusNormal"/>
        <w:spacing w:before="220"/>
        <w:ind w:firstLine="540"/>
        <w:jc w:val="both"/>
      </w:pPr>
      <w:r>
        <w:t>- в организации мероприятий, обеспечивающих приток посетителей на создаваемые общественные пространства;</w:t>
      </w:r>
    </w:p>
    <w:p w:rsidR="00DE4E1D" w:rsidRDefault="00DE4E1D">
      <w:pPr>
        <w:pStyle w:val="ConsPlusNormal"/>
        <w:spacing w:before="220"/>
        <w:ind w:firstLine="540"/>
        <w:jc w:val="both"/>
      </w:pPr>
      <w: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DE4E1D" w:rsidRDefault="00DE4E1D">
      <w:pPr>
        <w:pStyle w:val="ConsPlusNormal"/>
        <w:spacing w:before="220"/>
        <w:ind w:firstLine="540"/>
        <w:jc w:val="both"/>
      </w:pPr>
      <w:r>
        <w:t>- в иных формах.</w:t>
      </w:r>
    </w:p>
    <w:p w:rsidR="00DE4E1D" w:rsidRDefault="00DE4E1D">
      <w:pPr>
        <w:pStyle w:val="ConsPlusNormal"/>
        <w:jc w:val="both"/>
      </w:pPr>
    </w:p>
    <w:p w:rsidR="00DE4E1D" w:rsidRDefault="00DE4E1D">
      <w:pPr>
        <w:pStyle w:val="ConsPlusNormal"/>
        <w:jc w:val="center"/>
        <w:outlineLvl w:val="1"/>
      </w:pPr>
      <w:r>
        <w:t>9. ОТВЕТСТВЕННОСТЬ ЗА НАРУШЕНИЕ И КОНТРОЛЬ</w:t>
      </w:r>
    </w:p>
    <w:p w:rsidR="00DE4E1D" w:rsidRDefault="00DE4E1D">
      <w:pPr>
        <w:pStyle w:val="ConsPlusNormal"/>
        <w:jc w:val="center"/>
      </w:pPr>
      <w:r>
        <w:t>ЗА ИСПОЛНЕНИЕМ ПРАВИЛ</w:t>
      </w:r>
    </w:p>
    <w:p w:rsidR="00DE4E1D" w:rsidRDefault="00DE4E1D">
      <w:pPr>
        <w:pStyle w:val="ConsPlusNormal"/>
        <w:jc w:val="both"/>
      </w:pPr>
    </w:p>
    <w:p w:rsidR="00DE4E1D" w:rsidRDefault="00DE4E1D">
      <w:pPr>
        <w:pStyle w:val="ConsPlusNormal"/>
        <w:ind w:firstLine="540"/>
        <w:jc w:val="both"/>
      </w:pPr>
      <w:r>
        <w:t>9.1. Хозяйствующие субъекты, должностные лица и граждане, виновные в нарушении Правил, несут ответственность в порядке, определенном законодательством Российской Федерации и Ярославской области.</w:t>
      </w:r>
    </w:p>
    <w:p w:rsidR="00DE4E1D" w:rsidRDefault="00DE4E1D">
      <w:pPr>
        <w:pStyle w:val="ConsPlusNormal"/>
        <w:spacing w:before="220"/>
        <w:ind w:firstLine="540"/>
        <w:jc w:val="both"/>
      </w:pPr>
      <w:r>
        <w:t>9.2. Мэрия города Ярославля обеспечивает организацию контроля за исполнением Правил.</w:t>
      </w: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sectPr w:rsidR="00DE4E1D" w:rsidSect="0007301A">
          <w:pgSz w:w="11906" w:h="16838"/>
          <w:pgMar w:top="1134" w:right="850" w:bottom="1134" w:left="1701" w:header="708" w:footer="708" w:gutter="0"/>
          <w:cols w:space="708"/>
          <w:docGrid w:linePitch="360"/>
        </w:sectPr>
      </w:pPr>
    </w:p>
    <w:p w:rsidR="00DE4E1D" w:rsidRDefault="00DE4E1D">
      <w:pPr>
        <w:pStyle w:val="ConsPlusNormal"/>
        <w:jc w:val="right"/>
        <w:outlineLvl w:val="1"/>
      </w:pPr>
      <w:r>
        <w:lastRenderedPageBreak/>
        <w:t>Приложение 1</w:t>
      </w:r>
    </w:p>
    <w:p w:rsidR="00DE4E1D" w:rsidRDefault="00DE4E1D">
      <w:pPr>
        <w:pStyle w:val="ConsPlusNormal"/>
        <w:jc w:val="right"/>
      </w:pPr>
      <w:r>
        <w:t xml:space="preserve">к </w:t>
      </w:r>
      <w:hyperlink w:anchor="P54" w:history="1">
        <w:r>
          <w:rPr>
            <w:color w:val="0000FF"/>
          </w:rPr>
          <w:t>Правилам</w:t>
        </w:r>
      </w:hyperlink>
    </w:p>
    <w:p w:rsidR="00DE4E1D" w:rsidRDefault="00DE4E1D">
      <w:pPr>
        <w:pStyle w:val="ConsPlusNormal"/>
        <w:jc w:val="both"/>
      </w:pPr>
    </w:p>
    <w:p w:rsidR="00DE4E1D" w:rsidRDefault="00DE4E1D">
      <w:pPr>
        <w:pStyle w:val="ConsPlusNormal"/>
        <w:jc w:val="center"/>
      </w:pPr>
      <w:bookmarkStart w:id="7" w:name="P862"/>
      <w:bookmarkEnd w:id="7"/>
      <w:r>
        <w:t>Перечень</w:t>
      </w:r>
    </w:p>
    <w:p w:rsidR="00DE4E1D" w:rsidRDefault="00DE4E1D">
      <w:pPr>
        <w:pStyle w:val="ConsPlusNormal"/>
        <w:jc w:val="center"/>
      </w:pPr>
      <w:r>
        <w:t>работ по содержанию и ремонту объектов внешнего</w:t>
      </w:r>
    </w:p>
    <w:p w:rsidR="00DE4E1D" w:rsidRDefault="00DE4E1D">
      <w:pPr>
        <w:pStyle w:val="ConsPlusNormal"/>
        <w:jc w:val="center"/>
      </w:pPr>
      <w:r>
        <w:t>благоустройства, принадлежащих городу</w:t>
      </w:r>
    </w:p>
    <w:p w:rsidR="00DE4E1D" w:rsidRDefault="00DE4E1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E4E1D">
        <w:trPr>
          <w:jc w:val="center"/>
        </w:trPr>
        <w:tc>
          <w:tcPr>
            <w:tcW w:w="9294" w:type="dxa"/>
            <w:tcBorders>
              <w:top w:val="nil"/>
              <w:left w:val="single" w:sz="24" w:space="0" w:color="CED3F1"/>
              <w:bottom w:val="nil"/>
              <w:right w:val="single" w:sz="24" w:space="0" w:color="F4F3F8"/>
            </w:tcBorders>
            <w:shd w:val="clear" w:color="auto" w:fill="F4F3F8"/>
          </w:tcPr>
          <w:p w:rsidR="00DE4E1D" w:rsidRDefault="00DE4E1D">
            <w:pPr>
              <w:pStyle w:val="ConsPlusNormal"/>
              <w:jc w:val="center"/>
            </w:pPr>
            <w:r>
              <w:rPr>
                <w:color w:val="392C69"/>
              </w:rPr>
              <w:t>Список изменяющих документов</w:t>
            </w:r>
          </w:p>
          <w:p w:rsidR="00DE4E1D" w:rsidRDefault="00DE4E1D">
            <w:pPr>
              <w:pStyle w:val="ConsPlusNormal"/>
              <w:jc w:val="center"/>
            </w:pPr>
            <w:r>
              <w:rPr>
                <w:color w:val="392C69"/>
              </w:rPr>
              <w:t xml:space="preserve">(в ред. Решений Муниципалитета г. Ярославля от 27.11.2014 </w:t>
            </w:r>
            <w:hyperlink r:id="rId163" w:history="1">
              <w:r>
                <w:rPr>
                  <w:color w:val="0000FF"/>
                </w:rPr>
                <w:t>N 445</w:t>
              </w:r>
            </w:hyperlink>
            <w:r>
              <w:rPr>
                <w:color w:val="392C69"/>
              </w:rPr>
              <w:t>,</w:t>
            </w:r>
          </w:p>
          <w:p w:rsidR="00DE4E1D" w:rsidRDefault="00DE4E1D">
            <w:pPr>
              <w:pStyle w:val="ConsPlusNormal"/>
              <w:jc w:val="center"/>
            </w:pPr>
            <w:r>
              <w:rPr>
                <w:color w:val="392C69"/>
              </w:rPr>
              <w:t xml:space="preserve">от 24.05.2018 </w:t>
            </w:r>
            <w:hyperlink r:id="rId164" w:history="1">
              <w:r>
                <w:rPr>
                  <w:color w:val="0000FF"/>
                </w:rPr>
                <w:t>N 115</w:t>
              </w:r>
            </w:hyperlink>
            <w:r>
              <w:rPr>
                <w:color w:val="392C69"/>
              </w:rPr>
              <w:t>)</w:t>
            </w:r>
          </w:p>
        </w:tc>
      </w:tr>
    </w:tbl>
    <w:p w:rsidR="00DE4E1D" w:rsidRDefault="00DE4E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0"/>
        <w:gridCol w:w="8580"/>
      </w:tblGrid>
      <w:tr w:rsidR="00DE4E1D">
        <w:tc>
          <w:tcPr>
            <w:tcW w:w="3630" w:type="dxa"/>
            <w:tcBorders>
              <w:top w:val="single" w:sz="4" w:space="0" w:color="auto"/>
              <w:bottom w:val="single" w:sz="4" w:space="0" w:color="auto"/>
            </w:tcBorders>
          </w:tcPr>
          <w:p w:rsidR="00DE4E1D" w:rsidRDefault="00DE4E1D">
            <w:pPr>
              <w:pStyle w:val="ConsPlusNormal"/>
              <w:jc w:val="center"/>
            </w:pPr>
            <w:r>
              <w:t>Наименование объектов внешнего благоустройства</w:t>
            </w:r>
          </w:p>
        </w:tc>
        <w:tc>
          <w:tcPr>
            <w:tcW w:w="8580" w:type="dxa"/>
            <w:tcBorders>
              <w:top w:val="single" w:sz="4" w:space="0" w:color="auto"/>
              <w:bottom w:val="single" w:sz="4" w:space="0" w:color="auto"/>
            </w:tcBorders>
          </w:tcPr>
          <w:p w:rsidR="00DE4E1D" w:rsidRDefault="00DE4E1D">
            <w:pPr>
              <w:pStyle w:val="ConsPlusNormal"/>
              <w:jc w:val="center"/>
            </w:pPr>
            <w:r>
              <w:t>Виды работ</w:t>
            </w:r>
          </w:p>
        </w:tc>
      </w:tr>
      <w:tr w:rsidR="00DE4E1D">
        <w:tc>
          <w:tcPr>
            <w:tcW w:w="3630" w:type="dxa"/>
            <w:tcBorders>
              <w:top w:val="single" w:sz="4" w:space="0" w:color="auto"/>
              <w:bottom w:val="single" w:sz="4" w:space="0" w:color="auto"/>
            </w:tcBorders>
          </w:tcPr>
          <w:p w:rsidR="00DE4E1D" w:rsidRDefault="00DE4E1D">
            <w:pPr>
              <w:pStyle w:val="ConsPlusNormal"/>
              <w:outlineLvl w:val="2"/>
            </w:pPr>
            <w:r>
              <w:t>Уличное освещение</w:t>
            </w:r>
          </w:p>
        </w:tc>
        <w:tc>
          <w:tcPr>
            <w:tcW w:w="8580" w:type="dxa"/>
            <w:tcBorders>
              <w:top w:val="single" w:sz="4" w:space="0" w:color="auto"/>
              <w:bottom w:val="single" w:sz="4" w:space="0" w:color="auto"/>
            </w:tcBorders>
          </w:tcPr>
          <w:p w:rsidR="00DE4E1D" w:rsidRDefault="00DE4E1D">
            <w:pPr>
              <w:pStyle w:val="ConsPlusNormal"/>
            </w:pPr>
          </w:p>
        </w:tc>
      </w:tr>
      <w:tr w:rsidR="00DE4E1D">
        <w:tc>
          <w:tcPr>
            <w:tcW w:w="3630" w:type="dxa"/>
            <w:tcBorders>
              <w:top w:val="single" w:sz="4" w:space="0" w:color="auto"/>
              <w:bottom w:val="single" w:sz="4" w:space="0" w:color="auto"/>
            </w:tcBorders>
          </w:tcPr>
          <w:p w:rsidR="00DE4E1D" w:rsidRDefault="00DE4E1D">
            <w:pPr>
              <w:pStyle w:val="ConsPlusNormal"/>
              <w:outlineLvl w:val="3"/>
            </w:pPr>
            <w:r>
              <w:t>Содержание</w:t>
            </w:r>
          </w:p>
        </w:tc>
        <w:tc>
          <w:tcPr>
            <w:tcW w:w="8580" w:type="dxa"/>
            <w:tcBorders>
              <w:top w:val="single" w:sz="4" w:space="0" w:color="auto"/>
              <w:bottom w:val="single" w:sz="4" w:space="0" w:color="auto"/>
            </w:tcBorders>
          </w:tcPr>
          <w:p w:rsidR="00DE4E1D" w:rsidRDefault="00DE4E1D">
            <w:pPr>
              <w:pStyle w:val="ConsPlusNormal"/>
            </w:pPr>
            <w:r>
              <w:t>Замена электроламп, протирка светильников, надзор за исправностью электросетей, оборудования и сооружений; работы, связанные с ликвидацией мелких повреждений электросетей, осветительной арматуры и оборудования; измерение уровней освещенности; профилактические испытания электрического оборудования; проверка уровней напряжения в распределительных сетях; окраска опор уличного освещения, светильников, кронштейнов; очистка опор от грязи, афиш, плакатов и рекламных объявлений; правка опор; обрезка деревьев в охранной зоне электрических сетей; обслуживание и ремонт таблочасов. Услуга по обеспечению наружного освещения города. Оплата за электроэнергию, потребляемую уличным освещением</w:t>
            </w:r>
          </w:p>
        </w:tc>
      </w:tr>
      <w:tr w:rsidR="00DE4E1D">
        <w:tblPrEx>
          <w:tblBorders>
            <w:insideH w:val="none" w:sz="0" w:space="0" w:color="auto"/>
          </w:tblBorders>
        </w:tblPrEx>
        <w:tc>
          <w:tcPr>
            <w:tcW w:w="3630" w:type="dxa"/>
            <w:tcBorders>
              <w:top w:val="single" w:sz="4" w:space="0" w:color="auto"/>
              <w:bottom w:val="nil"/>
            </w:tcBorders>
          </w:tcPr>
          <w:p w:rsidR="00DE4E1D" w:rsidRDefault="00DE4E1D">
            <w:pPr>
              <w:pStyle w:val="ConsPlusNormal"/>
              <w:outlineLvl w:val="3"/>
            </w:pPr>
            <w:r>
              <w:t>Капитальный ремонт</w:t>
            </w:r>
          </w:p>
        </w:tc>
        <w:tc>
          <w:tcPr>
            <w:tcW w:w="8580" w:type="dxa"/>
            <w:tcBorders>
              <w:top w:val="single" w:sz="4" w:space="0" w:color="auto"/>
              <w:bottom w:val="nil"/>
            </w:tcBorders>
          </w:tcPr>
          <w:p w:rsidR="00DE4E1D" w:rsidRDefault="00DE4E1D">
            <w:pPr>
              <w:pStyle w:val="ConsPlusNormal"/>
            </w:pPr>
            <w:r>
              <w:t>Сплошная или частичная замена опор уличного освещения, силового кабеля, проводов, тросов, растяжек, изношенной арматуры, замена арматуры устаревших конструкций более совершенными типами, дополнительная установка или замена фонарей и светильников, монтаж и замена реле уличных часов, фотореле.</w:t>
            </w:r>
          </w:p>
        </w:tc>
      </w:tr>
      <w:tr w:rsidR="00DE4E1D">
        <w:tblPrEx>
          <w:tblBorders>
            <w:insideH w:val="none" w:sz="0" w:space="0" w:color="auto"/>
          </w:tblBorders>
        </w:tblPrEx>
        <w:tc>
          <w:tcPr>
            <w:tcW w:w="3630" w:type="dxa"/>
            <w:tcBorders>
              <w:top w:val="nil"/>
              <w:bottom w:val="single" w:sz="4" w:space="0" w:color="auto"/>
            </w:tcBorders>
          </w:tcPr>
          <w:p w:rsidR="00DE4E1D" w:rsidRDefault="00DE4E1D">
            <w:pPr>
              <w:pStyle w:val="ConsPlusNormal"/>
            </w:pPr>
          </w:p>
        </w:tc>
        <w:tc>
          <w:tcPr>
            <w:tcW w:w="8580" w:type="dxa"/>
            <w:tcBorders>
              <w:top w:val="nil"/>
              <w:bottom w:val="single" w:sz="4" w:space="0" w:color="auto"/>
            </w:tcBorders>
          </w:tcPr>
          <w:p w:rsidR="00DE4E1D" w:rsidRDefault="00DE4E1D">
            <w:pPr>
              <w:pStyle w:val="ConsPlusNormal"/>
            </w:pPr>
            <w:r>
              <w:t xml:space="preserve">Все виды работ по ремонту средств автоматики и регулирования уличного освещения с комплексной заменой узлов и деталей; установка панелей уличного освещения; </w:t>
            </w:r>
            <w:r>
              <w:lastRenderedPageBreak/>
              <w:t>установка дополнительных опор; замена или установка питательных пунктов; ревизия новых светильников; замена кабеля. Подготовка проектно-сметной документации и изыскательские работы на капитальный ремонт электросетей, оборудования и сооружений</w:t>
            </w:r>
          </w:p>
        </w:tc>
      </w:tr>
      <w:tr w:rsidR="00DE4E1D">
        <w:tc>
          <w:tcPr>
            <w:tcW w:w="3630" w:type="dxa"/>
            <w:tcBorders>
              <w:top w:val="single" w:sz="4" w:space="0" w:color="auto"/>
              <w:bottom w:val="single" w:sz="4" w:space="0" w:color="auto"/>
            </w:tcBorders>
          </w:tcPr>
          <w:p w:rsidR="00DE4E1D" w:rsidRDefault="00DE4E1D">
            <w:pPr>
              <w:pStyle w:val="ConsPlusNormal"/>
              <w:outlineLvl w:val="2"/>
            </w:pPr>
            <w:r>
              <w:lastRenderedPageBreak/>
              <w:t>Автомобильные дороги общего пользования, тротуары, пешеходные и велосипедные дорожки, местные проезды, водоотводные сооружения, дорожные ограждающие устройства, мосты, путепроводы, виадуки, трубы, транспортные и пешеходные тоннели, эстакады, подпорные стенки, въездные и памятные знаки, пьедесталы и подиумы памятников, набережные и прочие объекты в границах городского округа</w:t>
            </w:r>
          </w:p>
        </w:tc>
        <w:tc>
          <w:tcPr>
            <w:tcW w:w="8580" w:type="dxa"/>
            <w:tcBorders>
              <w:top w:val="single" w:sz="4" w:space="0" w:color="auto"/>
              <w:bottom w:val="single" w:sz="4" w:space="0" w:color="auto"/>
            </w:tcBorders>
          </w:tcPr>
          <w:p w:rsidR="00DE4E1D" w:rsidRDefault="00DE4E1D">
            <w:pPr>
              <w:pStyle w:val="ConsPlusNormal"/>
            </w:pPr>
          </w:p>
        </w:tc>
      </w:tr>
      <w:tr w:rsidR="00DE4E1D">
        <w:tblPrEx>
          <w:tblBorders>
            <w:insideH w:val="none" w:sz="0" w:space="0" w:color="auto"/>
          </w:tblBorders>
        </w:tblPrEx>
        <w:tc>
          <w:tcPr>
            <w:tcW w:w="3630" w:type="dxa"/>
            <w:tcBorders>
              <w:top w:val="single" w:sz="4" w:space="0" w:color="auto"/>
              <w:bottom w:val="nil"/>
            </w:tcBorders>
          </w:tcPr>
          <w:p w:rsidR="00DE4E1D" w:rsidRDefault="00DE4E1D">
            <w:pPr>
              <w:pStyle w:val="ConsPlusNormal"/>
              <w:outlineLvl w:val="3"/>
            </w:pPr>
            <w:r>
              <w:t>Содержание и текущий ремонт</w:t>
            </w:r>
          </w:p>
        </w:tc>
        <w:tc>
          <w:tcPr>
            <w:tcW w:w="8580" w:type="dxa"/>
            <w:tcBorders>
              <w:top w:val="single" w:sz="4" w:space="0" w:color="auto"/>
              <w:bottom w:val="nil"/>
            </w:tcBorders>
          </w:tcPr>
          <w:p w:rsidR="00DE4E1D" w:rsidRDefault="00DE4E1D">
            <w:pPr>
              <w:pStyle w:val="ConsPlusNormal"/>
            </w:pPr>
            <w:r>
              <w:t xml:space="preserve">1. Земляное полотно и водоотвод. Систематическое поддержание полосы отвода, обочин, откосов и разделительных полос в чистоте и порядке; очистка от мусора и посторонних предметов; исправление мелких повреждений дорожного полотна, дренажных, защитных и укрепительных устройств; прочистка водоотводных сооружений, подводящих и отводящих русел у мостов и труб; ликвидация небольших пучинистых участков, планировка обочин, откосов, насыпей и выемок с засевом травой; скашивание травы и вырубка кустарников на обочинах, откосах, резервах с уборкой порубочных остатков; профилирование грунтовых дорог; систематическое поддержание в работоспособном состоянии системы водоотвода; очистка от мусора, снега, наледи лотков, кюветов и водоотводных каналов, пропуск вод по кюветам и канавам, прочистка и помывка труб дождевой канализации, коллекторов, дождеприемных колодцев, устройство и снятие утеплений дождеприемных колодцев, замена решеток и крышек дождеприемных колодцев; изготовление, установка, разборка и ремонт снегозащитных заборов, щитов, панелей; ремонт колодцев и участков труб ливневой канализации; исправление повреждений и планировка откосов насыпей и выемок (с добавлением при </w:t>
            </w:r>
            <w:r>
              <w:lastRenderedPageBreak/>
              <w:t>необходимости грунта); подсыпка, срезка, планирование и уплотнение неукрепленных обочин; устранение деформаций и повреждений на укрепленных обочинах.</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2. Дорожные одежды. Восстановление изношенных верхних слоев асфальтобетонных покрытий и укладка их вновь на отдельных небольших по протяженности участках дороги; исправление просадок и положения бордюра, замена разрушенного бордюра; заливка трещин на асфальтобетонных покрытиях, заполнение швов в асфальтобетонных покрытиях; восстановление основания и покрытий с использованием асфальтобетонной крошки; восстановление профиля щебеночных и гравийных покрытий, улучшение проезжей части грунтовых дорог; обработка дорог противогололедным материалом, битумом, очистка проезжей части дорог, тротуаров, пешеходных и велосипедных дорожек от пыли и грязи, их мойка и поливание; очистка прилотковой части от наносов грязи и песка; заделка ям, просадок, ликвидация "волн", "наплывов" на дорожном покрытии, фрезерование, ликвидация повреждений и просадок на тротуарах; расчистка проезжей части от снега, удаление снежно-ледяного наката, вывоз снега; устранение скользкости, вызванной выпотеванием битума; устранение гололеда; ликвидация наледных образований; формирование снежных валов; уход за пучинистым участком дорог, открытие и закрытие воздушных воронок.</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3. Искусственные сооружения:</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очистка от мусора, пыли и грязи элементов мостового полотна, подмостовой зоны, подферменных площадок, опорных частей, элементов пролетных строений, лестничных сходов, опор, труб, тоннелей набережных и других сооружений;</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очистка (в том числе и от растительности) конусов, откосов, подмостовых зон, а также русел водопропускных труб на участках верхнего и нижнего бьефов и откосов на насыпи над трубами;</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сбор случайного мусора берегоукреплений набережных, на проезжей части искусственных сооружений, откосов, конусов и подмостовой зоны;</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xml:space="preserve">- исправление мелких повреждений: заделка трещин и мелких выбоин в покрытии в зоне деформационных швов, у тротуаров и на тротуарах, покраска металлических элементов перил и ограждений, мачт освещения и др., нанесение разметки на элементы </w:t>
            </w:r>
            <w:r>
              <w:lastRenderedPageBreak/>
              <w:t>мостовых сооружений, на деревянных мостах очистка элементов от гнили и местное антисептирование; обслуживание судовой сигнализации на мостах;</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пропуск ледохода и паводковых вод, уборка снега и льда, открытие и закрытие отверстий малых мостов и труб; содержание и обслуживание очистных сооружений; предупредительные работы по защите дорог и сооружений от наводнения, заторов, лесных и степных пожаров; противопаводковые мероприятия;</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исправление водоотводных трубок и лотков и изоляции в зоне примыкания к ним, исправление повреждений деформационных швов, тротуаров, перил и ограждений, устранение просадок до 10 см в зоне сопряжения моста с насыпью и промоин с ликвидацией протечек, сплошная окраска перил и ограждений, а также столбов освещения, нанесение на конструкции мостового сооружения соответствующей разметки;</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исправление повреждений деталей опорных частей и связей пролетных строений, а также смотровых приспособлений; восстановление или устройство козырьков вдоль пролетов и сливов с горизонтальных поверхностей опор и пролетных строений;</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частичная окраска элементов металлических конструкций пролетных строений и опор; замена дефектных заклепок, подтяжка болтов, нейтрализация трещин в металле; восстановление стыков объединения балок с железобетонными плитами и узлов ферм;</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устранение локальных промоин в откосах насыпи конусов, регуляционных сооружениях и подходов, устранение размывов у опор;</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устранение повреждений отделки тоннелей на локальных участках и повреждений водоотводных лотков, гидроизоляции, систем вентиляции, освещения, пожаротушения, противоаварийных и других технических устройств для безопасной эксплуатации тоннелей; устранение сползания грунта над порталами и низин на местности над тоннелями, где не обеспечен водоотвод;</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текущий ремонт зоны сопряжения мостового сооружения с насыпью, частичная замена переходных плит или исправление их положения;</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устранение дефектов железобетонных конструкций, включая гидрофобизацию поверхности, заделку раковин, сколов и трещин, устранение проломов плит, разрушений диафрагм, продольных швов омоноличивания балок (арок), текущий ремонт части элементов с добавлением арматуры и последующим бетонированием этого участка (консолей плит, торцов балок и т.д.); сплошная окраска пролетных сооружений;</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замена отдельных досок настила и тротуаров деревянных мостов, усиление или частичная замена прогонов; подтяжка тяжей узлов ферм, антисептирование деревянных конструкций пролетных строений и опор;</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текущий ремонт подферменников и отдельных блоков в кладке; торкретирование поверхности опор; восстановление части ригелей и стоек; усиление отдельных элементов опор, обустройство опор для осмотра и ремонта;</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техническое обслуживание платформ подъемных с вертикальным перемещением, лифтов и других подъемных механизмов тоннелей и надземных переходов;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монтаж, наладка (пусконаладочные работы) и обслуживание систем диспетчеризации и диагностики подъемных платформ, лифтового оборудования и других подъемных механизмов в тоннелях и надземных переходах.</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4. Обустройство дорог:</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содержание в чистоте и порядке автобусных остановок, пешеходных переходов, площадок отдыха и элементов их обустройства, а также шумозащитных сооружений; исправление отдельных повреждений элементов архитектурно-художественного оформления дорог, надлежащий уход за этими элементами; очистка туалетов;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установка и содержание в чистоте и порядке беседок, скамеек, панно и др.; обустройство источников питьевой воды и артезианских колодцев, содержание их в чистоте и порядке; окраска обстановки и элементов обустройства дорог, содержание их в чистоте и порядке;</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xml:space="preserve">- оборудование и содержание объездов разрушенных, подтопляемых, наледных и </w:t>
            </w:r>
            <w:r>
              <w:lastRenderedPageBreak/>
              <w:t>заносимых участков дорог, закрываемых для движения мостов;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содержание, восстановление и устройство вновь пунктов учета движения, снегомерных постов и постов для измерения температуры и оценки состояния дорожной конструкции и других устройств, необходимых для изучения работы дороги, ее отдельных элементов и сооружений;</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содержание включенных в балансовую стоимость автомобильных дорог и дорожных сооружений, линий электроосвещения дорог, мостов, путепроводов, тоннелей, транспортных развязок, паромных переправ и других сооружений, замена ламп и светильников, вышедших из строя, проводов, кабелей и других элементов электроосвещения, ревизия трансформаторов, плата за расход электроэнергии на освещение;</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содержание включенных в балансовую стоимость автомобильной дороги и дорожных сооружений линейной телеграфной (телетайпной) или радиосвязи и других средств технологической и сигнально-вызывной связи, кабельной сети, средств организации движения, диспетчерского и автоматизированного управления движением;</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содержание включенных в балансовую стоимость автомобильных дорог и дорожных сооружений пунктов весового контроля, водомерных постов, метеопунктов и систем мониторинга погодных условий и условий движения;</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уход за знаками, ремонт и замена поврежденных дорожных знаков, установка вновь недостающих дорожных знаков, установка временных дорожных знаков, реставрация дорожных знаков, покраска, установка и ремонт стоек и опор дорожных знаков;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удаление отслужившей, восстановление изношенной и нанесение вновь вертикальной и горизонтальной разметки, в том числе на элементах искусственных сооружений;</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xml:space="preserve">- очистка и мойка ограждений, катафотов, сигнальных столбиков, светоотражающих щитков на дорожном ограждении и буферов перед дорожным ограждением; покраска ограждений; наклеивание светоотражающей пленки на световозвращающие элементы ограждений, сигнальные столбики и удерживающие буфера; исправление и замена поврежденных или не соответствующих действующим стандартам секций ограждений, </w:t>
            </w:r>
            <w:r>
              <w:lastRenderedPageBreak/>
              <w:t>замена светоотражающих элементов на ограждениях и столбиках, замена светоотражающих щитков на дорожном ограждении и буферов перед дорожным ограждением, уборка наносного грунта у ограждений и удерживающих буферов; очистка, устранение отдельных повреждений или замена отдельных разрушенных бордюров;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уборка и мойка автопавильонов, подземных и надземных пешеходных переходов и элементов их обустройства, а также устранение их мелких повреждений; содержание в чистоте и покраска островков безопасности, устранение их повреждений;</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техническое обслуживание, мойка, чистка, покраска, восстановление, ремонт поврежденных устройств светофорной сигнализации, сигнальных маяков, наладочные работы, текущий ремонт оборудования; ремонт, обслуживание кабельных линий, колодцев;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разработка проектов содержания автомобильных дорог, организации дорожного движения, схем дислокации дорожных знаков и разметки, искусственных неровностей, экспертиза проектов;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очистка, восстановление и нанесение вновь разметки, восстановление крепежа, замена и установка вновь искусственных неровностей;</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наладка, обслуживание, восстановление поврежденных кабельных линий и колодцев, автоматизированной системы управления дорожным движением (АСУДД), плата за расход потребляемой электроэнергии светофорных объектов, дорожных знаков, маячков сигнальных и других технических средств регулирования дорожного движения (ТСРДД).</w:t>
            </w:r>
          </w:p>
        </w:tc>
      </w:tr>
      <w:tr w:rsidR="00DE4E1D">
        <w:tblPrEx>
          <w:tblBorders>
            <w:insideH w:val="none" w:sz="0" w:space="0" w:color="auto"/>
          </w:tblBorders>
        </w:tblPrEx>
        <w:tc>
          <w:tcPr>
            <w:tcW w:w="3630" w:type="dxa"/>
            <w:tcBorders>
              <w:top w:val="nil"/>
              <w:bottom w:val="single" w:sz="4" w:space="0" w:color="auto"/>
            </w:tcBorders>
          </w:tcPr>
          <w:p w:rsidR="00DE4E1D" w:rsidRDefault="00DE4E1D">
            <w:pPr>
              <w:pStyle w:val="ConsPlusNormal"/>
            </w:pPr>
          </w:p>
        </w:tc>
        <w:tc>
          <w:tcPr>
            <w:tcW w:w="8580" w:type="dxa"/>
            <w:tcBorders>
              <w:top w:val="nil"/>
              <w:bottom w:val="single" w:sz="4" w:space="0" w:color="auto"/>
            </w:tcBorders>
          </w:tcPr>
          <w:p w:rsidR="00DE4E1D" w:rsidRDefault="00DE4E1D">
            <w:pPr>
              <w:pStyle w:val="ConsPlusNormal"/>
            </w:pPr>
            <w:r>
              <w:t xml:space="preserve">5. Прочие работы. Постоянный и периодический осмотр дорог, покраска и содержание в чистоте и порядке оформления элементов благоустройства въездов в город, а также достопримечательных мест; очистка от грязи и пыли, мойка, покраска и побелка барьерных и других ограждений, направляющих устройств и дорожных тумб; покраска и содержание в чистоте остановочных комплексов, мойка лотка; вывоз мусора из урн и сигнальных контейнеров; скашивание травы в кюветах; разработка по усмотрению заказчика проектно-сметной документации и ее экспертиза; оценка качества </w:t>
            </w:r>
            <w:r>
              <w:lastRenderedPageBreak/>
              <w:t>содержания дорог и дорожных сооружений; охрана автомобильных дорог и отдельных дорожных сооружений, сторожевая и пожарная охрана; ограничение в установленном порядке движения транспорта на дорогах в весенне-осеннюю распутицу, инвентаризация и паспортизация дорог и отвод земель; содержание площадок для складирования снега, диагностика и оценка состояния автомобильных дорог; постоянные и периодические осмотры, обследования и испытания мостов, путепроводов и других искусственных сооружений; водолазное обследование мостов; учет интенсивности движения; формирование и ведение банков данных о состоянии дорог, мостов и других дорожных сооружений; разработка схем дислокации дорожных знаков и разметки; учет дорожно-транспортных происшествий и участие в расследовании причин их возникновения; организация дежурно-диспетчерской службы, метеорологическое обследование и т.д.; инженерное и научно-техническое сопровождение наиболее сложных работ по содержанию автомобильных дорог и дорожных сооружений</w:t>
            </w:r>
          </w:p>
        </w:tc>
      </w:tr>
      <w:tr w:rsidR="00DE4E1D">
        <w:tblPrEx>
          <w:tblBorders>
            <w:insideH w:val="none" w:sz="0" w:space="0" w:color="auto"/>
          </w:tblBorders>
        </w:tblPrEx>
        <w:tc>
          <w:tcPr>
            <w:tcW w:w="3630" w:type="dxa"/>
            <w:tcBorders>
              <w:top w:val="single" w:sz="4" w:space="0" w:color="auto"/>
              <w:bottom w:val="nil"/>
            </w:tcBorders>
          </w:tcPr>
          <w:p w:rsidR="00DE4E1D" w:rsidRDefault="00DE4E1D">
            <w:pPr>
              <w:pStyle w:val="ConsPlusNormal"/>
              <w:outlineLvl w:val="3"/>
            </w:pPr>
            <w:r>
              <w:lastRenderedPageBreak/>
              <w:t>Капитальный ремонт</w:t>
            </w:r>
          </w:p>
        </w:tc>
        <w:tc>
          <w:tcPr>
            <w:tcW w:w="8580" w:type="dxa"/>
            <w:tcBorders>
              <w:top w:val="single" w:sz="4" w:space="0" w:color="auto"/>
              <w:bottom w:val="nil"/>
            </w:tcBorders>
          </w:tcPr>
          <w:p w:rsidR="00DE4E1D" w:rsidRDefault="00DE4E1D">
            <w:pPr>
              <w:pStyle w:val="ConsPlusNormal"/>
            </w:pPr>
            <w:r>
              <w:t>1. Земляное полотно и водоотвод. Подготовка проектно-сметной документации и изыскательские работы. При выполнении отдельных видов работ по ремонту допускается взамен проекта разработка сметной документации на основании оценки состояния дорог по результатам обследования и дефектных ведомостей. Доведение геометрических параметров земляного полотна до норм, соответствующих его категории; перестройка пучинистых, оползневых участков, устройство или восстановление дренажей; изолирующих прослоек, укрепление откосов и другие работы, обеспечивающие устойчивость земляного полотна; восстановление, переустройство существующей дождевой канализации с заменой труб, дождеприемных и смотровых колодцев, а также устройство новых водоотводных, осушительных канав (кюветов); ремонт коллекторов дождевой канализации с заменой труб; устройство земляного полотна на перестраиваемых участках дорог; уширение земляного полотна с устройством водоотвода, местных уширений для остановок городского транспорта и стоянок автомобилей, переходно-скоростных и поворотных полос; рекультивация придорожных территорий, ликвидируемых участков дорог; исправление отдельных повреждений земляного полотна, резервов, дренажных, защитных, укрепительных и регуляционных сооружений; планировка откосов насыпей и выемок с подсыпкой грунта, подсыпка и укрепление обочин.</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2. Дорожные одежды. Устройство новых дорожных покрытий вместе с основанием или частичным исправлением основания; возобновление всех видов покрытий проезжей части с исправлением или без исправления поперечного профиля, смягчение продольного профиля; устройство более совершенных типов покрытия с использованием существующих дорожных одежд в качестве основания с прокладкой или перекладкой подземных коммуникаций; уширение дорожных одежд проезжей части, а также местное уширение для остановок и посадочных площадок городского транспорта и стоянок автомашин; установка бортового камня на существующих дорогах, пешеходных и велосипедных дорожках или замена бортовых камней; замена или восстановление всех видов покрытия (в том числе плиточного) с устройством или исправлением основания на тротуарах, пешеходных и велосипедных дорожек с уширением их в необходимых случаях; восстановление изношенных верхних слоев асфальтобетонных покрытий с обеспечением требуемой ровности и шероховатости, устройство поверхностных обработок; восстановление оснований и покрытий с использованием асфальтобетонной крошки; замена, подъемка или выравнивание положения отдельных плит сборных цементобетонных покрытий; исправление профиля щебеночных и гравийных дорог с добавлением или без добавления нового материала на отдельных участках улицы (дорог); ремонт тротуаров, пешеходных и велосипедных дорожек с покрытиями всех типов, с частичным исправлением оснований; восстановление поврежденных открытых водостоков, исправление лотков с целью сохранения продольного уклона.</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3. Искусственные сооружения:</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разработка проектно-сметной документации и ее экспертиза (в установленном порядке);</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уширение и усиление мостов, путепроводов с доведением их габаритов и грузоподъемности до норм, установленных для данной категории дороги;</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усиление и перестройка существующих паромных переправ и наплавных мостов;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полная замена элементов мостового полотна с усилением плит и (или) заменой продольных швов омоноличивания;</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удлинение или замена водопропускных труб, устройство водопропускных труб вновь в местах с необеспеченным водоотводом; замена малых мостов трубами;</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устройство и восстановление подпорных стен, навесов, устройство укрепительных и регуляционных сооружений, восстановление или устройство защитных сооружений (траверс, шпор, дамб и т.д.);</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замена всех или части пролетных строений или опор, имеющих предельные износы, на новые;</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увеличение подмостового габарита до требуемого для существующего класса пересекаемого препятствия (а/д, ж/д, реки);</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замена плит (настила) в одном или всех сталежелезобетонных (стальных) пролетных строениях;</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восстановление тоннелей, предусматривающее замену обделки;</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устройство дополнительных вентиляционных штолен и шахт для тоннелей;</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обследование и испытание мостовых сооружений после их капитального ремонта с составлением паспорта;</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усиление или замена отдельных несущих элементов пролетных строений или их добавление;</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уширение пролетных строений без увеличения числа полос движения по мостовому сооружению за счет увеличения ширины полос безопасности;</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замена несущих элементов пролетных строений, опор или конструкций мостового полотна деревянных мостов;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усиление, частичная замена (до 25%) обделки тоннеля, восстановление гидроизоляции, восстановление системы вентиляции, освещения, штолен и скважин для освещения тоннелей и защиты от грунтовых вод; усиление порталов, восстановление дорожной одежды с восстановлением (заменой) водоотводных лотков и др.;</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восстановление конусов насыпей регуляционных сооружений и набережных, устройство или замена укрепления откосов; восстановление лестничных сходов, замена переходных плит;</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удлинение, замена отдельных звеньев и оголовков водопропускных труб; исправление изоляции и стыков труб;</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устройство или замена системы водоотвода на мостовом сооружении в узлах сопряжения с насыпью; устройство или восстановление сооружений химической и других видов очистки сточных вод;</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замена отдельных элементов опор с восстановлением (ремонтом) остальных элементов;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замена одежды мостового полотна одновременно с заменой деформационных швов;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замена и (или) устройство смотровых приспособлений;</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восстановление, усиление пролетных строений (опор) с ликвидацией имеющихся дефектов и обеспечением требуемой грузоподъемности;</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одновременная замена ограждений, перил и тротуаров;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ремонт или замена гидроизоляции по всей площади;</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полная замена окраски с удалением продуктов коррозии, зачисткой металла пролетных строений и нанесением грунтовки;</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восстановление и (или) усиление подпорных стен, галерей, навесов и других защитных и укрепительных сооружений;</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замена покрытия, замена водоотводных трубок и лотков, восстановление изоляции на проезжей части мостового полотна, тротуарах и подходах, восстановление системы водоотвода на мосту и подходах к нему; исправление или замена деформационных швов; усиление или замена тротуаров, перил, установка или замена ограждений;</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замена или выправка опорных частей с подъемом пролетного строения;</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на регуляционных сооружениях восстановление разрушенных участков насыпи и укрепления откосов, восстановление упора для укрепления конуса и берегоукрепительные работы;</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ремонт или замена оборудования платформ подъемных с вертикальным перемещением, лифтов и других подъемных механизмов тоннелей и надземных переходов;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усовершенствование и модернизация систем диспетчеризации и диагностики платформ подъемных с вертикальным перемещением, лифтов и других подъемных механизмов тоннелей и надземных переходов.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4. Обустройство дорог:</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устройство вновь недостающих остановочных и посадочных площадок и автопавильонов на остановках общественного транспорта, туалетов, площадок для остановки или стоянки автомобилей;</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устройство переходно-скоростных полос и разделительных островков на съездах и въездах, пересечениях и примыканиях, на остановках общественного транспорта, а также дополнительных полос для движения тихоходного транспорта на подъемах;</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устройство пешеходных переходов (в том числе в разных уровнях), тротуаров, пешеходных и велосипедных дорожек, шумозащитных сооружений на участках дорог;</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переустройство существующих пересечений и примыканий в одном уровне в более совершенные узлы в одном уровне; улучшение параметров и устройство дополнительных въездов и съездов на существующих пересечениях и примыканиях в разных уровнях;</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устройство электроосвещения на отдельных участках дорог, мостах, путепроводах, в тоннелях, сооружение средств технологической и сигнально-вызывной связи, кабельных сетей;</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восстановление или приобретение и замена существующих остановочных, посадочных площадок и автопавильонов на остановках общественного транспорта, туалетов, площадок для остановки или стоянки автомобилей;</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восстановление пешеходных переходов и ремонт тротуаров, пешеходных и велосипедных дорожек, шумозащитных сооружений на участках дорог, проходящих через населенные пункты;</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устройство виражей на опасных для движения кривых;</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архитектурно-художественное оформление обустройства и благоустройства дорог и их отдельных участков, развязок, площадок отдыха, остановок общественного транспорта, смотровых площадок и других объектов;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восстановление электроосвещения на отдельных участках дорог, мостах, путепроводах и паромных переправах, в тоннелях;</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нанесение временной разметки на период ремонта, удаление временной разметки и нанесение постоянной после завершения ремонта;</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обустройство ремонтируемых участков автомобильных дорог недостающими знаками, сигнальными столбиками, ограждениями, искусственными неровностями;</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устройство (монтаж) недостающих средств организации и регулирования дорожного движения на пересечениях автомобильных дорог с автомобильными и железными дорогами, а также в местах пешеходных переходов в одном уровне;</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восстановление средств технологической и сигнально-вызывной связи; восстановление кабельной сети.</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5. Организация и обеспечение безопасности дорожного движения, в том числе техническими средствами регулирования дорожного движения:</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усовершенствование и модернизация автоматизированной системы управления дорожным движением с заменой или ремонтом оборудования, кабельного оборудования;</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замена и усовершенствование светофорных объектов;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устройство (монтаж) новых и переустройство существующих средств организации и регулирования дорожного движения (светофорные объекты, дорожные знаки, искусственные неровности, системы управления движением, сигнальные маячки, ограждения и т.д.);</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устройство систем мониторинга состояния дорог и условий движения, диспетчерского и автоматизированного управления движением с применением дистанционно управляемых знаков и табло со сменной информацией, светофоров и систем автоматики и телемеханики;</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нанесение и удаление временной разметки на период капитального ремонта, нанесение постоянной разметки после капитального ремонта;</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установка вновь недостающих дорожных знаков и табло индивидуального проектирования;</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восстановление и совершенствование элементов и систем автоматизированного управления движением.</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6. Прочие работы:</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архитектурное оформление и благоустройство магистральных въездов в город, а также достопримечательных мест; устройство новых и восстановление металлических барьерных и других ограждений, направляющих устройств и дорожных тумб;</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изыскание грунта, устройство подъездных дорог к производственным базам и карьерам; устройство площадок для складирования дорожно-строительных материалов, устройство и ликвидация временных объездов ремонтируемых участков, а также ликвидация объездов участков дорог, разрушенных стихийными бедствиями;</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природоохранные мероприятия, рекультивация временной полосы отвода, рекультивация земель, ранее занятых под карьерами, резервами, объездными дорогами, ненужными участками дорог, дорожными сооружениями и производственными объектами и др.;</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разработка предпроектной, проектно-сметной документации на капитальный ремонт дорожных сооружений, технических средств регулирования дорожного движения и ее экспертиза, разработка документации по отводу земель; инженерное и научно-техническое сопровождение проектирования и выполнения работ по капитальному ремонту;</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устройство площадок для складирования материалов и рекультивация земель, нарушенных при проведении ремонта;</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устройство и ликвидация временных объездов ремонтируемых участков дороги;</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предпроектное обследование мостовых сооружений, диагностика и оценка состояния автомобильных дорог и других дорожных сооружений;</w:t>
            </w:r>
          </w:p>
        </w:tc>
      </w:tr>
      <w:tr w:rsidR="00DE4E1D">
        <w:tblPrEx>
          <w:tblBorders>
            <w:insideH w:val="none" w:sz="0" w:space="0" w:color="auto"/>
          </w:tblBorders>
        </w:tblPrEx>
        <w:tc>
          <w:tcPr>
            <w:tcW w:w="3630" w:type="dxa"/>
            <w:tcBorders>
              <w:top w:val="nil"/>
              <w:bottom w:val="single" w:sz="4" w:space="0" w:color="auto"/>
            </w:tcBorders>
          </w:tcPr>
          <w:p w:rsidR="00DE4E1D" w:rsidRDefault="00DE4E1D">
            <w:pPr>
              <w:pStyle w:val="ConsPlusNormal"/>
            </w:pPr>
          </w:p>
        </w:tc>
        <w:tc>
          <w:tcPr>
            <w:tcW w:w="8580" w:type="dxa"/>
            <w:tcBorders>
              <w:top w:val="nil"/>
              <w:bottom w:val="single" w:sz="4" w:space="0" w:color="auto"/>
            </w:tcBorders>
          </w:tcPr>
          <w:p w:rsidR="00DE4E1D" w:rsidRDefault="00DE4E1D">
            <w:pPr>
              <w:pStyle w:val="ConsPlusNormal"/>
            </w:pPr>
            <w:r>
              <w:t>- инженерное и научно-техническое сопровождение наиболее сложных работ по капитальному ремонту</w:t>
            </w:r>
          </w:p>
        </w:tc>
      </w:tr>
      <w:tr w:rsidR="00DE4E1D">
        <w:tc>
          <w:tcPr>
            <w:tcW w:w="3630" w:type="dxa"/>
            <w:tcBorders>
              <w:top w:val="single" w:sz="4" w:space="0" w:color="auto"/>
              <w:bottom w:val="single" w:sz="4" w:space="0" w:color="auto"/>
            </w:tcBorders>
          </w:tcPr>
          <w:p w:rsidR="00DE4E1D" w:rsidRDefault="00DE4E1D">
            <w:pPr>
              <w:pStyle w:val="ConsPlusNormal"/>
              <w:outlineLvl w:val="2"/>
            </w:pPr>
            <w:r>
              <w:t>Зеленые насаждения: парки, скверы, сады общего пользования, зеленые насаждения на улицах и дорогах, элементы малых архитектурных форм, лесные массивы в границах городского округа, памятники, мемориальные доски</w:t>
            </w:r>
          </w:p>
        </w:tc>
        <w:tc>
          <w:tcPr>
            <w:tcW w:w="8580" w:type="dxa"/>
            <w:tcBorders>
              <w:top w:val="single" w:sz="4" w:space="0" w:color="auto"/>
              <w:bottom w:val="single" w:sz="4" w:space="0" w:color="auto"/>
            </w:tcBorders>
          </w:tcPr>
          <w:p w:rsidR="00DE4E1D" w:rsidRDefault="00DE4E1D">
            <w:pPr>
              <w:pStyle w:val="ConsPlusNormal"/>
            </w:pPr>
          </w:p>
        </w:tc>
      </w:tr>
      <w:tr w:rsidR="00DE4E1D">
        <w:tblPrEx>
          <w:tblBorders>
            <w:insideH w:val="none" w:sz="0" w:space="0" w:color="auto"/>
          </w:tblBorders>
        </w:tblPrEx>
        <w:tc>
          <w:tcPr>
            <w:tcW w:w="3630" w:type="dxa"/>
            <w:tcBorders>
              <w:top w:val="single" w:sz="4" w:space="0" w:color="auto"/>
              <w:bottom w:val="nil"/>
            </w:tcBorders>
          </w:tcPr>
          <w:p w:rsidR="00DE4E1D" w:rsidRDefault="00DE4E1D">
            <w:pPr>
              <w:pStyle w:val="ConsPlusNormal"/>
              <w:outlineLvl w:val="3"/>
            </w:pPr>
            <w:r>
              <w:t>Содержание</w:t>
            </w:r>
          </w:p>
        </w:tc>
        <w:tc>
          <w:tcPr>
            <w:tcW w:w="8580" w:type="dxa"/>
            <w:tcBorders>
              <w:top w:val="single" w:sz="4" w:space="0" w:color="auto"/>
              <w:bottom w:val="nil"/>
            </w:tcBorders>
          </w:tcPr>
          <w:p w:rsidR="00DE4E1D" w:rsidRDefault="00DE4E1D">
            <w:pPr>
              <w:pStyle w:val="ConsPlusNormal"/>
            </w:pPr>
            <w:r>
              <w:t xml:space="preserve">Работы по уходу за деревьями и кустарниками, цветниками - подкормка, полив, рыхление, прополка,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и др., побелка стволов деревьев; работы по уходу за газонами; прочесывание, рыхление, подкормка, полив, прополка, сбор мусора с вывозом на свалку опавших листьев, землевание, обрезка растительности у бортов газона, выкашивание травостоя, покраска бордюров; обработка ядохимикатами и гербицидами зеленых насаждений; поднятие и укладка металлических решеток на лунках деревьев, прочистка и промывка газонного борта, ограждений скверов и садов; подметание, удаление снега, посыпка песком дорожек; </w:t>
            </w:r>
            <w:r>
              <w:lastRenderedPageBreak/>
              <w:t>установка и перемещение диванов, скамеек, урн, работы по уходу за детскими площадками, песочницами; промывка полированных и мраморных поверхностей, пьедесталов, барельефов, протирка, глубокая очистка памятников с удалением специфических загрязнений; пропитка водоотталкивающим и биозащитным составом; нанесение воска (полироли); прополка постаментов от травы и кустарника; промывка мемориальных досок, покраска барельефов, уход за цветами, венками и др. сопутствующие виды работ; работы по уходу за цветочными вазами; ликвидация стихийных свалок в лесном массиве; дезинфекция от клещей; выполнение работ по лесоустройству; разработка лесохозяйственного регламента; уход за молодыми деревьями; обрезка сучьев деревьев; уход за опушками; уход за подлеском; уничтожение нежелательной древесной растительности; лесозащитное районирование (определение зон слабой, средней и сильной лесопатологической угрозы); лесопатологическое обследование и лесопатологический мониторинг; установка аншлагов; мониторинг пожарной опасности в лесах; охрана объектов; обслуживание и ремонт системы автоматического полива</w:t>
            </w:r>
          </w:p>
        </w:tc>
      </w:tr>
      <w:tr w:rsidR="00DE4E1D">
        <w:tblPrEx>
          <w:tblBorders>
            <w:insideH w:val="none" w:sz="0" w:space="0" w:color="auto"/>
          </w:tblBorders>
        </w:tblPrEx>
        <w:tc>
          <w:tcPr>
            <w:tcW w:w="12210" w:type="dxa"/>
            <w:gridSpan w:val="2"/>
            <w:tcBorders>
              <w:top w:val="nil"/>
              <w:bottom w:val="single" w:sz="4" w:space="0" w:color="auto"/>
            </w:tcBorders>
          </w:tcPr>
          <w:p w:rsidR="00DE4E1D" w:rsidRDefault="00DE4E1D">
            <w:pPr>
              <w:pStyle w:val="ConsPlusNormal"/>
              <w:jc w:val="both"/>
            </w:pPr>
            <w:r>
              <w:lastRenderedPageBreak/>
              <w:t xml:space="preserve">(в ред. </w:t>
            </w:r>
            <w:hyperlink r:id="rId165" w:history="1">
              <w:r>
                <w:rPr>
                  <w:color w:val="0000FF"/>
                </w:rPr>
                <w:t>Решения</w:t>
              </w:r>
            </w:hyperlink>
            <w:r>
              <w:t xml:space="preserve"> Муниципалитета г. Ярославля от 27.11.2014 N 445)</w:t>
            </w:r>
          </w:p>
        </w:tc>
      </w:tr>
      <w:tr w:rsidR="00DE4E1D">
        <w:tc>
          <w:tcPr>
            <w:tcW w:w="3630" w:type="dxa"/>
            <w:tcBorders>
              <w:top w:val="single" w:sz="4" w:space="0" w:color="auto"/>
              <w:bottom w:val="single" w:sz="4" w:space="0" w:color="auto"/>
            </w:tcBorders>
          </w:tcPr>
          <w:p w:rsidR="00DE4E1D" w:rsidRDefault="00DE4E1D">
            <w:pPr>
              <w:pStyle w:val="ConsPlusNormal"/>
              <w:outlineLvl w:val="3"/>
            </w:pPr>
            <w:r>
              <w:t>Работы капитального характера</w:t>
            </w:r>
          </w:p>
        </w:tc>
        <w:tc>
          <w:tcPr>
            <w:tcW w:w="8580" w:type="dxa"/>
            <w:tcBorders>
              <w:top w:val="single" w:sz="4" w:space="0" w:color="auto"/>
              <w:bottom w:val="single" w:sz="4" w:space="0" w:color="auto"/>
            </w:tcBorders>
          </w:tcPr>
          <w:p w:rsidR="00DE4E1D" w:rsidRDefault="00DE4E1D">
            <w:pPr>
              <w:pStyle w:val="ConsPlusNormal"/>
            </w:pPr>
            <w:r>
              <w:t xml:space="preserve">Валка сухих, аварийных и потерявших декоративный вид деревьев и кустарников с корчевкой пней; подготовка посадочных мест, посадка деревьев и кустарников, цветов в существующих парках, скверах, бульварах, садах, лесах и других объектах озеленения; внесение органических и минеральных удобрений, планировка участков, нанесение рисунка, восстановление цветников и розариумов; восстановление газонов с посевом газонных трав; устройство минерализованных полос; восстановление и ремонт садовых дорожек с заменой покрытия, установка ограждений; демонтаж и монтаж поливной сети с заменой труб; восстановление и ремонт оград, изгородей, подпорных стенок, лестниц, беседок, раковин, скамеек, урн; выравнивание бордюрного камня, восстановление водоотвода, покрытия тротуаров после проведения уличных посадок деревьев, замена приствольных решеток, ремонт разрушенной части фундаментов под скульптуры, реставрация скульптур; подсев газонов в отдельных местах и посадка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 восстановление детских площадок, садово-паркового инвентаря; ремонт </w:t>
            </w:r>
            <w:r>
              <w:lastRenderedPageBreak/>
              <w:t>парников, теплиц, оранжерей, в том числе столярные, стекольные и печные работы; изготовление отдельных остекленных рам для теплиц и парников, находящихся в муниципальной собственности; осветление, санитарная прочистка, прореживание, проходные рубки в лесах; формирование ландшафта; проведение агролесомелиорационных мероприятий; облесение деградированных участков; посадка защитных лесных насаждений; противопожарное обустройство дорог; ремонт дорог противопожарного назначения; прокладка просек и противопожарных разрывов; работы по локализации и ликвидации очагов вредных организмов; укрепление плит памятников и мемориальных досок</w:t>
            </w:r>
          </w:p>
        </w:tc>
      </w:tr>
      <w:tr w:rsidR="00DE4E1D">
        <w:tc>
          <w:tcPr>
            <w:tcW w:w="3630" w:type="dxa"/>
            <w:tcBorders>
              <w:top w:val="single" w:sz="4" w:space="0" w:color="auto"/>
              <w:bottom w:val="single" w:sz="4" w:space="0" w:color="auto"/>
            </w:tcBorders>
          </w:tcPr>
          <w:p w:rsidR="00DE4E1D" w:rsidRDefault="00DE4E1D">
            <w:pPr>
              <w:pStyle w:val="ConsPlusNormal"/>
              <w:outlineLvl w:val="2"/>
            </w:pPr>
            <w:r>
              <w:lastRenderedPageBreak/>
              <w:t>Сооружения санитарной уборки города: полигоны (свалки) для захоронения отходов, мусоросортировочные станции, поля ассенизации и компостирования, сливные станции, скотомогильники, общественные туалеты и мобильные туалетные кабины</w:t>
            </w:r>
          </w:p>
        </w:tc>
        <w:tc>
          <w:tcPr>
            <w:tcW w:w="8580" w:type="dxa"/>
            <w:tcBorders>
              <w:top w:val="single" w:sz="4" w:space="0" w:color="auto"/>
              <w:bottom w:val="single" w:sz="4" w:space="0" w:color="auto"/>
            </w:tcBorders>
          </w:tcPr>
          <w:p w:rsidR="00DE4E1D" w:rsidRDefault="00DE4E1D">
            <w:pPr>
              <w:pStyle w:val="ConsPlusNormal"/>
            </w:pPr>
          </w:p>
        </w:tc>
      </w:tr>
      <w:tr w:rsidR="00DE4E1D">
        <w:tblPrEx>
          <w:tblBorders>
            <w:insideH w:val="none" w:sz="0" w:space="0" w:color="auto"/>
          </w:tblBorders>
        </w:tblPrEx>
        <w:tc>
          <w:tcPr>
            <w:tcW w:w="3630" w:type="dxa"/>
            <w:tcBorders>
              <w:top w:val="single" w:sz="4" w:space="0" w:color="auto"/>
              <w:bottom w:val="nil"/>
            </w:tcBorders>
          </w:tcPr>
          <w:p w:rsidR="00DE4E1D" w:rsidRDefault="00DE4E1D">
            <w:pPr>
              <w:pStyle w:val="ConsPlusNormal"/>
              <w:outlineLvl w:val="3"/>
            </w:pPr>
            <w:r>
              <w:t>Содержание</w:t>
            </w:r>
          </w:p>
        </w:tc>
        <w:tc>
          <w:tcPr>
            <w:tcW w:w="8580" w:type="dxa"/>
            <w:tcBorders>
              <w:top w:val="single" w:sz="4" w:space="0" w:color="auto"/>
              <w:bottom w:val="nil"/>
            </w:tcBorders>
          </w:tcPr>
          <w:p w:rsidR="00DE4E1D" w:rsidRDefault="00DE4E1D">
            <w:pPr>
              <w:pStyle w:val="ConsPlusNormal"/>
            </w:pPr>
            <w:r>
              <w:t>Систематическое разравнивание, послойная изоляция, планировка и уплотнение бытового и другого мусора на полигонах для твердых коммунальных отходов (далее - ТКО), полях компостирования, проведение мероприятий по предупреждению возгорания и ликвидация очагов возгорания бытового мусора на полигонах (свалках); работы, связанные с эксплуатацией внутренних и подъездных автомобильных дорог к объектам санитарной уборки городов; окраска контейнеров, содержание, обеззараживание общественных туалетов, производственных и бытовых помещений объектов санитарной уборки города. Утилизация и захоронение твердых коммунальных отходов, образующихся на территории города Ярославля, включающие в себя сортировку, дегидрацию, брикетирование ТКО, вывоз на полигон и захоронение ТКО. Захоронение крупногабаритных отходов, образующихся в жилищном фонде города Ярославля в результате жизнедеятельности населения.</w:t>
            </w:r>
          </w:p>
          <w:p w:rsidR="00DE4E1D" w:rsidRDefault="00DE4E1D">
            <w:pPr>
              <w:pStyle w:val="ConsPlusNormal"/>
            </w:pPr>
            <w:r>
              <w:t xml:space="preserve">Сбор и вывоз на утилизацию твердых и крупногабаритных отходов из дежурных контейнеров и площадок, установленных на основных въездных магистралях города. </w:t>
            </w:r>
            <w:r>
              <w:lastRenderedPageBreak/>
              <w:t>Сбор и вывоз на утилизацию ТКО из урн, расположенных в центральной и заповедной части города. Отлов, доставка в пункт временного содержания, содержание и усыпление безнадзорных животных, подбор на территории города и доставка трупов падших и подвергнутых эвтаназии животных к месту утилизации, утилизация трупов падших животных. Вывоз трупов падших животных на утилизацию и уничтожение. Утилизация и уничтожение биологических отходов, образующихся на территории города Ярославля. Сбор и утилизация (демеркуризация) на специальной установке ртутьсодержащих отходов, образующихся на территории города Ярославля</w:t>
            </w:r>
          </w:p>
        </w:tc>
      </w:tr>
      <w:tr w:rsidR="00DE4E1D">
        <w:tblPrEx>
          <w:tblBorders>
            <w:insideH w:val="none" w:sz="0" w:space="0" w:color="auto"/>
          </w:tblBorders>
        </w:tblPrEx>
        <w:tc>
          <w:tcPr>
            <w:tcW w:w="12210" w:type="dxa"/>
            <w:gridSpan w:val="2"/>
            <w:tcBorders>
              <w:top w:val="nil"/>
              <w:bottom w:val="single" w:sz="4" w:space="0" w:color="auto"/>
            </w:tcBorders>
          </w:tcPr>
          <w:p w:rsidR="00DE4E1D" w:rsidRDefault="00DE4E1D">
            <w:pPr>
              <w:pStyle w:val="ConsPlusNormal"/>
              <w:jc w:val="both"/>
            </w:pPr>
            <w:r>
              <w:lastRenderedPageBreak/>
              <w:t xml:space="preserve">(в ред. </w:t>
            </w:r>
            <w:hyperlink r:id="rId166" w:history="1">
              <w:r>
                <w:rPr>
                  <w:color w:val="0000FF"/>
                </w:rPr>
                <w:t>Решения</w:t>
              </w:r>
            </w:hyperlink>
            <w:r>
              <w:t xml:space="preserve"> Муниципалитета г. Ярославля от 24.05.2018 N 115)</w:t>
            </w:r>
          </w:p>
        </w:tc>
      </w:tr>
      <w:tr w:rsidR="00DE4E1D">
        <w:tblPrEx>
          <w:tblBorders>
            <w:insideH w:val="none" w:sz="0" w:space="0" w:color="auto"/>
          </w:tblBorders>
        </w:tblPrEx>
        <w:tc>
          <w:tcPr>
            <w:tcW w:w="3630" w:type="dxa"/>
            <w:tcBorders>
              <w:top w:val="single" w:sz="4" w:space="0" w:color="auto"/>
              <w:bottom w:val="nil"/>
            </w:tcBorders>
          </w:tcPr>
          <w:p w:rsidR="00DE4E1D" w:rsidRDefault="00DE4E1D">
            <w:pPr>
              <w:pStyle w:val="ConsPlusNormal"/>
              <w:outlineLvl w:val="3"/>
            </w:pPr>
            <w:r>
              <w:t>Работы капитального характера</w:t>
            </w:r>
          </w:p>
        </w:tc>
        <w:tc>
          <w:tcPr>
            <w:tcW w:w="8580" w:type="dxa"/>
            <w:tcBorders>
              <w:top w:val="single" w:sz="4" w:space="0" w:color="auto"/>
              <w:bottom w:val="nil"/>
            </w:tcBorders>
          </w:tcPr>
          <w:p w:rsidR="00DE4E1D" w:rsidRDefault="00DE4E1D">
            <w:pPr>
              <w:pStyle w:val="ConsPlusNormal"/>
            </w:pPr>
            <w:r>
              <w:t>Разработка траншей, заготовка и завоз грунта для захоронения твердых коммунальных и других отходов на полигонах (свалках), восстановление и ремонт подъездных и внутренних автомобильных дорог к объектам санитарной уборки: производственно-ремонтным базам, мусоросжигательным и мусороперерабатывающим заводам, полигонам для твердых коммунальных отходов, сливным станциям, полям ассенизации и компостирования, скотомогильникам и другим объектам. Рекультивация территорий свалок, ремонт контейнеров для бытового мусора, оборудование микрорайонов города контейнерными площадками для твердых коммунальных и крупногабаритных отходов.</w:t>
            </w:r>
          </w:p>
          <w:p w:rsidR="00DE4E1D" w:rsidRDefault="00DE4E1D">
            <w:pPr>
              <w:pStyle w:val="ConsPlusNormal"/>
            </w:pPr>
            <w:r>
              <w:t>Рекультивация отработанного карьера суглинков с целью восстановления земель для хозяйственного использования</w:t>
            </w:r>
          </w:p>
        </w:tc>
      </w:tr>
      <w:tr w:rsidR="00DE4E1D">
        <w:tblPrEx>
          <w:tblBorders>
            <w:insideH w:val="none" w:sz="0" w:space="0" w:color="auto"/>
          </w:tblBorders>
        </w:tblPrEx>
        <w:tc>
          <w:tcPr>
            <w:tcW w:w="12210" w:type="dxa"/>
            <w:gridSpan w:val="2"/>
            <w:tcBorders>
              <w:top w:val="nil"/>
              <w:bottom w:val="single" w:sz="4" w:space="0" w:color="auto"/>
            </w:tcBorders>
          </w:tcPr>
          <w:p w:rsidR="00DE4E1D" w:rsidRDefault="00DE4E1D">
            <w:pPr>
              <w:pStyle w:val="ConsPlusNormal"/>
              <w:jc w:val="both"/>
            </w:pPr>
            <w:r>
              <w:t xml:space="preserve">(в ред. </w:t>
            </w:r>
            <w:hyperlink r:id="rId167" w:history="1">
              <w:r>
                <w:rPr>
                  <w:color w:val="0000FF"/>
                </w:rPr>
                <w:t>Решения</w:t>
              </w:r>
            </w:hyperlink>
            <w:r>
              <w:t xml:space="preserve"> Муниципалитета г. Ярославля от 24.05.2018 N 115)</w:t>
            </w:r>
          </w:p>
        </w:tc>
      </w:tr>
      <w:tr w:rsidR="00DE4E1D">
        <w:tc>
          <w:tcPr>
            <w:tcW w:w="3630" w:type="dxa"/>
            <w:tcBorders>
              <w:top w:val="single" w:sz="4" w:space="0" w:color="auto"/>
              <w:bottom w:val="single" w:sz="4" w:space="0" w:color="auto"/>
            </w:tcBorders>
          </w:tcPr>
          <w:p w:rsidR="00DE4E1D" w:rsidRDefault="00DE4E1D">
            <w:pPr>
              <w:pStyle w:val="ConsPlusNormal"/>
              <w:outlineLvl w:val="2"/>
            </w:pPr>
            <w:r>
              <w:t>Места захоронения</w:t>
            </w:r>
          </w:p>
        </w:tc>
        <w:tc>
          <w:tcPr>
            <w:tcW w:w="8580" w:type="dxa"/>
            <w:tcBorders>
              <w:top w:val="single" w:sz="4" w:space="0" w:color="auto"/>
              <w:bottom w:val="single" w:sz="4" w:space="0" w:color="auto"/>
            </w:tcBorders>
          </w:tcPr>
          <w:p w:rsidR="00DE4E1D" w:rsidRDefault="00DE4E1D">
            <w:pPr>
              <w:pStyle w:val="ConsPlusNormal"/>
            </w:pPr>
          </w:p>
        </w:tc>
      </w:tr>
      <w:tr w:rsidR="00DE4E1D">
        <w:tc>
          <w:tcPr>
            <w:tcW w:w="3630" w:type="dxa"/>
            <w:tcBorders>
              <w:top w:val="single" w:sz="4" w:space="0" w:color="auto"/>
              <w:bottom w:val="single" w:sz="4" w:space="0" w:color="auto"/>
            </w:tcBorders>
          </w:tcPr>
          <w:p w:rsidR="00DE4E1D" w:rsidRDefault="00DE4E1D">
            <w:pPr>
              <w:pStyle w:val="ConsPlusNormal"/>
              <w:outlineLvl w:val="3"/>
            </w:pPr>
            <w:r>
              <w:t>Содержание</w:t>
            </w:r>
          </w:p>
        </w:tc>
        <w:tc>
          <w:tcPr>
            <w:tcW w:w="8580" w:type="dxa"/>
            <w:tcBorders>
              <w:top w:val="single" w:sz="4" w:space="0" w:color="auto"/>
              <w:bottom w:val="single" w:sz="4" w:space="0" w:color="auto"/>
            </w:tcBorders>
          </w:tcPr>
          <w:p w:rsidR="00DE4E1D" w:rsidRDefault="00DE4E1D">
            <w:pPr>
              <w:pStyle w:val="ConsPlusNormal"/>
            </w:pPr>
            <w:r>
              <w:t>Уход за кладбищенскими зданиями, колумбариями, содержание в чистоте и порядке их территорий, работы по уходу за зелеными насаждениями; уход за памятниками, надгробиями; уход за памятниками, надгробиями и ограждениями на могилах почетных граждан города Ярославля и выдающихся деятелей науки, культуры и искусства, внесших большой исторический вклад в развитие города; вывоз мусора, подвоз воды, сбор случайного мусора, скашивание травы, санитарная прочистка водоотводных канав, окраска контейнеров для мусора, посыпка дорожек песком, охрана, дезинфекция от клещей</w:t>
            </w:r>
          </w:p>
        </w:tc>
      </w:tr>
      <w:tr w:rsidR="00DE4E1D">
        <w:tc>
          <w:tcPr>
            <w:tcW w:w="3630" w:type="dxa"/>
            <w:tcBorders>
              <w:top w:val="single" w:sz="4" w:space="0" w:color="auto"/>
              <w:bottom w:val="single" w:sz="4" w:space="0" w:color="auto"/>
            </w:tcBorders>
          </w:tcPr>
          <w:p w:rsidR="00DE4E1D" w:rsidRDefault="00DE4E1D">
            <w:pPr>
              <w:pStyle w:val="ConsPlusNormal"/>
              <w:outlineLvl w:val="3"/>
            </w:pPr>
            <w:r>
              <w:lastRenderedPageBreak/>
              <w:t>Капитальный ремонт</w:t>
            </w:r>
          </w:p>
        </w:tc>
        <w:tc>
          <w:tcPr>
            <w:tcW w:w="8580" w:type="dxa"/>
            <w:tcBorders>
              <w:top w:val="single" w:sz="4" w:space="0" w:color="auto"/>
              <w:bottom w:val="single" w:sz="4" w:space="0" w:color="auto"/>
            </w:tcBorders>
          </w:tcPr>
          <w:p w:rsidR="00DE4E1D" w:rsidRDefault="00DE4E1D">
            <w:pPr>
              <w:pStyle w:val="ConsPlusNormal"/>
            </w:pPr>
            <w:r>
              <w:t>Восстановление, ремонт или замена ограждений территории кладбищ, дорожек, водостоков, сетей водоснабжения, электроснабжения, теплоснабжения, канализации, очистных сооружений, оранжерейного хозяйства, монумента "Вечный огонь", колумбариев, зданий, восстановление и ремонт разрушенных надгробий; восстановление и ремонт памятников, надгробий и ограждений на могилах почетных граждан города Ярославля и выдающихся деятелей науки, культуры и искусства, внесших большой исторический вклад в развитие города; посадка деревьев, кустарников, цветов на газонах и клумбах, их кронирование, спиливание аварийных деревьев, замена контейнеров для мусора</w:t>
            </w:r>
          </w:p>
        </w:tc>
      </w:tr>
      <w:tr w:rsidR="00DE4E1D">
        <w:tc>
          <w:tcPr>
            <w:tcW w:w="3630" w:type="dxa"/>
            <w:tcBorders>
              <w:top w:val="single" w:sz="4" w:space="0" w:color="auto"/>
              <w:bottom w:val="single" w:sz="4" w:space="0" w:color="auto"/>
            </w:tcBorders>
          </w:tcPr>
          <w:p w:rsidR="00DE4E1D" w:rsidRDefault="00DE4E1D">
            <w:pPr>
              <w:pStyle w:val="ConsPlusNormal"/>
              <w:outlineLvl w:val="2"/>
            </w:pPr>
            <w:r>
              <w:t>Объекты инженерной защиты: береговые сооружения и укрепления, набережные, защитные дамбы, противооползневые и противообвальные сооружения, дорожные ограждающие устройства и штольни, закрытые водостоки и водовыпуски, насосные станции, фонтаны</w:t>
            </w:r>
          </w:p>
        </w:tc>
        <w:tc>
          <w:tcPr>
            <w:tcW w:w="8580" w:type="dxa"/>
            <w:tcBorders>
              <w:top w:val="single" w:sz="4" w:space="0" w:color="auto"/>
              <w:bottom w:val="single" w:sz="4" w:space="0" w:color="auto"/>
            </w:tcBorders>
          </w:tcPr>
          <w:p w:rsidR="00DE4E1D" w:rsidRDefault="00DE4E1D">
            <w:pPr>
              <w:pStyle w:val="ConsPlusNormal"/>
            </w:pPr>
          </w:p>
        </w:tc>
      </w:tr>
      <w:tr w:rsidR="00DE4E1D">
        <w:tblPrEx>
          <w:tblBorders>
            <w:insideH w:val="none" w:sz="0" w:space="0" w:color="auto"/>
          </w:tblBorders>
        </w:tblPrEx>
        <w:tc>
          <w:tcPr>
            <w:tcW w:w="3630" w:type="dxa"/>
            <w:tcBorders>
              <w:top w:val="single" w:sz="4" w:space="0" w:color="auto"/>
              <w:bottom w:val="nil"/>
            </w:tcBorders>
          </w:tcPr>
          <w:p w:rsidR="00DE4E1D" w:rsidRDefault="00DE4E1D">
            <w:pPr>
              <w:pStyle w:val="ConsPlusNormal"/>
              <w:outlineLvl w:val="3"/>
            </w:pPr>
            <w:r>
              <w:t>Содержание</w:t>
            </w:r>
          </w:p>
        </w:tc>
        <w:tc>
          <w:tcPr>
            <w:tcW w:w="8580" w:type="dxa"/>
            <w:tcBorders>
              <w:top w:val="single" w:sz="4" w:space="0" w:color="auto"/>
              <w:bottom w:val="nil"/>
            </w:tcBorders>
          </w:tcPr>
          <w:p w:rsidR="00DE4E1D" w:rsidRDefault="00DE4E1D">
            <w:pPr>
              <w:pStyle w:val="ConsPlusNormal"/>
            </w:pPr>
            <w:r>
              <w:t>Инженерная защита города.</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xml:space="preserve">Противооползневые сооружения: устройство грунтовых канав или лотков из подручного материала для отвода талых и дождевых вод по безопасным путям стока и для спуска воды из бессточных впадин, защита грунтовых трещин от попадания в них талых и дождевых вод, доведение сброса указанных вод до мест, безопасных в оползневом отношении; устройство снеговых канав перед началом снеготаяния для отвода талых вод, очистка от снега оползневых склонов (откосов), опасных по образованию оплывин, каптирование выклинивающихся подземных вод с их отводом по безопасным путям стока, заделка качественным фильтрующим грунтом бессточных понижений рельефа; работы по озеленению склонов (откосов), посев и содержание газонов, посадка деревьев и кустарников, уход за растениями, лесоочистка, профилактическая очистка обвалоопасных склонов от неустойчивых обломков скальных грунтов и обрушение крупных глыб и скальных массивов, угрожающих обвалами; периодическая очистка </w:t>
            </w:r>
            <w:r>
              <w:lastRenderedPageBreak/>
              <w:t>улавливающих пазух и полок противообвальных сооружений от обломков скальных грунтов.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Защитные дамбы и малые плотины: исправление мелких повреждений откосов защитных дамб, плотин, планировка откосов с засевом травой, окашивание травы и вырубка кустарника на откосах, заделка промоин, уход за затворами, задвижками, шандерами, смазка подвижных частей, консервирование на зиму и утепление затворов с подъемными механизмами: задвижек, шандор и их расконсервирование в весенний период, окраска металлических элементов плотин, посев трав на внутреннем откосе.</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Береговые укрепления и сооружения: проверка и опробование систем водоотвода и дренажа, сколка береговых ледяных припаев по всей длине сооружения, наблюдение за воздействием льда на защитные сооружения и устранение опасности повреждения льдом его конструкций, очистка снега с проезжей части, тротуаров, съездов, сходов, уход за зелеными насаждениями и газонами, постоянное содержание в рабочем состоянии пожарных колодцев и пожарных съездов к воде, установка и ремонт запрещающих и предупредительных знаков, окраска металлических частей оборудования и сооружений.</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Дренажные устройства и штольни: регулярная прочистка и промывка труб и колодцев горизонтальных дренажей, замена поврежденных крышек колодцев, систематическое проветривание смотровых колодцев, утепление на зимний период дренажных и смотровых колодцев на дренажах, снятие утепления в весенний период; систематические замеры скважин вертикального дренажа, уровней воды в режимных скважинах, периодические замеры осадка в отстойниках дренажных колодцев и его удаление, замена фильтров дренажных колодцев при их химическом зарастании и кольматации: систематическое удаление минерального осадка с наконечников вертикальных фильтров, очистка водопроводящих лотков от минерального осадка, мусора, наносов и наледей; утепление порталов на зиму и снятие утепления в весенний период.</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Закрытые и открытые водостоки: прочистка и промывка закрытых водостоков и колодцев (при необходимости с прогревом при помощи передвижных</w:t>
            </w:r>
          </w:p>
          <w:p w:rsidR="00DE4E1D" w:rsidRDefault="00DE4E1D">
            <w:pPr>
              <w:pStyle w:val="ConsPlusNormal"/>
            </w:pPr>
            <w:r>
              <w:t xml:space="preserve">парообразователей), очистка от мусора, снега и наледи лотков, кюветов, каналов, водоотводных канав и перепадных колодцев, удаление осадка и мусора из очистных сооружений; замена поврежденных крышек колодцев, систематическое проветривание </w:t>
            </w:r>
            <w:r>
              <w:lastRenderedPageBreak/>
              <w:t>смотровых колодцев, утепление на зимний период смотровых и дождеприемных колодцев, снятие утепления в весенний период, устранение размывов вдоль лотков, скашивание и выпалывание растительности в грунтовых каналах; прокачка и прочистка режимных скважин, замена фильтров.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Водовыпуски: очистка водовыпусков и служебных мостиков от мусора, снега и наледей, уход за затворами, задвижками, шандорами, смазка подвижных частей, проверка уплотнений и своевременная их замена, консервация на зиму и утепление затворов с подъемными механизмами, задвижек, шандор и их расконсервирование в весенний период, окраска затворов с подъемными механизмами, задвижек, шандор, устойчивыми красителями и лаками.</w:t>
            </w:r>
          </w:p>
          <w:p w:rsidR="00DE4E1D" w:rsidRDefault="00DE4E1D">
            <w:pPr>
              <w:pStyle w:val="ConsPlusNormal"/>
            </w:pPr>
            <w:r>
              <w:t>Насосные станции перекачки ливневых и дренажных вод, очистные сооружения (установки), насосы и насосное оборудование, работающее в составе ливневой канализации: текущий ремонт, осмотр и прочистка всех систем насосных агрегатов, замена смазки и сальниковой набивки, замена рабочих колес и валов насосов; осмотр контрольно-измерительных приборов и проверка правильности их показаний, осмотр и устранение неисправностей, автоматических поплавковых клапанов, задвижек и указателей уровня воды, осмотр электрооборудования и задвижек с устранением мелких дефектов и заменой отдельных деталей, исправление поврежденных звеньев трубопроводов, устранение утечек, очистка сороудерживающих решеток от мусора, систематическая очистка камер от осадков; проверка на фильтрацию подземной части насосной станции и приемных камер, окраска металлических частей агрегатов и сооружений насосной станции по мере необходимости, консервация агрегатов, внутренние и наружные отделочные работы, эксплуатация, техническое обслуживание, текущий ремонт и контрольные осмотры насосного оборудования, оборудования очистных установок и автоматики, ревизия и замена датчиков, замена фильтрующих материалов очистных установок, наладка, текущий ремонт и обслуживание кабельных линий и оборудования систем энергоснабжения насосов, плата за расход электроэнергии.</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xml:space="preserve">Пляжи и переправы: уборка территорий пляжей, служебных помещений и сооружений, лестниц, раздевалок, туалетов, фонтанчиков питьевой воды, грибков, беседок, очистка урн и др.; уход за зелеными насаждениями на территории пляжей, работы по обслуживанию спасательных станций (постов), паромных переправ, уборка пристаней, </w:t>
            </w:r>
            <w:r>
              <w:lastRenderedPageBreak/>
              <w:t>помостов, сходней, обеспечение чистоты конструкций и отвода воды с паромов, работы по содержанию в исправном состоянии канатов, тросов, якорей; уборка плавучих пристаней и паромов в затоны на зиму, сколка льда вокруг свай причальных устройств и поддержание майн вокруг переправ в зимний период.</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Элементы простейшего водоснабжения: сколка и уборка льда и снега у колодцев, удаление льда с внутренних стенок и очистка шахтных колодцев, прочистка водоотводных устройств от механических колодцев и водоразборных колонок, содержание в чистоте и порядке сооружений и оборудования пожарных водоемов и водоемов для поливомоечных целей, включая насосные станции, содержание фонтанов, скважин.</w:t>
            </w:r>
          </w:p>
        </w:tc>
      </w:tr>
      <w:tr w:rsidR="00DE4E1D">
        <w:tblPrEx>
          <w:tblBorders>
            <w:insideH w:val="none" w:sz="0" w:space="0" w:color="auto"/>
          </w:tblBorders>
        </w:tblPrEx>
        <w:tc>
          <w:tcPr>
            <w:tcW w:w="3630" w:type="dxa"/>
            <w:tcBorders>
              <w:top w:val="nil"/>
              <w:bottom w:val="single" w:sz="4" w:space="0" w:color="auto"/>
            </w:tcBorders>
          </w:tcPr>
          <w:p w:rsidR="00DE4E1D" w:rsidRDefault="00DE4E1D">
            <w:pPr>
              <w:pStyle w:val="ConsPlusNormal"/>
            </w:pPr>
          </w:p>
        </w:tc>
        <w:tc>
          <w:tcPr>
            <w:tcW w:w="8580" w:type="dxa"/>
            <w:tcBorders>
              <w:top w:val="nil"/>
              <w:bottom w:val="single" w:sz="4" w:space="0" w:color="auto"/>
            </w:tcBorders>
          </w:tcPr>
          <w:p w:rsidR="00DE4E1D" w:rsidRDefault="00DE4E1D">
            <w:pPr>
              <w:pStyle w:val="ConsPlusNormal"/>
            </w:pPr>
            <w:r>
              <w:t>Прочие работы по содержанию объектов внешнего благоустройства: все работы, связанные с проведением первоначального единовременного и текущего технического учета (инвентаризации), сторожевая и пожарная охрана сооружений, поддержание в исправности противопожарных приспособлений, осветительных, сигнальных, спасательных и предохранительных устройств, работы, связанные с поддержанием "Вечного огня" в честь павших героев, сборка и разборка конструкций трибун, ограждений, посадочных мест для проведения массовых мероприятий</w:t>
            </w:r>
          </w:p>
        </w:tc>
      </w:tr>
      <w:tr w:rsidR="00DE4E1D">
        <w:tblPrEx>
          <w:tblBorders>
            <w:insideH w:val="none" w:sz="0" w:space="0" w:color="auto"/>
          </w:tblBorders>
        </w:tblPrEx>
        <w:tc>
          <w:tcPr>
            <w:tcW w:w="3630" w:type="dxa"/>
            <w:tcBorders>
              <w:top w:val="single" w:sz="4" w:space="0" w:color="auto"/>
              <w:bottom w:val="nil"/>
            </w:tcBorders>
          </w:tcPr>
          <w:p w:rsidR="00DE4E1D" w:rsidRDefault="00DE4E1D">
            <w:pPr>
              <w:pStyle w:val="ConsPlusNormal"/>
              <w:outlineLvl w:val="3"/>
            </w:pPr>
            <w:r>
              <w:t>Капитальный ремонт</w:t>
            </w:r>
          </w:p>
        </w:tc>
        <w:tc>
          <w:tcPr>
            <w:tcW w:w="8580" w:type="dxa"/>
            <w:tcBorders>
              <w:top w:val="single" w:sz="4" w:space="0" w:color="auto"/>
              <w:bottom w:val="nil"/>
            </w:tcBorders>
          </w:tcPr>
          <w:p w:rsidR="00DE4E1D" w:rsidRDefault="00DE4E1D">
            <w:pPr>
              <w:pStyle w:val="ConsPlusNormal"/>
            </w:pPr>
            <w:r>
              <w:t>Инженерная защита города.</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Противооползневые сооружения: восстановление спланированного профиля склона с его усилением, устранение повреждений или восстановление креплений откосов и берм контробанкета в подводной и надводной частях, замена и устранение повреждений лестниц, пандусов, сходов, съездов, ремонт сооружений, регулирующих подземный и поверхностный сток на оползневых склонах, восстановление дренажей и водостоков, восстановление железобетонных свайных ростверков и годов свай, ремонт противообвальных сооружений, водоотводных и нагорных канав и лотков, ремонт озеленения посадкой деревьев и кустарников на оползневых склонах и контробанкетах.</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xml:space="preserve">Защитные дамбы: восстановление крепления дамбы, при необходимости с заменой материала крепления, ремонт, восстановление покрытия гребня дамбы с изменением конструкции или без изменения, ремонт зеленых насаждений и газонов, восстановление, ремонт существующих съездов, сходов или устройство новых; заделка </w:t>
            </w:r>
            <w:r>
              <w:lastRenderedPageBreak/>
              <w:t>просадок, промоин, трещин в теле дамбы, восстановление и прочистка дренажей на внутреннем откосе дамбы с частичной заменой фильтрующих конструкций, восстановление проектного профиля дамбы, устройство придамбовых кюветов.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Береговые крепления и набережные: частичная перестройка, перекладка плит из сборного железобетона или восстановление креплений из монолитного железобетона с заменой или устройством упорного пояса, восстановление и замена поврежденных участков подпорных и волноотбойных стен из монолитного и сборного железобетона с устройством в необходимых случаях упорного пояса, заделка значительных по площадям разрывов в шпунтовом ряду с погружением дополнительных свай, перекладка и дополнительная укладка фасонных блоков сооружений, замена или перекладка поврежденных массивов сооружений гравитационного типа, усиление каменно-набросных сооружений, ликвидация местных повреждений бетона (трещин, выбоин, каверн) в надводной и подводной частях креплений из сборных или монолитных железобетонных плит, швов между плитами, восстановление проектного профиля укреплений, выравнивание каменных постелей, усиление и укрепление их в местах разрывов, заделка трещин, выбоин, каверн, других повреждений в надводной и подводной частях массивов, восстановление и замена анкерных устройств, гидроизоляции и обратных фильтров береговых креплений и сооружений, перекладка плит парапетов набережных, восстановление съездов лестничных сходов с заменой конструкций, ремонт водостоков, водовыпусков дорожных покрытий, тротуаров, посадка новых или восстановление зеленых насаждений.</w:t>
            </w:r>
          </w:p>
          <w:p w:rsidR="00DE4E1D" w:rsidRDefault="00DE4E1D">
            <w:pPr>
              <w:pStyle w:val="ConsPlusNormal"/>
            </w:pPr>
            <w:r>
              <w:t>Дренажные устройства и штольни: восстановление вертикальных и горизонтальных дренажей с заменой труб, устройство новых смотровых и перепадных колодцев, восстановление существующих, устройство новых скважин вертикального дренажа с ликвидацией старых, пришедших в негодность, полное восстановление сети осушителей, восстановление фильтровых обсыпок или их замена на синтетические фильтрующие материалы, замена фильтрующего материала дренажных прорезей, прочистка фильтров скважин вертикального дренажа, исправление оголовков, восстановление дренажных коллекторов, замена обратных фильтров у контажей, ремонт контажей и присточных дренажей, восстановление лотковой части штольни, порталов, отводящих лотков и водовыпусков.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 xml:space="preserve">Закрытые и открытые водостоки, водовыпуски: полная перекладка отдельных участков </w:t>
            </w:r>
            <w:r>
              <w:lastRenderedPageBreak/>
              <w:t>коллекторов, водостоков и водовыпусков со вскрытием и восстановлением их, устройство новых и ремонт существующих дождеприемных, смотровых и перепадных колодцев, дренажей, восстановление и расширение сетей открытых водостоков и нагорных канав, внутренний ремонт коллекторов, исправление просадок отдельных звеньев, замена затворов подъемных механизмов, задвижек и шандор, ремонт служебных мостиков и других элементов оборудования.</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Насосные станции перекачки ливневых и дренажных вод, очистные сооружения (установки), насосы и насосное оборудование, работающее в составе ливневой канализации: ремонт насосных агрегатов и электрооборудования, замена трубопроводов и арматуры, ремонт и замена сороудерживающих решеток, ликвидация фильтрации в подземной части станции и в приемных камерах, замена конструкций и частей зданий, замена, ремонт и модернизация насосного оборудования, оборудования очистных установок и автоматики, монтаж фильтрующих материалов очистных установок, монтаж, замена и капитальный ремонт кабельных линий и оборудования систем энергоснабжения насосов.</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Здания и подсобные сооружения дорожно-мостового, зеленого хозяйства и инженерной защиты города: восстановление и ремонт внутренних и подъездных дорог к производственным базам, асфальтобетонным заводам, растяжным узлам, реакторным установкам, складам инертных материалов, базам по приготовлению и хранению противогололедных материалов, к оранжереям и питомникам; приобъектное благоустройство, внутренние и наружные отделочные работы в зданиях эксплуатационных служб дорожно-мостового, зеленого хозяйства и инженерной защиты города, замена отдельных конструкций и частей зданий, щитовых помещений и подсобных сооружений а также их переоборудование.</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Пляжи и переправы.</w:t>
            </w:r>
          </w:p>
          <w:p w:rsidR="00DE4E1D" w:rsidRDefault="00DE4E1D">
            <w:pPr>
              <w:pStyle w:val="ConsPlusNormal"/>
            </w:pPr>
            <w:r>
              <w:t xml:space="preserve">Восстановление изношенных верхних слоев асфальтобетонных покрытий и укладка их вновь на отдельных небольших по протяженности участках дороги; завоз песка; установка, замена и восстановительный ремонт сооружений и оборудования пляжей (спасательных станций (постов), ограждений, раздевалок, туалетов, беседок, фонтанчиков и подводов питьевой воды к ним, грибков, скамеек, урн, спортивного оборудования и др.), восстановление зеленых насаждений, расположенных на пляжах; </w:t>
            </w:r>
            <w:r>
              <w:lastRenderedPageBreak/>
              <w:t>окраска сооружений и оборудования пляжей; восстановительный ремонт служебных помещений, мест для укрытия людей.</w:t>
            </w:r>
          </w:p>
        </w:tc>
      </w:tr>
      <w:tr w:rsidR="00DE4E1D">
        <w:tblPrEx>
          <w:tblBorders>
            <w:insideH w:val="none" w:sz="0" w:space="0" w:color="auto"/>
          </w:tblBorders>
        </w:tblPrEx>
        <w:tc>
          <w:tcPr>
            <w:tcW w:w="3630" w:type="dxa"/>
            <w:tcBorders>
              <w:top w:val="nil"/>
              <w:bottom w:val="nil"/>
            </w:tcBorders>
          </w:tcPr>
          <w:p w:rsidR="00DE4E1D" w:rsidRDefault="00DE4E1D">
            <w:pPr>
              <w:pStyle w:val="ConsPlusNormal"/>
            </w:pPr>
          </w:p>
        </w:tc>
        <w:tc>
          <w:tcPr>
            <w:tcW w:w="8580" w:type="dxa"/>
            <w:tcBorders>
              <w:top w:val="nil"/>
              <w:bottom w:val="nil"/>
            </w:tcBorders>
          </w:tcPr>
          <w:p w:rsidR="00DE4E1D" w:rsidRDefault="00DE4E1D">
            <w:pPr>
              <w:pStyle w:val="ConsPlusNormal"/>
            </w:pPr>
            <w:r>
              <w:t>Элементы простейшего водоснабжения: замена и восстановление срубов, водоподъемных средств и элементов надстройки шахтных колодцев, замена и восстановление насосов и другого оборудования механических колодцев и насосных станций у открытых водоемов, восстановление и ремонт водоотвода от водоразборных колонок, колодцев, фонтанов.</w:t>
            </w:r>
          </w:p>
        </w:tc>
      </w:tr>
      <w:tr w:rsidR="00DE4E1D">
        <w:tblPrEx>
          <w:tblBorders>
            <w:insideH w:val="none" w:sz="0" w:space="0" w:color="auto"/>
          </w:tblBorders>
        </w:tblPrEx>
        <w:tc>
          <w:tcPr>
            <w:tcW w:w="3630" w:type="dxa"/>
            <w:tcBorders>
              <w:top w:val="nil"/>
              <w:bottom w:val="single" w:sz="4" w:space="0" w:color="auto"/>
            </w:tcBorders>
          </w:tcPr>
          <w:p w:rsidR="00DE4E1D" w:rsidRDefault="00DE4E1D">
            <w:pPr>
              <w:pStyle w:val="ConsPlusNormal"/>
            </w:pPr>
          </w:p>
        </w:tc>
        <w:tc>
          <w:tcPr>
            <w:tcW w:w="8580" w:type="dxa"/>
            <w:tcBorders>
              <w:top w:val="nil"/>
              <w:bottom w:val="single" w:sz="4" w:space="0" w:color="auto"/>
            </w:tcBorders>
          </w:tcPr>
          <w:p w:rsidR="00DE4E1D" w:rsidRDefault="00DE4E1D">
            <w:pPr>
              <w:pStyle w:val="ConsPlusNormal"/>
            </w:pPr>
            <w:r>
              <w:t>Подготовка проектно-сметной документации и изыскательские работы по капитальному ремонту</w:t>
            </w:r>
          </w:p>
        </w:tc>
      </w:tr>
      <w:tr w:rsidR="00DE4E1D">
        <w:tc>
          <w:tcPr>
            <w:tcW w:w="3630" w:type="dxa"/>
            <w:tcBorders>
              <w:top w:val="single" w:sz="4" w:space="0" w:color="auto"/>
              <w:bottom w:val="single" w:sz="4" w:space="0" w:color="auto"/>
            </w:tcBorders>
          </w:tcPr>
          <w:p w:rsidR="00DE4E1D" w:rsidRDefault="00DE4E1D">
            <w:pPr>
              <w:pStyle w:val="ConsPlusNormal"/>
              <w:outlineLvl w:val="2"/>
            </w:pPr>
            <w:r>
              <w:t>Водные объекты</w:t>
            </w:r>
          </w:p>
        </w:tc>
        <w:tc>
          <w:tcPr>
            <w:tcW w:w="8580" w:type="dxa"/>
            <w:tcBorders>
              <w:top w:val="single" w:sz="4" w:space="0" w:color="auto"/>
              <w:bottom w:val="single" w:sz="4" w:space="0" w:color="auto"/>
            </w:tcBorders>
          </w:tcPr>
          <w:p w:rsidR="00DE4E1D" w:rsidRDefault="00DE4E1D">
            <w:pPr>
              <w:pStyle w:val="ConsPlusNormal"/>
            </w:pPr>
          </w:p>
        </w:tc>
      </w:tr>
      <w:tr w:rsidR="00DE4E1D">
        <w:tc>
          <w:tcPr>
            <w:tcW w:w="3630" w:type="dxa"/>
            <w:tcBorders>
              <w:top w:val="single" w:sz="4" w:space="0" w:color="auto"/>
              <w:bottom w:val="single" w:sz="4" w:space="0" w:color="auto"/>
            </w:tcBorders>
          </w:tcPr>
          <w:p w:rsidR="00DE4E1D" w:rsidRDefault="00DE4E1D">
            <w:pPr>
              <w:pStyle w:val="ConsPlusNormal"/>
              <w:outlineLvl w:val="3"/>
            </w:pPr>
            <w:r>
              <w:t>Содержание</w:t>
            </w:r>
          </w:p>
        </w:tc>
        <w:tc>
          <w:tcPr>
            <w:tcW w:w="8580" w:type="dxa"/>
            <w:tcBorders>
              <w:top w:val="single" w:sz="4" w:space="0" w:color="auto"/>
              <w:bottom w:val="single" w:sz="4" w:space="0" w:color="auto"/>
            </w:tcBorders>
          </w:tcPr>
          <w:p w:rsidR="00DE4E1D" w:rsidRDefault="00DE4E1D">
            <w:pPr>
              <w:pStyle w:val="ConsPlusNormal"/>
            </w:pPr>
            <w:r>
              <w:t>Инвентаризация водных объектов, находящихся в муниципальной собственности; санитарная и биологическая очистка водных объектов, находящихся в муниципальной собственности; благоустройство и уборка мусора на прибрежных территориях водных объектов общего пользования; мониторинг качества воды, состояния дна и берегов водных объектов</w:t>
            </w:r>
          </w:p>
        </w:tc>
      </w:tr>
      <w:tr w:rsidR="00DE4E1D">
        <w:tc>
          <w:tcPr>
            <w:tcW w:w="3630" w:type="dxa"/>
            <w:tcBorders>
              <w:top w:val="single" w:sz="4" w:space="0" w:color="auto"/>
              <w:bottom w:val="single" w:sz="4" w:space="0" w:color="auto"/>
            </w:tcBorders>
          </w:tcPr>
          <w:p w:rsidR="00DE4E1D" w:rsidRDefault="00DE4E1D">
            <w:pPr>
              <w:pStyle w:val="ConsPlusNormal"/>
              <w:outlineLvl w:val="3"/>
            </w:pPr>
            <w:r>
              <w:t>Работы капитального характера</w:t>
            </w:r>
          </w:p>
        </w:tc>
        <w:tc>
          <w:tcPr>
            <w:tcW w:w="8580" w:type="dxa"/>
            <w:tcBorders>
              <w:top w:val="single" w:sz="4" w:space="0" w:color="auto"/>
              <w:bottom w:val="single" w:sz="4" w:space="0" w:color="auto"/>
            </w:tcBorders>
          </w:tcPr>
          <w:p w:rsidR="00DE4E1D" w:rsidRDefault="00DE4E1D">
            <w:pPr>
              <w:pStyle w:val="ConsPlusNormal"/>
            </w:pPr>
            <w:r>
              <w:t>Проведение берегоукрепительных, дноуглубляющих работ; озеленение, формирование берегов</w:t>
            </w:r>
          </w:p>
        </w:tc>
      </w:tr>
      <w:tr w:rsidR="00DE4E1D">
        <w:tc>
          <w:tcPr>
            <w:tcW w:w="3630" w:type="dxa"/>
            <w:tcBorders>
              <w:top w:val="single" w:sz="4" w:space="0" w:color="auto"/>
              <w:bottom w:val="single" w:sz="4" w:space="0" w:color="auto"/>
            </w:tcBorders>
          </w:tcPr>
          <w:p w:rsidR="00DE4E1D" w:rsidRDefault="00DE4E1D">
            <w:pPr>
              <w:pStyle w:val="ConsPlusNormal"/>
              <w:outlineLvl w:val="2"/>
            </w:pPr>
            <w:r>
              <w:t>Объекты, обеспечивающие необходимые условия для упорядочения содержания собак: территории для выгула собак, пункты временного содержания, приюты</w:t>
            </w:r>
          </w:p>
        </w:tc>
        <w:tc>
          <w:tcPr>
            <w:tcW w:w="8580" w:type="dxa"/>
            <w:tcBorders>
              <w:top w:val="single" w:sz="4" w:space="0" w:color="auto"/>
              <w:bottom w:val="single" w:sz="4" w:space="0" w:color="auto"/>
            </w:tcBorders>
          </w:tcPr>
          <w:p w:rsidR="00DE4E1D" w:rsidRDefault="00DE4E1D">
            <w:pPr>
              <w:pStyle w:val="ConsPlusNormal"/>
            </w:pPr>
          </w:p>
        </w:tc>
      </w:tr>
      <w:tr w:rsidR="00DE4E1D">
        <w:tc>
          <w:tcPr>
            <w:tcW w:w="3630" w:type="dxa"/>
            <w:tcBorders>
              <w:top w:val="single" w:sz="4" w:space="0" w:color="auto"/>
              <w:bottom w:val="single" w:sz="4" w:space="0" w:color="auto"/>
            </w:tcBorders>
          </w:tcPr>
          <w:p w:rsidR="00DE4E1D" w:rsidRDefault="00DE4E1D">
            <w:pPr>
              <w:pStyle w:val="ConsPlusNormal"/>
              <w:outlineLvl w:val="3"/>
            </w:pPr>
            <w:r>
              <w:t>Содержание</w:t>
            </w:r>
          </w:p>
        </w:tc>
        <w:tc>
          <w:tcPr>
            <w:tcW w:w="8580" w:type="dxa"/>
            <w:tcBorders>
              <w:top w:val="single" w:sz="4" w:space="0" w:color="auto"/>
              <w:bottom w:val="single" w:sz="4" w:space="0" w:color="auto"/>
            </w:tcBorders>
          </w:tcPr>
          <w:p w:rsidR="00DE4E1D" w:rsidRDefault="00DE4E1D">
            <w:pPr>
              <w:pStyle w:val="ConsPlusNormal"/>
            </w:pPr>
            <w:r>
              <w:t xml:space="preserve">Систематическое поддержание в работоспособном состоянии системы водоотвода; установка и содержание малых архитектурных форм (ограждений, скамеек, урн, контейнеров, оборудования и др.); вывоз мусора из урн и контейнеров, работы по уходу за зелеными насаждениями, газонами; сбор мусора, опавших листьев с вывозом на свалку; содержание дорожек, противоклещевая обработка; установка, содержание и </w:t>
            </w:r>
            <w:r>
              <w:lastRenderedPageBreak/>
              <w:t>ремонт аншлагов; уборка прилегающих к зданиям и сооружениям территорий, служебных помещений; работы по содержанию в исправном состоянии элементов простейшего водоснабжения, противопожарного оборудования</w:t>
            </w:r>
          </w:p>
        </w:tc>
      </w:tr>
      <w:tr w:rsidR="00DE4E1D">
        <w:tc>
          <w:tcPr>
            <w:tcW w:w="3630" w:type="dxa"/>
            <w:tcBorders>
              <w:top w:val="single" w:sz="4" w:space="0" w:color="auto"/>
              <w:bottom w:val="single" w:sz="4" w:space="0" w:color="auto"/>
            </w:tcBorders>
          </w:tcPr>
          <w:p w:rsidR="00DE4E1D" w:rsidRDefault="00DE4E1D">
            <w:pPr>
              <w:pStyle w:val="ConsPlusNormal"/>
              <w:outlineLvl w:val="3"/>
            </w:pPr>
            <w:r>
              <w:lastRenderedPageBreak/>
              <w:t>Работы капитального характера</w:t>
            </w:r>
          </w:p>
        </w:tc>
        <w:tc>
          <w:tcPr>
            <w:tcW w:w="8580" w:type="dxa"/>
            <w:tcBorders>
              <w:top w:val="single" w:sz="4" w:space="0" w:color="auto"/>
              <w:bottom w:val="single" w:sz="4" w:space="0" w:color="auto"/>
            </w:tcBorders>
          </w:tcPr>
          <w:p w:rsidR="00DE4E1D" w:rsidRDefault="00DE4E1D">
            <w:pPr>
              <w:pStyle w:val="ConsPlusNormal"/>
            </w:pPr>
            <w:r>
              <w:t>Подготовка проектно-сметной документации; планировка территории, валка аварийных деревьев, посадка деревьев и кустарников, восстановление газонов с посевом трав, санитарная обрезка растений, удаление поросли; восстановление и ремонт малых архитектурных форм, систем водоотвода, противопожарного оборудования; приобъектное благоустройство; восстановление и ремонт дорожек с заменой покрытия; внутренние и наружные отделочные работы, замена отдельных конструкций и частей зданий, сооружений, а также их переоборудование.</w:t>
            </w:r>
          </w:p>
        </w:tc>
      </w:tr>
    </w:tbl>
    <w:p w:rsidR="00DE4E1D" w:rsidRDefault="00DE4E1D">
      <w:pPr>
        <w:sectPr w:rsidR="00DE4E1D">
          <w:pgSz w:w="16838" w:h="11905" w:orient="landscape"/>
          <w:pgMar w:top="1701" w:right="1134" w:bottom="850" w:left="1134" w:header="0" w:footer="0" w:gutter="0"/>
          <w:cols w:space="720"/>
        </w:sectPr>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right"/>
        <w:outlineLvl w:val="1"/>
      </w:pPr>
      <w:r>
        <w:t>Приложение 2</w:t>
      </w:r>
    </w:p>
    <w:p w:rsidR="00DE4E1D" w:rsidRDefault="00DE4E1D">
      <w:pPr>
        <w:pStyle w:val="ConsPlusNormal"/>
        <w:jc w:val="right"/>
      </w:pPr>
      <w:r>
        <w:t xml:space="preserve">к </w:t>
      </w:r>
      <w:hyperlink w:anchor="P54" w:history="1">
        <w:r>
          <w:rPr>
            <w:color w:val="0000FF"/>
          </w:rPr>
          <w:t>Правилам</w:t>
        </w:r>
      </w:hyperlink>
    </w:p>
    <w:p w:rsidR="00DE4E1D" w:rsidRDefault="00DE4E1D">
      <w:pPr>
        <w:pStyle w:val="ConsPlusNormal"/>
        <w:jc w:val="both"/>
      </w:pPr>
    </w:p>
    <w:p w:rsidR="00DE4E1D" w:rsidRDefault="00DE4E1D">
      <w:pPr>
        <w:pStyle w:val="ConsPlusNormal"/>
        <w:jc w:val="center"/>
      </w:pPr>
      <w:bookmarkStart w:id="8" w:name="P1176"/>
      <w:bookmarkEnd w:id="8"/>
      <w:r>
        <w:t>Минимальные расстояния посадок деревьев и кустарников</w:t>
      </w:r>
    </w:p>
    <w:p w:rsidR="00DE4E1D" w:rsidRDefault="00DE4E1D">
      <w:pPr>
        <w:pStyle w:val="ConsPlusNormal"/>
        <w:jc w:val="center"/>
      </w:pPr>
      <w:r>
        <w:t>до инженерных сетей, зданий и сооружений</w:t>
      </w:r>
    </w:p>
    <w:p w:rsidR="00DE4E1D" w:rsidRDefault="00DE4E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1361"/>
        <w:gridCol w:w="1417"/>
      </w:tblGrid>
      <w:tr w:rsidR="00DE4E1D">
        <w:tc>
          <w:tcPr>
            <w:tcW w:w="6236" w:type="dxa"/>
          </w:tcPr>
          <w:p w:rsidR="00DE4E1D" w:rsidRDefault="00DE4E1D">
            <w:pPr>
              <w:pStyle w:val="ConsPlusNormal"/>
              <w:jc w:val="center"/>
            </w:pPr>
            <w:r>
              <w:t>Здание, сооружение, объект инженерного благоустройства</w:t>
            </w:r>
          </w:p>
        </w:tc>
        <w:tc>
          <w:tcPr>
            <w:tcW w:w="2778" w:type="dxa"/>
            <w:gridSpan w:val="2"/>
          </w:tcPr>
          <w:p w:rsidR="00DE4E1D" w:rsidRDefault="00DE4E1D">
            <w:pPr>
              <w:pStyle w:val="ConsPlusNormal"/>
              <w:jc w:val="center"/>
            </w:pPr>
            <w:r>
              <w:t>Расстояния (м) от здания, сооружения, объекта до оси</w:t>
            </w:r>
          </w:p>
        </w:tc>
      </w:tr>
      <w:tr w:rsidR="00DE4E1D">
        <w:tc>
          <w:tcPr>
            <w:tcW w:w="6236" w:type="dxa"/>
          </w:tcPr>
          <w:p w:rsidR="00DE4E1D" w:rsidRDefault="00DE4E1D">
            <w:pPr>
              <w:pStyle w:val="ConsPlusNormal"/>
            </w:pPr>
          </w:p>
        </w:tc>
        <w:tc>
          <w:tcPr>
            <w:tcW w:w="1361" w:type="dxa"/>
          </w:tcPr>
          <w:p w:rsidR="00DE4E1D" w:rsidRDefault="00DE4E1D">
            <w:pPr>
              <w:pStyle w:val="ConsPlusNormal"/>
              <w:jc w:val="center"/>
            </w:pPr>
            <w:r>
              <w:t>ствола дерева</w:t>
            </w:r>
          </w:p>
        </w:tc>
        <w:tc>
          <w:tcPr>
            <w:tcW w:w="1417" w:type="dxa"/>
          </w:tcPr>
          <w:p w:rsidR="00DE4E1D" w:rsidRDefault="00DE4E1D">
            <w:pPr>
              <w:pStyle w:val="ConsPlusNormal"/>
              <w:jc w:val="center"/>
            </w:pPr>
            <w:r>
              <w:t>кустарника</w:t>
            </w:r>
          </w:p>
        </w:tc>
      </w:tr>
      <w:tr w:rsidR="00DE4E1D">
        <w:tc>
          <w:tcPr>
            <w:tcW w:w="6236" w:type="dxa"/>
          </w:tcPr>
          <w:p w:rsidR="00DE4E1D" w:rsidRDefault="00DE4E1D">
            <w:pPr>
              <w:pStyle w:val="ConsPlusNormal"/>
            </w:pPr>
            <w:r>
              <w:t>Наружная стена здания и сооружения</w:t>
            </w:r>
          </w:p>
        </w:tc>
        <w:tc>
          <w:tcPr>
            <w:tcW w:w="1361" w:type="dxa"/>
          </w:tcPr>
          <w:p w:rsidR="00DE4E1D" w:rsidRDefault="00DE4E1D">
            <w:pPr>
              <w:pStyle w:val="ConsPlusNormal"/>
              <w:jc w:val="center"/>
            </w:pPr>
            <w:r>
              <w:t>5,0</w:t>
            </w:r>
          </w:p>
        </w:tc>
        <w:tc>
          <w:tcPr>
            <w:tcW w:w="1417" w:type="dxa"/>
          </w:tcPr>
          <w:p w:rsidR="00DE4E1D" w:rsidRDefault="00DE4E1D">
            <w:pPr>
              <w:pStyle w:val="ConsPlusNormal"/>
              <w:jc w:val="center"/>
            </w:pPr>
            <w:r>
              <w:t>1,5</w:t>
            </w:r>
          </w:p>
        </w:tc>
      </w:tr>
      <w:tr w:rsidR="00DE4E1D">
        <w:tc>
          <w:tcPr>
            <w:tcW w:w="6236" w:type="dxa"/>
          </w:tcPr>
          <w:p w:rsidR="00DE4E1D" w:rsidRDefault="00DE4E1D">
            <w:pPr>
              <w:pStyle w:val="ConsPlusNormal"/>
            </w:pPr>
            <w:r>
              <w:t>Край трамвайного полотна</w:t>
            </w:r>
          </w:p>
        </w:tc>
        <w:tc>
          <w:tcPr>
            <w:tcW w:w="1361" w:type="dxa"/>
          </w:tcPr>
          <w:p w:rsidR="00DE4E1D" w:rsidRDefault="00DE4E1D">
            <w:pPr>
              <w:pStyle w:val="ConsPlusNormal"/>
              <w:jc w:val="center"/>
            </w:pPr>
            <w:r>
              <w:t>5,0</w:t>
            </w:r>
          </w:p>
        </w:tc>
        <w:tc>
          <w:tcPr>
            <w:tcW w:w="1417" w:type="dxa"/>
          </w:tcPr>
          <w:p w:rsidR="00DE4E1D" w:rsidRDefault="00DE4E1D">
            <w:pPr>
              <w:pStyle w:val="ConsPlusNormal"/>
              <w:jc w:val="center"/>
            </w:pPr>
            <w:r>
              <w:t>3,0</w:t>
            </w:r>
          </w:p>
        </w:tc>
      </w:tr>
      <w:tr w:rsidR="00DE4E1D">
        <w:tc>
          <w:tcPr>
            <w:tcW w:w="6236" w:type="dxa"/>
          </w:tcPr>
          <w:p w:rsidR="00DE4E1D" w:rsidRDefault="00DE4E1D">
            <w:pPr>
              <w:pStyle w:val="ConsPlusNormal"/>
            </w:pPr>
            <w:r>
              <w:t>Край тротуара и садовой дорожки</w:t>
            </w:r>
          </w:p>
        </w:tc>
        <w:tc>
          <w:tcPr>
            <w:tcW w:w="1361" w:type="dxa"/>
          </w:tcPr>
          <w:p w:rsidR="00DE4E1D" w:rsidRDefault="00DE4E1D">
            <w:pPr>
              <w:pStyle w:val="ConsPlusNormal"/>
              <w:jc w:val="center"/>
            </w:pPr>
            <w:r>
              <w:t>0,7</w:t>
            </w:r>
          </w:p>
        </w:tc>
        <w:tc>
          <w:tcPr>
            <w:tcW w:w="1417" w:type="dxa"/>
          </w:tcPr>
          <w:p w:rsidR="00DE4E1D" w:rsidRDefault="00DE4E1D">
            <w:pPr>
              <w:pStyle w:val="ConsPlusNormal"/>
              <w:jc w:val="center"/>
            </w:pPr>
            <w:r>
              <w:t>0,5</w:t>
            </w:r>
          </w:p>
        </w:tc>
      </w:tr>
      <w:tr w:rsidR="00DE4E1D">
        <w:tc>
          <w:tcPr>
            <w:tcW w:w="6236" w:type="dxa"/>
          </w:tcPr>
          <w:p w:rsidR="00DE4E1D" w:rsidRDefault="00DE4E1D">
            <w:pPr>
              <w:pStyle w:val="ConsPlusNormal"/>
            </w:pPr>
            <w:r>
              <w:t>Край проезжей части улиц, кромка укрепленной полосы обочины дороги или бровка канавы</w:t>
            </w:r>
          </w:p>
        </w:tc>
        <w:tc>
          <w:tcPr>
            <w:tcW w:w="1361" w:type="dxa"/>
          </w:tcPr>
          <w:p w:rsidR="00DE4E1D" w:rsidRDefault="00DE4E1D">
            <w:pPr>
              <w:pStyle w:val="ConsPlusNormal"/>
              <w:jc w:val="center"/>
            </w:pPr>
            <w:r>
              <w:t>2,0</w:t>
            </w:r>
          </w:p>
        </w:tc>
        <w:tc>
          <w:tcPr>
            <w:tcW w:w="1417" w:type="dxa"/>
          </w:tcPr>
          <w:p w:rsidR="00DE4E1D" w:rsidRDefault="00DE4E1D">
            <w:pPr>
              <w:pStyle w:val="ConsPlusNormal"/>
              <w:jc w:val="center"/>
            </w:pPr>
            <w:r>
              <w:t>1,0</w:t>
            </w:r>
          </w:p>
        </w:tc>
      </w:tr>
      <w:tr w:rsidR="00DE4E1D">
        <w:tc>
          <w:tcPr>
            <w:tcW w:w="6236" w:type="dxa"/>
          </w:tcPr>
          <w:p w:rsidR="00DE4E1D" w:rsidRDefault="00DE4E1D">
            <w:pPr>
              <w:pStyle w:val="ConsPlusNormal"/>
            </w:pPr>
            <w:r>
              <w:t>Мачта и опора осветительной сети, трамвая, мостовая опора и эстакада</w:t>
            </w:r>
          </w:p>
        </w:tc>
        <w:tc>
          <w:tcPr>
            <w:tcW w:w="1361" w:type="dxa"/>
          </w:tcPr>
          <w:p w:rsidR="00DE4E1D" w:rsidRDefault="00DE4E1D">
            <w:pPr>
              <w:pStyle w:val="ConsPlusNormal"/>
              <w:jc w:val="center"/>
            </w:pPr>
            <w:r>
              <w:t>4,0</w:t>
            </w:r>
          </w:p>
        </w:tc>
        <w:tc>
          <w:tcPr>
            <w:tcW w:w="1417" w:type="dxa"/>
          </w:tcPr>
          <w:p w:rsidR="00DE4E1D" w:rsidRDefault="00DE4E1D">
            <w:pPr>
              <w:pStyle w:val="ConsPlusNormal"/>
              <w:jc w:val="center"/>
            </w:pPr>
            <w:r>
              <w:t>-</w:t>
            </w:r>
          </w:p>
        </w:tc>
      </w:tr>
      <w:tr w:rsidR="00DE4E1D">
        <w:tc>
          <w:tcPr>
            <w:tcW w:w="6236" w:type="dxa"/>
          </w:tcPr>
          <w:p w:rsidR="00DE4E1D" w:rsidRDefault="00DE4E1D">
            <w:pPr>
              <w:pStyle w:val="ConsPlusNormal"/>
            </w:pPr>
            <w:r>
              <w:t>Подошва откоса, террасы и др.</w:t>
            </w:r>
          </w:p>
        </w:tc>
        <w:tc>
          <w:tcPr>
            <w:tcW w:w="1361" w:type="dxa"/>
          </w:tcPr>
          <w:p w:rsidR="00DE4E1D" w:rsidRDefault="00DE4E1D">
            <w:pPr>
              <w:pStyle w:val="ConsPlusNormal"/>
              <w:jc w:val="center"/>
            </w:pPr>
            <w:r>
              <w:t>1,0</w:t>
            </w:r>
          </w:p>
        </w:tc>
        <w:tc>
          <w:tcPr>
            <w:tcW w:w="1417" w:type="dxa"/>
          </w:tcPr>
          <w:p w:rsidR="00DE4E1D" w:rsidRDefault="00DE4E1D">
            <w:pPr>
              <w:pStyle w:val="ConsPlusNormal"/>
              <w:jc w:val="center"/>
            </w:pPr>
            <w:r>
              <w:t>0,5</w:t>
            </w:r>
          </w:p>
        </w:tc>
      </w:tr>
      <w:tr w:rsidR="00DE4E1D">
        <w:tc>
          <w:tcPr>
            <w:tcW w:w="6236" w:type="dxa"/>
          </w:tcPr>
          <w:p w:rsidR="00DE4E1D" w:rsidRDefault="00DE4E1D">
            <w:pPr>
              <w:pStyle w:val="ConsPlusNormal"/>
            </w:pPr>
            <w:r>
              <w:t>Подошва или внутренняя грань подпорной стенки</w:t>
            </w:r>
          </w:p>
        </w:tc>
        <w:tc>
          <w:tcPr>
            <w:tcW w:w="1361" w:type="dxa"/>
          </w:tcPr>
          <w:p w:rsidR="00DE4E1D" w:rsidRDefault="00DE4E1D">
            <w:pPr>
              <w:pStyle w:val="ConsPlusNormal"/>
              <w:jc w:val="center"/>
            </w:pPr>
            <w:r>
              <w:t>3,0</w:t>
            </w:r>
          </w:p>
        </w:tc>
        <w:tc>
          <w:tcPr>
            <w:tcW w:w="1417" w:type="dxa"/>
          </w:tcPr>
          <w:p w:rsidR="00DE4E1D" w:rsidRDefault="00DE4E1D">
            <w:pPr>
              <w:pStyle w:val="ConsPlusNormal"/>
              <w:jc w:val="center"/>
            </w:pPr>
            <w:r>
              <w:t>1,0</w:t>
            </w:r>
          </w:p>
        </w:tc>
      </w:tr>
      <w:tr w:rsidR="00DE4E1D">
        <w:tc>
          <w:tcPr>
            <w:tcW w:w="6236" w:type="dxa"/>
          </w:tcPr>
          <w:p w:rsidR="00DE4E1D" w:rsidRDefault="00DE4E1D">
            <w:pPr>
              <w:pStyle w:val="ConsPlusNormal"/>
            </w:pPr>
            <w:r>
              <w:t>Подземные сети:</w:t>
            </w:r>
          </w:p>
        </w:tc>
        <w:tc>
          <w:tcPr>
            <w:tcW w:w="1361" w:type="dxa"/>
          </w:tcPr>
          <w:p w:rsidR="00DE4E1D" w:rsidRDefault="00DE4E1D">
            <w:pPr>
              <w:pStyle w:val="ConsPlusNormal"/>
            </w:pPr>
          </w:p>
        </w:tc>
        <w:tc>
          <w:tcPr>
            <w:tcW w:w="1417" w:type="dxa"/>
          </w:tcPr>
          <w:p w:rsidR="00DE4E1D" w:rsidRDefault="00DE4E1D">
            <w:pPr>
              <w:pStyle w:val="ConsPlusNormal"/>
            </w:pPr>
          </w:p>
        </w:tc>
      </w:tr>
      <w:tr w:rsidR="00DE4E1D">
        <w:tc>
          <w:tcPr>
            <w:tcW w:w="6236" w:type="dxa"/>
          </w:tcPr>
          <w:p w:rsidR="00DE4E1D" w:rsidRDefault="00DE4E1D">
            <w:pPr>
              <w:pStyle w:val="ConsPlusNormal"/>
            </w:pPr>
            <w:r>
              <w:t>газопровод, канализация</w:t>
            </w:r>
          </w:p>
        </w:tc>
        <w:tc>
          <w:tcPr>
            <w:tcW w:w="1361" w:type="dxa"/>
          </w:tcPr>
          <w:p w:rsidR="00DE4E1D" w:rsidRDefault="00DE4E1D">
            <w:pPr>
              <w:pStyle w:val="ConsPlusNormal"/>
              <w:jc w:val="center"/>
            </w:pPr>
            <w:r>
              <w:t>1,5</w:t>
            </w:r>
          </w:p>
        </w:tc>
        <w:tc>
          <w:tcPr>
            <w:tcW w:w="1417" w:type="dxa"/>
          </w:tcPr>
          <w:p w:rsidR="00DE4E1D" w:rsidRDefault="00DE4E1D">
            <w:pPr>
              <w:pStyle w:val="ConsPlusNormal"/>
              <w:jc w:val="center"/>
            </w:pPr>
            <w:r>
              <w:t>-</w:t>
            </w:r>
          </w:p>
        </w:tc>
      </w:tr>
      <w:tr w:rsidR="00DE4E1D">
        <w:tc>
          <w:tcPr>
            <w:tcW w:w="6236" w:type="dxa"/>
          </w:tcPr>
          <w:p w:rsidR="00DE4E1D" w:rsidRDefault="00DE4E1D">
            <w:pPr>
              <w:pStyle w:val="ConsPlusNormal"/>
            </w:pPr>
            <w:r>
              <w:t>тепловая сеть (стенка канала, тоннеля или оболочка при бесканальной прокладке)</w:t>
            </w:r>
          </w:p>
        </w:tc>
        <w:tc>
          <w:tcPr>
            <w:tcW w:w="1361" w:type="dxa"/>
          </w:tcPr>
          <w:p w:rsidR="00DE4E1D" w:rsidRDefault="00DE4E1D">
            <w:pPr>
              <w:pStyle w:val="ConsPlusNormal"/>
              <w:jc w:val="center"/>
            </w:pPr>
            <w:r>
              <w:t>2,0</w:t>
            </w:r>
          </w:p>
        </w:tc>
        <w:tc>
          <w:tcPr>
            <w:tcW w:w="1417" w:type="dxa"/>
          </w:tcPr>
          <w:p w:rsidR="00DE4E1D" w:rsidRDefault="00DE4E1D">
            <w:pPr>
              <w:pStyle w:val="ConsPlusNormal"/>
              <w:jc w:val="center"/>
            </w:pPr>
            <w:r>
              <w:t>1,0</w:t>
            </w:r>
          </w:p>
        </w:tc>
      </w:tr>
      <w:tr w:rsidR="00DE4E1D">
        <w:tc>
          <w:tcPr>
            <w:tcW w:w="6236" w:type="dxa"/>
          </w:tcPr>
          <w:p w:rsidR="00DE4E1D" w:rsidRDefault="00DE4E1D">
            <w:pPr>
              <w:pStyle w:val="ConsPlusNormal"/>
            </w:pPr>
            <w:r>
              <w:t>водопровод, дренаж</w:t>
            </w:r>
          </w:p>
        </w:tc>
        <w:tc>
          <w:tcPr>
            <w:tcW w:w="1361" w:type="dxa"/>
          </w:tcPr>
          <w:p w:rsidR="00DE4E1D" w:rsidRDefault="00DE4E1D">
            <w:pPr>
              <w:pStyle w:val="ConsPlusNormal"/>
              <w:jc w:val="center"/>
            </w:pPr>
            <w:r>
              <w:t>2,0</w:t>
            </w:r>
          </w:p>
        </w:tc>
        <w:tc>
          <w:tcPr>
            <w:tcW w:w="1417" w:type="dxa"/>
          </w:tcPr>
          <w:p w:rsidR="00DE4E1D" w:rsidRDefault="00DE4E1D">
            <w:pPr>
              <w:pStyle w:val="ConsPlusNormal"/>
              <w:jc w:val="center"/>
            </w:pPr>
            <w:r>
              <w:t>-</w:t>
            </w:r>
          </w:p>
        </w:tc>
      </w:tr>
      <w:tr w:rsidR="00DE4E1D">
        <w:tc>
          <w:tcPr>
            <w:tcW w:w="6236" w:type="dxa"/>
          </w:tcPr>
          <w:p w:rsidR="00DE4E1D" w:rsidRDefault="00DE4E1D">
            <w:pPr>
              <w:pStyle w:val="ConsPlusNormal"/>
            </w:pPr>
            <w:r>
              <w:t>силовой кабель и кабель связи</w:t>
            </w:r>
          </w:p>
        </w:tc>
        <w:tc>
          <w:tcPr>
            <w:tcW w:w="1361" w:type="dxa"/>
          </w:tcPr>
          <w:p w:rsidR="00DE4E1D" w:rsidRDefault="00DE4E1D">
            <w:pPr>
              <w:pStyle w:val="ConsPlusNormal"/>
              <w:jc w:val="center"/>
            </w:pPr>
            <w:r>
              <w:t>2,0</w:t>
            </w:r>
          </w:p>
        </w:tc>
        <w:tc>
          <w:tcPr>
            <w:tcW w:w="1417" w:type="dxa"/>
          </w:tcPr>
          <w:p w:rsidR="00DE4E1D" w:rsidRDefault="00DE4E1D">
            <w:pPr>
              <w:pStyle w:val="ConsPlusNormal"/>
              <w:jc w:val="center"/>
            </w:pPr>
            <w:r>
              <w:t>0,7</w:t>
            </w:r>
          </w:p>
        </w:tc>
      </w:tr>
    </w:tbl>
    <w:p w:rsidR="00DE4E1D" w:rsidRDefault="00DE4E1D">
      <w:pPr>
        <w:pStyle w:val="ConsPlusNormal"/>
        <w:jc w:val="both"/>
      </w:pPr>
    </w:p>
    <w:p w:rsidR="00DE4E1D" w:rsidRDefault="00DE4E1D">
      <w:pPr>
        <w:pStyle w:val="ConsPlusNormal"/>
        <w:ind w:firstLine="540"/>
        <w:jc w:val="both"/>
      </w:pPr>
      <w:r>
        <w:t>Примечания:</w:t>
      </w:r>
    </w:p>
    <w:p w:rsidR="00DE4E1D" w:rsidRDefault="00DE4E1D">
      <w:pPr>
        <w:pStyle w:val="ConsPlusNormal"/>
        <w:spacing w:before="220"/>
        <w:ind w:firstLine="540"/>
        <w:jc w:val="both"/>
      </w:pPr>
      <w:r>
        <w:t>1. Приведенные нормы относятся к деревьям с диаметром кроны не более 5 м и должны быть увеличены для деревьев с кроной большего диаметра.</w:t>
      </w:r>
    </w:p>
    <w:p w:rsidR="00DE4E1D" w:rsidRDefault="00DE4E1D">
      <w:pPr>
        <w:pStyle w:val="ConsPlusNormal"/>
        <w:spacing w:before="220"/>
        <w:ind w:firstLine="540"/>
        <w:jc w:val="both"/>
      </w:pPr>
      <w:r>
        <w:t>2. Расстояния от воздушных линий электропередачи до деревьев следует принимать по правилам устройства электроустановок.</w:t>
      </w:r>
    </w:p>
    <w:p w:rsidR="00DE4E1D" w:rsidRDefault="00DE4E1D">
      <w:pPr>
        <w:pStyle w:val="ConsPlusNormal"/>
        <w:spacing w:before="220"/>
        <w:ind w:firstLine="540"/>
        <w:jc w:val="both"/>
      </w:pPr>
      <w:r>
        <w:t>3. Деревья, высаживаемые у зданий, не должны препятствовать инсоляции и освещенности жилых и общественных помещений.</w:t>
      </w: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sectPr w:rsidR="00DE4E1D">
          <w:pgSz w:w="11905" w:h="16838"/>
          <w:pgMar w:top="1134" w:right="850" w:bottom="1134" w:left="1701" w:header="0" w:footer="0" w:gutter="0"/>
          <w:cols w:space="720"/>
        </w:sectPr>
      </w:pPr>
    </w:p>
    <w:p w:rsidR="00DE4E1D" w:rsidRDefault="00DE4E1D">
      <w:pPr>
        <w:pStyle w:val="ConsPlusNormal"/>
        <w:jc w:val="right"/>
        <w:outlineLvl w:val="1"/>
      </w:pPr>
      <w:r>
        <w:lastRenderedPageBreak/>
        <w:t>Приложение 3</w:t>
      </w:r>
    </w:p>
    <w:p w:rsidR="00DE4E1D" w:rsidRDefault="00DE4E1D">
      <w:pPr>
        <w:pStyle w:val="ConsPlusNormal"/>
        <w:jc w:val="right"/>
      </w:pPr>
      <w:r>
        <w:t xml:space="preserve">к </w:t>
      </w:r>
      <w:hyperlink w:anchor="P54" w:history="1">
        <w:r>
          <w:rPr>
            <w:color w:val="0000FF"/>
          </w:rPr>
          <w:t>Правилам</w:t>
        </w:r>
      </w:hyperlink>
    </w:p>
    <w:p w:rsidR="00DE4E1D" w:rsidRDefault="00DE4E1D">
      <w:pPr>
        <w:pStyle w:val="ConsPlusNormal"/>
        <w:jc w:val="both"/>
      </w:pPr>
    </w:p>
    <w:p w:rsidR="00DE4E1D" w:rsidRDefault="00DE4E1D">
      <w:pPr>
        <w:pStyle w:val="ConsPlusNormal"/>
        <w:jc w:val="center"/>
      </w:pPr>
      <w:bookmarkStart w:id="9" w:name="P1233"/>
      <w:bookmarkEnd w:id="9"/>
      <w:r>
        <w:t>Размеры комов, ям, траншей для посадки насаждений</w:t>
      </w:r>
    </w:p>
    <w:p w:rsidR="00DE4E1D" w:rsidRDefault="00DE4E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990"/>
        <w:gridCol w:w="825"/>
        <w:gridCol w:w="2805"/>
        <w:gridCol w:w="990"/>
        <w:gridCol w:w="1320"/>
        <w:gridCol w:w="990"/>
        <w:gridCol w:w="1155"/>
      </w:tblGrid>
      <w:tr w:rsidR="00DE4E1D">
        <w:tc>
          <w:tcPr>
            <w:tcW w:w="3135" w:type="dxa"/>
            <w:vMerge w:val="restart"/>
            <w:tcBorders>
              <w:top w:val="single" w:sz="4" w:space="0" w:color="auto"/>
              <w:bottom w:val="single" w:sz="4" w:space="0" w:color="auto"/>
            </w:tcBorders>
          </w:tcPr>
          <w:p w:rsidR="00DE4E1D" w:rsidRDefault="00DE4E1D">
            <w:pPr>
              <w:pStyle w:val="ConsPlusNormal"/>
              <w:jc w:val="center"/>
            </w:pPr>
            <w:r>
              <w:t>Наименование посадок</w:t>
            </w:r>
          </w:p>
        </w:tc>
        <w:tc>
          <w:tcPr>
            <w:tcW w:w="990" w:type="dxa"/>
            <w:vMerge w:val="restart"/>
            <w:tcBorders>
              <w:top w:val="single" w:sz="4" w:space="0" w:color="auto"/>
              <w:bottom w:val="single" w:sz="4" w:space="0" w:color="auto"/>
            </w:tcBorders>
          </w:tcPr>
          <w:p w:rsidR="00DE4E1D" w:rsidRDefault="00DE4E1D">
            <w:pPr>
              <w:pStyle w:val="ConsPlusNormal"/>
              <w:jc w:val="center"/>
            </w:pPr>
            <w:r>
              <w:t>Объем кома (куб. м)</w:t>
            </w:r>
          </w:p>
        </w:tc>
        <w:tc>
          <w:tcPr>
            <w:tcW w:w="825" w:type="dxa"/>
            <w:vMerge w:val="restart"/>
            <w:tcBorders>
              <w:top w:val="single" w:sz="4" w:space="0" w:color="auto"/>
              <w:bottom w:val="single" w:sz="4" w:space="0" w:color="auto"/>
            </w:tcBorders>
          </w:tcPr>
          <w:p w:rsidR="00DE4E1D" w:rsidRDefault="00DE4E1D">
            <w:pPr>
              <w:pStyle w:val="ConsPlusNormal"/>
              <w:jc w:val="center"/>
            </w:pPr>
            <w:r>
              <w:t>Ед. изм.</w:t>
            </w:r>
          </w:p>
        </w:tc>
        <w:tc>
          <w:tcPr>
            <w:tcW w:w="2805" w:type="dxa"/>
            <w:vMerge w:val="restart"/>
            <w:tcBorders>
              <w:top w:val="single" w:sz="4" w:space="0" w:color="auto"/>
              <w:bottom w:val="single" w:sz="4" w:space="0" w:color="auto"/>
            </w:tcBorders>
          </w:tcPr>
          <w:p w:rsidR="00DE4E1D" w:rsidRDefault="00DE4E1D">
            <w:pPr>
              <w:pStyle w:val="ConsPlusNormal"/>
              <w:jc w:val="center"/>
            </w:pPr>
            <w:r>
              <w:t>Размер посадочных ям (м)</w:t>
            </w:r>
          </w:p>
        </w:tc>
        <w:tc>
          <w:tcPr>
            <w:tcW w:w="990" w:type="dxa"/>
            <w:vMerge w:val="restart"/>
            <w:tcBorders>
              <w:top w:val="single" w:sz="4" w:space="0" w:color="auto"/>
              <w:bottom w:val="single" w:sz="4" w:space="0" w:color="auto"/>
            </w:tcBorders>
          </w:tcPr>
          <w:p w:rsidR="00DE4E1D" w:rsidRDefault="00DE4E1D">
            <w:pPr>
              <w:pStyle w:val="ConsPlusNormal"/>
              <w:jc w:val="center"/>
            </w:pPr>
            <w:r>
              <w:t>Объем ямы (куб. м)</w:t>
            </w:r>
          </w:p>
        </w:tc>
        <w:tc>
          <w:tcPr>
            <w:tcW w:w="1320" w:type="dxa"/>
            <w:vMerge w:val="restart"/>
            <w:tcBorders>
              <w:top w:val="single" w:sz="4" w:space="0" w:color="auto"/>
              <w:bottom w:val="single" w:sz="4" w:space="0" w:color="auto"/>
            </w:tcBorders>
          </w:tcPr>
          <w:p w:rsidR="00DE4E1D" w:rsidRDefault="00DE4E1D">
            <w:pPr>
              <w:pStyle w:val="ConsPlusNormal"/>
              <w:jc w:val="center"/>
            </w:pPr>
            <w:r>
              <w:t>Площадь ямы (кв. м)</w:t>
            </w:r>
          </w:p>
        </w:tc>
        <w:tc>
          <w:tcPr>
            <w:tcW w:w="2145" w:type="dxa"/>
            <w:gridSpan w:val="2"/>
            <w:tcBorders>
              <w:top w:val="single" w:sz="4" w:space="0" w:color="auto"/>
              <w:bottom w:val="single" w:sz="4" w:space="0" w:color="auto"/>
            </w:tcBorders>
          </w:tcPr>
          <w:p w:rsidR="00DE4E1D" w:rsidRDefault="00DE4E1D">
            <w:pPr>
              <w:pStyle w:val="ConsPlusNormal"/>
              <w:jc w:val="center"/>
            </w:pPr>
            <w:r>
              <w:t>Расход растительной земли при замене</w:t>
            </w:r>
          </w:p>
        </w:tc>
      </w:tr>
      <w:tr w:rsidR="00DE4E1D">
        <w:tc>
          <w:tcPr>
            <w:tcW w:w="3135" w:type="dxa"/>
            <w:vMerge/>
            <w:tcBorders>
              <w:top w:val="single" w:sz="4" w:space="0" w:color="auto"/>
              <w:bottom w:val="single" w:sz="4" w:space="0" w:color="auto"/>
            </w:tcBorders>
          </w:tcPr>
          <w:p w:rsidR="00DE4E1D" w:rsidRDefault="00DE4E1D"/>
        </w:tc>
        <w:tc>
          <w:tcPr>
            <w:tcW w:w="990" w:type="dxa"/>
            <w:vMerge/>
            <w:tcBorders>
              <w:top w:val="single" w:sz="4" w:space="0" w:color="auto"/>
              <w:bottom w:val="single" w:sz="4" w:space="0" w:color="auto"/>
            </w:tcBorders>
          </w:tcPr>
          <w:p w:rsidR="00DE4E1D" w:rsidRDefault="00DE4E1D"/>
        </w:tc>
        <w:tc>
          <w:tcPr>
            <w:tcW w:w="825" w:type="dxa"/>
            <w:vMerge/>
            <w:tcBorders>
              <w:top w:val="single" w:sz="4" w:space="0" w:color="auto"/>
              <w:bottom w:val="single" w:sz="4" w:space="0" w:color="auto"/>
            </w:tcBorders>
          </w:tcPr>
          <w:p w:rsidR="00DE4E1D" w:rsidRDefault="00DE4E1D"/>
        </w:tc>
        <w:tc>
          <w:tcPr>
            <w:tcW w:w="2805" w:type="dxa"/>
            <w:vMerge/>
            <w:tcBorders>
              <w:top w:val="single" w:sz="4" w:space="0" w:color="auto"/>
              <w:bottom w:val="single" w:sz="4" w:space="0" w:color="auto"/>
            </w:tcBorders>
          </w:tcPr>
          <w:p w:rsidR="00DE4E1D" w:rsidRDefault="00DE4E1D"/>
        </w:tc>
        <w:tc>
          <w:tcPr>
            <w:tcW w:w="990" w:type="dxa"/>
            <w:vMerge/>
            <w:tcBorders>
              <w:top w:val="single" w:sz="4" w:space="0" w:color="auto"/>
              <w:bottom w:val="single" w:sz="4" w:space="0" w:color="auto"/>
            </w:tcBorders>
          </w:tcPr>
          <w:p w:rsidR="00DE4E1D" w:rsidRDefault="00DE4E1D"/>
        </w:tc>
        <w:tc>
          <w:tcPr>
            <w:tcW w:w="1320" w:type="dxa"/>
            <w:vMerge/>
            <w:tcBorders>
              <w:top w:val="single" w:sz="4" w:space="0" w:color="auto"/>
              <w:bottom w:val="single" w:sz="4" w:space="0" w:color="auto"/>
            </w:tcBorders>
          </w:tcPr>
          <w:p w:rsidR="00DE4E1D" w:rsidRDefault="00DE4E1D"/>
        </w:tc>
        <w:tc>
          <w:tcPr>
            <w:tcW w:w="990" w:type="dxa"/>
            <w:tcBorders>
              <w:top w:val="single" w:sz="4" w:space="0" w:color="auto"/>
              <w:bottom w:val="single" w:sz="4" w:space="0" w:color="auto"/>
            </w:tcBorders>
          </w:tcPr>
          <w:p w:rsidR="00DE4E1D" w:rsidRDefault="00DE4E1D">
            <w:pPr>
              <w:pStyle w:val="ConsPlusNormal"/>
              <w:jc w:val="center"/>
            </w:pPr>
            <w:r>
              <w:t>50%</w:t>
            </w:r>
          </w:p>
        </w:tc>
        <w:tc>
          <w:tcPr>
            <w:tcW w:w="1155" w:type="dxa"/>
            <w:tcBorders>
              <w:top w:val="single" w:sz="4" w:space="0" w:color="auto"/>
              <w:bottom w:val="single" w:sz="4" w:space="0" w:color="auto"/>
            </w:tcBorders>
          </w:tcPr>
          <w:p w:rsidR="00DE4E1D" w:rsidRDefault="00DE4E1D">
            <w:pPr>
              <w:pStyle w:val="ConsPlusNormal"/>
              <w:jc w:val="center"/>
            </w:pPr>
            <w:r>
              <w:t>100%</w:t>
            </w:r>
          </w:p>
        </w:tc>
      </w:tr>
      <w:tr w:rsidR="00DE4E1D">
        <w:tblPrEx>
          <w:tblBorders>
            <w:insideH w:val="none" w:sz="0" w:space="0" w:color="auto"/>
          </w:tblBorders>
        </w:tblPrEx>
        <w:tc>
          <w:tcPr>
            <w:tcW w:w="3135" w:type="dxa"/>
            <w:tcBorders>
              <w:top w:val="single" w:sz="4" w:space="0" w:color="auto"/>
              <w:bottom w:val="nil"/>
            </w:tcBorders>
          </w:tcPr>
          <w:p w:rsidR="00DE4E1D" w:rsidRDefault="00DE4E1D">
            <w:pPr>
              <w:pStyle w:val="ConsPlusNormal"/>
            </w:pPr>
            <w:r>
              <w:t>Саженцы без кома:</w:t>
            </w:r>
          </w:p>
        </w:tc>
        <w:tc>
          <w:tcPr>
            <w:tcW w:w="990" w:type="dxa"/>
            <w:tcBorders>
              <w:top w:val="single" w:sz="4" w:space="0" w:color="auto"/>
              <w:bottom w:val="nil"/>
            </w:tcBorders>
          </w:tcPr>
          <w:p w:rsidR="00DE4E1D" w:rsidRDefault="00DE4E1D">
            <w:pPr>
              <w:pStyle w:val="ConsPlusNormal"/>
            </w:pPr>
          </w:p>
        </w:tc>
        <w:tc>
          <w:tcPr>
            <w:tcW w:w="825" w:type="dxa"/>
            <w:tcBorders>
              <w:top w:val="single" w:sz="4" w:space="0" w:color="auto"/>
              <w:bottom w:val="nil"/>
            </w:tcBorders>
          </w:tcPr>
          <w:p w:rsidR="00DE4E1D" w:rsidRDefault="00DE4E1D">
            <w:pPr>
              <w:pStyle w:val="ConsPlusNormal"/>
            </w:pPr>
          </w:p>
        </w:tc>
        <w:tc>
          <w:tcPr>
            <w:tcW w:w="2805" w:type="dxa"/>
            <w:tcBorders>
              <w:top w:val="single" w:sz="4" w:space="0" w:color="auto"/>
              <w:bottom w:val="nil"/>
            </w:tcBorders>
          </w:tcPr>
          <w:p w:rsidR="00DE4E1D" w:rsidRDefault="00DE4E1D">
            <w:pPr>
              <w:pStyle w:val="ConsPlusNormal"/>
            </w:pPr>
          </w:p>
        </w:tc>
        <w:tc>
          <w:tcPr>
            <w:tcW w:w="990" w:type="dxa"/>
            <w:tcBorders>
              <w:top w:val="single" w:sz="4" w:space="0" w:color="auto"/>
              <w:bottom w:val="nil"/>
            </w:tcBorders>
          </w:tcPr>
          <w:p w:rsidR="00DE4E1D" w:rsidRDefault="00DE4E1D">
            <w:pPr>
              <w:pStyle w:val="ConsPlusNormal"/>
            </w:pPr>
          </w:p>
        </w:tc>
        <w:tc>
          <w:tcPr>
            <w:tcW w:w="1320" w:type="dxa"/>
            <w:tcBorders>
              <w:top w:val="single" w:sz="4" w:space="0" w:color="auto"/>
              <w:bottom w:val="nil"/>
            </w:tcBorders>
          </w:tcPr>
          <w:p w:rsidR="00DE4E1D" w:rsidRDefault="00DE4E1D">
            <w:pPr>
              <w:pStyle w:val="ConsPlusNormal"/>
            </w:pPr>
          </w:p>
        </w:tc>
        <w:tc>
          <w:tcPr>
            <w:tcW w:w="990" w:type="dxa"/>
            <w:tcBorders>
              <w:top w:val="single" w:sz="4" w:space="0" w:color="auto"/>
              <w:bottom w:val="nil"/>
            </w:tcBorders>
          </w:tcPr>
          <w:p w:rsidR="00DE4E1D" w:rsidRDefault="00DE4E1D">
            <w:pPr>
              <w:pStyle w:val="ConsPlusNormal"/>
            </w:pPr>
          </w:p>
        </w:tc>
        <w:tc>
          <w:tcPr>
            <w:tcW w:w="1155" w:type="dxa"/>
            <w:tcBorders>
              <w:top w:val="single" w:sz="4" w:space="0" w:color="auto"/>
              <w:bottom w:val="nil"/>
            </w:tcBorders>
          </w:tcPr>
          <w:p w:rsidR="00DE4E1D" w:rsidRDefault="00DE4E1D">
            <w:pPr>
              <w:pStyle w:val="ConsPlusNormal"/>
            </w:pPr>
          </w:p>
        </w:tc>
      </w:tr>
      <w:tr w:rsidR="00DE4E1D">
        <w:tblPrEx>
          <w:tblBorders>
            <w:insideH w:val="none" w:sz="0" w:space="0" w:color="auto"/>
          </w:tblBorders>
        </w:tblPrEx>
        <w:tc>
          <w:tcPr>
            <w:tcW w:w="3135" w:type="dxa"/>
            <w:tcBorders>
              <w:top w:val="nil"/>
              <w:bottom w:val="nil"/>
            </w:tcBorders>
          </w:tcPr>
          <w:p w:rsidR="00DE4E1D" w:rsidRDefault="00DE4E1D">
            <w:pPr>
              <w:pStyle w:val="ConsPlusNormal"/>
            </w:pPr>
            <w:r>
              <w:t>хвойные</w:t>
            </w:r>
          </w:p>
        </w:tc>
        <w:tc>
          <w:tcPr>
            <w:tcW w:w="990" w:type="dxa"/>
            <w:tcBorders>
              <w:top w:val="nil"/>
              <w:bottom w:val="nil"/>
            </w:tcBorders>
          </w:tcPr>
          <w:p w:rsidR="00DE4E1D" w:rsidRDefault="00DE4E1D">
            <w:pPr>
              <w:pStyle w:val="ConsPlusNormal"/>
            </w:pPr>
          </w:p>
        </w:tc>
        <w:tc>
          <w:tcPr>
            <w:tcW w:w="825" w:type="dxa"/>
            <w:tcBorders>
              <w:top w:val="nil"/>
              <w:bottom w:val="nil"/>
            </w:tcBorders>
          </w:tcPr>
          <w:p w:rsidR="00DE4E1D" w:rsidRDefault="00DE4E1D">
            <w:pPr>
              <w:pStyle w:val="ConsPlusNormal"/>
              <w:jc w:val="center"/>
            </w:pPr>
            <w:r>
              <w:t>шт.</w:t>
            </w:r>
          </w:p>
        </w:tc>
        <w:tc>
          <w:tcPr>
            <w:tcW w:w="2805" w:type="dxa"/>
            <w:tcBorders>
              <w:top w:val="nil"/>
              <w:bottom w:val="nil"/>
            </w:tcBorders>
          </w:tcPr>
          <w:p w:rsidR="00DE4E1D" w:rsidRDefault="00DE4E1D">
            <w:pPr>
              <w:pStyle w:val="ConsPlusNormal"/>
              <w:jc w:val="center"/>
            </w:pPr>
            <w:r>
              <w:t>1,0 x 1,0 x 0,8</w:t>
            </w:r>
          </w:p>
        </w:tc>
        <w:tc>
          <w:tcPr>
            <w:tcW w:w="990" w:type="dxa"/>
            <w:tcBorders>
              <w:top w:val="nil"/>
              <w:bottom w:val="nil"/>
            </w:tcBorders>
          </w:tcPr>
          <w:p w:rsidR="00DE4E1D" w:rsidRDefault="00DE4E1D">
            <w:pPr>
              <w:pStyle w:val="ConsPlusNormal"/>
              <w:jc w:val="center"/>
            </w:pPr>
            <w:r>
              <w:t>0,63</w:t>
            </w:r>
          </w:p>
        </w:tc>
        <w:tc>
          <w:tcPr>
            <w:tcW w:w="1320" w:type="dxa"/>
            <w:tcBorders>
              <w:top w:val="nil"/>
              <w:bottom w:val="nil"/>
            </w:tcBorders>
          </w:tcPr>
          <w:p w:rsidR="00DE4E1D" w:rsidRDefault="00DE4E1D">
            <w:pPr>
              <w:pStyle w:val="ConsPlusNormal"/>
              <w:jc w:val="center"/>
            </w:pPr>
            <w:r>
              <w:t>0,79</w:t>
            </w:r>
          </w:p>
        </w:tc>
        <w:tc>
          <w:tcPr>
            <w:tcW w:w="990" w:type="dxa"/>
            <w:tcBorders>
              <w:top w:val="nil"/>
              <w:bottom w:val="nil"/>
            </w:tcBorders>
          </w:tcPr>
          <w:p w:rsidR="00DE4E1D" w:rsidRDefault="00DE4E1D">
            <w:pPr>
              <w:pStyle w:val="ConsPlusNormal"/>
              <w:jc w:val="center"/>
            </w:pPr>
            <w:r>
              <w:t>0,25</w:t>
            </w:r>
          </w:p>
        </w:tc>
        <w:tc>
          <w:tcPr>
            <w:tcW w:w="1155" w:type="dxa"/>
            <w:tcBorders>
              <w:top w:val="nil"/>
              <w:bottom w:val="nil"/>
            </w:tcBorders>
          </w:tcPr>
          <w:p w:rsidR="00DE4E1D" w:rsidRDefault="00DE4E1D">
            <w:pPr>
              <w:pStyle w:val="ConsPlusNormal"/>
              <w:jc w:val="center"/>
            </w:pPr>
            <w:r>
              <w:t>0,565</w:t>
            </w:r>
          </w:p>
        </w:tc>
      </w:tr>
      <w:tr w:rsidR="00DE4E1D">
        <w:tblPrEx>
          <w:tblBorders>
            <w:insideH w:val="none" w:sz="0" w:space="0" w:color="auto"/>
          </w:tblBorders>
        </w:tblPrEx>
        <w:tc>
          <w:tcPr>
            <w:tcW w:w="3135" w:type="dxa"/>
            <w:tcBorders>
              <w:top w:val="nil"/>
              <w:bottom w:val="nil"/>
            </w:tcBorders>
          </w:tcPr>
          <w:p w:rsidR="00DE4E1D" w:rsidRDefault="00DE4E1D">
            <w:pPr>
              <w:pStyle w:val="ConsPlusNormal"/>
            </w:pPr>
            <w:r>
              <w:t>лиственные</w:t>
            </w:r>
          </w:p>
        </w:tc>
        <w:tc>
          <w:tcPr>
            <w:tcW w:w="990" w:type="dxa"/>
            <w:tcBorders>
              <w:top w:val="nil"/>
              <w:bottom w:val="nil"/>
            </w:tcBorders>
          </w:tcPr>
          <w:p w:rsidR="00DE4E1D" w:rsidRDefault="00DE4E1D">
            <w:pPr>
              <w:pStyle w:val="ConsPlusNormal"/>
            </w:pPr>
          </w:p>
        </w:tc>
        <w:tc>
          <w:tcPr>
            <w:tcW w:w="825" w:type="dxa"/>
            <w:tcBorders>
              <w:top w:val="nil"/>
              <w:bottom w:val="nil"/>
            </w:tcBorders>
          </w:tcPr>
          <w:p w:rsidR="00DE4E1D" w:rsidRDefault="00DE4E1D">
            <w:pPr>
              <w:pStyle w:val="ConsPlusNormal"/>
              <w:jc w:val="center"/>
            </w:pPr>
            <w:r>
              <w:t>шт.</w:t>
            </w:r>
          </w:p>
        </w:tc>
        <w:tc>
          <w:tcPr>
            <w:tcW w:w="2805" w:type="dxa"/>
            <w:tcBorders>
              <w:top w:val="nil"/>
              <w:bottom w:val="nil"/>
            </w:tcBorders>
          </w:tcPr>
          <w:p w:rsidR="00DE4E1D" w:rsidRDefault="00DE4E1D">
            <w:pPr>
              <w:pStyle w:val="ConsPlusNormal"/>
              <w:jc w:val="center"/>
            </w:pPr>
            <w:r>
              <w:t>0,7 x 0,7 x 0,6</w:t>
            </w:r>
          </w:p>
        </w:tc>
        <w:tc>
          <w:tcPr>
            <w:tcW w:w="990" w:type="dxa"/>
            <w:tcBorders>
              <w:top w:val="nil"/>
              <w:bottom w:val="nil"/>
            </w:tcBorders>
          </w:tcPr>
          <w:p w:rsidR="00DE4E1D" w:rsidRDefault="00DE4E1D">
            <w:pPr>
              <w:pStyle w:val="ConsPlusNormal"/>
              <w:jc w:val="center"/>
            </w:pPr>
            <w:r>
              <w:t>0,27</w:t>
            </w:r>
          </w:p>
        </w:tc>
        <w:tc>
          <w:tcPr>
            <w:tcW w:w="1320" w:type="dxa"/>
            <w:tcBorders>
              <w:top w:val="nil"/>
              <w:bottom w:val="nil"/>
            </w:tcBorders>
          </w:tcPr>
          <w:p w:rsidR="00DE4E1D" w:rsidRDefault="00DE4E1D">
            <w:pPr>
              <w:pStyle w:val="ConsPlusNormal"/>
              <w:jc w:val="center"/>
            </w:pPr>
            <w:r>
              <w:t>0,38</w:t>
            </w:r>
          </w:p>
        </w:tc>
        <w:tc>
          <w:tcPr>
            <w:tcW w:w="990" w:type="dxa"/>
            <w:tcBorders>
              <w:top w:val="nil"/>
              <w:bottom w:val="nil"/>
            </w:tcBorders>
          </w:tcPr>
          <w:p w:rsidR="00DE4E1D" w:rsidRDefault="00DE4E1D">
            <w:pPr>
              <w:pStyle w:val="ConsPlusNormal"/>
              <w:jc w:val="center"/>
            </w:pPr>
            <w:r>
              <w:t>0,11</w:t>
            </w:r>
          </w:p>
        </w:tc>
        <w:tc>
          <w:tcPr>
            <w:tcW w:w="1155" w:type="dxa"/>
            <w:tcBorders>
              <w:top w:val="nil"/>
              <w:bottom w:val="nil"/>
            </w:tcBorders>
          </w:tcPr>
          <w:p w:rsidR="00DE4E1D" w:rsidRDefault="00DE4E1D">
            <w:pPr>
              <w:pStyle w:val="ConsPlusNormal"/>
              <w:jc w:val="center"/>
            </w:pPr>
            <w:r>
              <w:t>0,241</w:t>
            </w:r>
          </w:p>
        </w:tc>
      </w:tr>
      <w:tr w:rsidR="00DE4E1D">
        <w:tblPrEx>
          <w:tblBorders>
            <w:insideH w:val="none" w:sz="0" w:space="0" w:color="auto"/>
          </w:tblBorders>
        </w:tblPrEx>
        <w:tc>
          <w:tcPr>
            <w:tcW w:w="3135" w:type="dxa"/>
            <w:tcBorders>
              <w:top w:val="nil"/>
              <w:bottom w:val="nil"/>
            </w:tcBorders>
          </w:tcPr>
          <w:p w:rsidR="00DE4E1D" w:rsidRDefault="00DE4E1D">
            <w:pPr>
              <w:pStyle w:val="ConsPlusNormal"/>
            </w:pPr>
            <w:r>
              <w:t>Деревья с комом:</w:t>
            </w:r>
          </w:p>
        </w:tc>
        <w:tc>
          <w:tcPr>
            <w:tcW w:w="990" w:type="dxa"/>
            <w:tcBorders>
              <w:top w:val="nil"/>
              <w:bottom w:val="nil"/>
            </w:tcBorders>
          </w:tcPr>
          <w:p w:rsidR="00DE4E1D" w:rsidRDefault="00DE4E1D">
            <w:pPr>
              <w:pStyle w:val="ConsPlusNormal"/>
            </w:pPr>
          </w:p>
        </w:tc>
        <w:tc>
          <w:tcPr>
            <w:tcW w:w="825" w:type="dxa"/>
            <w:tcBorders>
              <w:top w:val="nil"/>
              <w:bottom w:val="nil"/>
            </w:tcBorders>
          </w:tcPr>
          <w:p w:rsidR="00DE4E1D" w:rsidRDefault="00DE4E1D">
            <w:pPr>
              <w:pStyle w:val="ConsPlusNormal"/>
            </w:pPr>
          </w:p>
        </w:tc>
        <w:tc>
          <w:tcPr>
            <w:tcW w:w="2805" w:type="dxa"/>
            <w:tcBorders>
              <w:top w:val="nil"/>
              <w:bottom w:val="nil"/>
            </w:tcBorders>
          </w:tcPr>
          <w:p w:rsidR="00DE4E1D" w:rsidRDefault="00DE4E1D">
            <w:pPr>
              <w:pStyle w:val="ConsPlusNormal"/>
            </w:pPr>
          </w:p>
        </w:tc>
        <w:tc>
          <w:tcPr>
            <w:tcW w:w="990" w:type="dxa"/>
            <w:tcBorders>
              <w:top w:val="nil"/>
              <w:bottom w:val="nil"/>
            </w:tcBorders>
          </w:tcPr>
          <w:p w:rsidR="00DE4E1D" w:rsidRDefault="00DE4E1D">
            <w:pPr>
              <w:pStyle w:val="ConsPlusNormal"/>
            </w:pPr>
          </w:p>
        </w:tc>
        <w:tc>
          <w:tcPr>
            <w:tcW w:w="1320" w:type="dxa"/>
            <w:tcBorders>
              <w:top w:val="nil"/>
              <w:bottom w:val="nil"/>
            </w:tcBorders>
          </w:tcPr>
          <w:p w:rsidR="00DE4E1D" w:rsidRDefault="00DE4E1D">
            <w:pPr>
              <w:pStyle w:val="ConsPlusNormal"/>
            </w:pPr>
          </w:p>
        </w:tc>
        <w:tc>
          <w:tcPr>
            <w:tcW w:w="990" w:type="dxa"/>
            <w:tcBorders>
              <w:top w:val="nil"/>
              <w:bottom w:val="nil"/>
            </w:tcBorders>
          </w:tcPr>
          <w:p w:rsidR="00DE4E1D" w:rsidRDefault="00DE4E1D">
            <w:pPr>
              <w:pStyle w:val="ConsPlusNormal"/>
            </w:pPr>
          </w:p>
        </w:tc>
        <w:tc>
          <w:tcPr>
            <w:tcW w:w="1155" w:type="dxa"/>
            <w:tcBorders>
              <w:top w:val="nil"/>
              <w:bottom w:val="nil"/>
            </w:tcBorders>
          </w:tcPr>
          <w:p w:rsidR="00DE4E1D" w:rsidRDefault="00DE4E1D">
            <w:pPr>
              <w:pStyle w:val="ConsPlusNormal"/>
            </w:pPr>
          </w:p>
        </w:tc>
      </w:tr>
      <w:tr w:rsidR="00DE4E1D">
        <w:tblPrEx>
          <w:tblBorders>
            <w:insideH w:val="none" w:sz="0" w:space="0" w:color="auto"/>
          </w:tblBorders>
        </w:tblPrEx>
        <w:tc>
          <w:tcPr>
            <w:tcW w:w="3135" w:type="dxa"/>
            <w:tcBorders>
              <w:top w:val="nil"/>
              <w:bottom w:val="nil"/>
            </w:tcBorders>
          </w:tcPr>
          <w:p w:rsidR="00DE4E1D" w:rsidRDefault="00DE4E1D">
            <w:pPr>
              <w:pStyle w:val="ConsPlusNormal"/>
            </w:pPr>
            <w:r>
              <w:t>0,8 x 0,8 x 0,5</w:t>
            </w:r>
          </w:p>
        </w:tc>
        <w:tc>
          <w:tcPr>
            <w:tcW w:w="990" w:type="dxa"/>
            <w:tcBorders>
              <w:top w:val="nil"/>
              <w:bottom w:val="nil"/>
            </w:tcBorders>
          </w:tcPr>
          <w:p w:rsidR="00DE4E1D" w:rsidRDefault="00DE4E1D">
            <w:pPr>
              <w:pStyle w:val="ConsPlusNormal"/>
              <w:jc w:val="center"/>
            </w:pPr>
            <w:r>
              <w:t>0,25</w:t>
            </w:r>
          </w:p>
        </w:tc>
        <w:tc>
          <w:tcPr>
            <w:tcW w:w="825" w:type="dxa"/>
            <w:tcBorders>
              <w:top w:val="nil"/>
              <w:bottom w:val="nil"/>
            </w:tcBorders>
          </w:tcPr>
          <w:p w:rsidR="00DE4E1D" w:rsidRDefault="00DE4E1D">
            <w:pPr>
              <w:pStyle w:val="ConsPlusNormal"/>
              <w:jc w:val="center"/>
            </w:pPr>
            <w:r>
              <w:t>шт.</w:t>
            </w:r>
          </w:p>
        </w:tc>
        <w:tc>
          <w:tcPr>
            <w:tcW w:w="2805" w:type="dxa"/>
            <w:tcBorders>
              <w:top w:val="nil"/>
              <w:bottom w:val="nil"/>
            </w:tcBorders>
          </w:tcPr>
          <w:p w:rsidR="00DE4E1D" w:rsidRDefault="00DE4E1D">
            <w:pPr>
              <w:pStyle w:val="ConsPlusNormal"/>
              <w:jc w:val="center"/>
            </w:pPr>
            <w:r>
              <w:t>1,5 x 1,5 x 0,85</w:t>
            </w:r>
          </w:p>
        </w:tc>
        <w:tc>
          <w:tcPr>
            <w:tcW w:w="990" w:type="dxa"/>
            <w:tcBorders>
              <w:top w:val="nil"/>
              <w:bottom w:val="nil"/>
            </w:tcBorders>
          </w:tcPr>
          <w:p w:rsidR="00DE4E1D" w:rsidRDefault="00DE4E1D">
            <w:pPr>
              <w:pStyle w:val="ConsPlusNormal"/>
              <w:jc w:val="center"/>
            </w:pPr>
            <w:r>
              <w:t>1,5</w:t>
            </w:r>
          </w:p>
        </w:tc>
        <w:tc>
          <w:tcPr>
            <w:tcW w:w="1320" w:type="dxa"/>
            <w:tcBorders>
              <w:top w:val="nil"/>
              <w:bottom w:val="nil"/>
            </w:tcBorders>
          </w:tcPr>
          <w:p w:rsidR="00DE4E1D" w:rsidRDefault="00DE4E1D">
            <w:pPr>
              <w:pStyle w:val="ConsPlusNormal"/>
              <w:jc w:val="center"/>
            </w:pPr>
            <w:r>
              <w:t>1,76</w:t>
            </w:r>
          </w:p>
        </w:tc>
        <w:tc>
          <w:tcPr>
            <w:tcW w:w="990" w:type="dxa"/>
            <w:tcBorders>
              <w:top w:val="nil"/>
              <w:bottom w:val="nil"/>
            </w:tcBorders>
          </w:tcPr>
          <w:p w:rsidR="00DE4E1D" w:rsidRDefault="00DE4E1D">
            <w:pPr>
              <w:pStyle w:val="ConsPlusNormal"/>
              <w:jc w:val="center"/>
            </w:pPr>
            <w:r>
              <w:t>0,48</w:t>
            </w:r>
          </w:p>
        </w:tc>
        <w:tc>
          <w:tcPr>
            <w:tcW w:w="1155" w:type="dxa"/>
            <w:tcBorders>
              <w:top w:val="nil"/>
              <w:bottom w:val="nil"/>
            </w:tcBorders>
          </w:tcPr>
          <w:p w:rsidR="00DE4E1D" w:rsidRDefault="00DE4E1D">
            <w:pPr>
              <w:pStyle w:val="ConsPlusNormal"/>
              <w:jc w:val="center"/>
            </w:pPr>
            <w:r>
              <w:t>1,089</w:t>
            </w:r>
          </w:p>
        </w:tc>
      </w:tr>
      <w:tr w:rsidR="00DE4E1D">
        <w:tblPrEx>
          <w:tblBorders>
            <w:insideH w:val="none" w:sz="0" w:space="0" w:color="auto"/>
          </w:tblBorders>
        </w:tblPrEx>
        <w:tc>
          <w:tcPr>
            <w:tcW w:w="3135" w:type="dxa"/>
            <w:tcBorders>
              <w:top w:val="nil"/>
              <w:bottom w:val="nil"/>
            </w:tcBorders>
          </w:tcPr>
          <w:p w:rsidR="00DE4E1D" w:rsidRDefault="00DE4E1D">
            <w:pPr>
              <w:pStyle w:val="ConsPlusNormal"/>
            </w:pPr>
            <w:r>
              <w:t>1,0 x 1,0 x 0,6</w:t>
            </w:r>
          </w:p>
        </w:tc>
        <w:tc>
          <w:tcPr>
            <w:tcW w:w="990" w:type="dxa"/>
            <w:tcBorders>
              <w:top w:val="nil"/>
              <w:bottom w:val="nil"/>
            </w:tcBorders>
          </w:tcPr>
          <w:p w:rsidR="00DE4E1D" w:rsidRDefault="00DE4E1D">
            <w:pPr>
              <w:pStyle w:val="ConsPlusNormal"/>
              <w:jc w:val="center"/>
            </w:pPr>
            <w:r>
              <w:t>0,6</w:t>
            </w:r>
          </w:p>
        </w:tc>
        <w:tc>
          <w:tcPr>
            <w:tcW w:w="825" w:type="dxa"/>
            <w:tcBorders>
              <w:top w:val="nil"/>
              <w:bottom w:val="nil"/>
            </w:tcBorders>
          </w:tcPr>
          <w:p w:rsidR="00DE4E1D" w:rsidRDefault="00DE4E1D">
            <w:pPr>
              <w:pStyle w:val="ConsPlusNormal"/>
              <w:jc w:val="center"/>
            </w:pPr>
            <w:r>
              <w:t>шт.</w:t>
            </w:r>
          </w:p>
        </w:tc>
        <w:tc>
          <w:tcPr>
            <w:tcW w:w="2805" w:type="dxa"/>
            <w:tcBorders>
              <w:top w:val="nil"/>
              <w:bottom w:val="nil"/>
            </w:tcBorders>
          </w:tcPr>
          <w:p w:rsidR="00DE4E1D" w:rsidRDefault="00DE4E1D">
            <w:pPr>
              <w:pStyle w:val="ConsPlusNormal"/>
              <w:jc w:val="center"/>
            </w:pPr>
            <w:r>
              <w:t>1,9 x 1,9 x 0,85</w:t>
            </w:r>
          </w:p>
        </w:tc>
        <w:tc>
          <w:tcPr>
            <w:tcW w:w="990" w:type="dxa"/>
            <w:tcBorders>
              <w:top w:val="nil"/>
              <w:bottom w:val="nil"/>
            </w:tcBorders>
          </w:tcPr>
          <w:p w:rsidR="00DE4E1D" w:rsidRDefault="00DE4E1D">
            <w:pPr>
              <w:pStyle w:val="ConsPlusNormal"/>
              <w:jc w:val="center"/>
            </w:pPr>
            <w:r>
              <w:t>3,07</w:t>
            </w:r>
          </w:p>
        </w:tc>
        <w:tc>
          <w:tcPr>
            <w:tcW w:w="1320" w:type="dxa"/>
            <w:tcBorders>
              <w:top w:val="nil"/>
              <w:bottom w:val="nil"/>
            </w:tcBorders>
          </w:tcPr>
          <w:p w:rsidR="00DE4E1D" w:rsidRDefault="00DE4E1D">
            <w:pPr>
              <w:pStyle w:val="ConsPlusNormal"/>
              <w:jc w:val="center"/>
            </w:pPr>
            <w:r>
              <w:t>3,61</w:t>
            </w:r>
          </w:p>
        </w:tc>
        <w:tc>
          <w:tcPr>
            <w:tcW w:w="990" w:type="dxa"/>
            <w:tcBorders>
              <w:top w:val="nil"/>
              <w:bottom w:val="nil"/>
            </w:tcBorders>
          </w:tcPr>
          <w:p w:rsidR="00DE4E1D" w:rsidRDefault="00DE4E1D">
            <w:pPr>
              <w:pStyle w:val="ConsPlusNormal"/>
              <w:jc w:val="center"/>
            </w:pPr>
            <w:r>
              <w:t>0,99</w:t>
            </w:r>
          </w:p>
        </w:tc>
        <w:tc>
          <w:tcPr>
            <w:tcW w:w="1155" w:type="dxa"/>
            <w:tcBorders>
              <w:top w:val="nil"/>
              <w:bottom w:val="nil"/>
            </w:tcBorders>
          </w:tcPr>
          <w:p w:rsidR="00DE4E1D" w:rsidRDefault="00DE4E1D">
            <w:pPr>
              <w:pStyle w:val="ConsPlusNormal"/>
              <w:jc w:val="center"/>
            </w:pPr>
            <w:r>
              <w:t>2,23</w:t>
            </w:r>
          </w:p>
        </w:tc>
      </w:tr>
      <w:tr w:rsidR="00DE4E1D">
        <w:tblPrEx>
          <w:tblBorders>
            <w:insideH w:val="none" w:sz="0" w:space="0" w:color="auto"/>
          </w:tblBorders>
        </w:tblPrEx>
        <w:tc>
          <w:tcPr>
            <w:tcW w:w="3135" w:type="dxa"/>
            <w:tcBorders>
              <w:top w:val="nil"/>
              <w:bottom w:val="nil"/>
            </w:tcBorders>
          </w:tcPr>
          <w:p w:rsidR="00DE4E1D" w:rsidRDefault="00DE4E1D">
            <w:pPr>
              <w:pStyle w:val="ConsPlusNormal"/>
            </w:pPr>
            <w:r>
              <w:t>1,3 x 1,3 x 0,6</w:t>
            </w:r>
          </w:p>
        </w:tc>
        <w:tc>
          <w:tcPr>
            <w:tcW w:w="990" w:type="dxa"/>
            <w:tcBorders>
              <w:top w:val="nil"/>
              <w:bottom w:val="nil"/>
            </w:tcBorders>
          </w:tcPr>
          <w:p w:rsidR="00DE4E1D" w:rsidRDefault="00DE4E1D">
            <w:pPr>
              <w:pStyle w:val="ConsPlusNormal"/>
              <w:jc w:val="center"/>
            </w:pPr>
            <w:r>
              <w:t>1,0</w:t>
            </w:r>
          </w:p>
        </w:tc>
        <w:tc>
          <w:tcPr>
            <w:tcW w:w="825" w:type="dxa"/>
            <w:tcBorders>
              <w:top w:val="nil"/>
              <w:bottom w:val="nil"/>
            </w:tcBorders>
          </w:tcPr>
          <w:p w:rsidR="00DE4E1D" w:rsidRDefault="00DE4E1D">
            <w:pPr>
              <w:pStyle w:val="ConsPlusNormal"/>
              <w:jc w:val="center"/>
            </w:pPr>
            <w:r>
              <w:t>шт.</w:t>
            </w:r>
          </w:p>
        </w:tc>
        <w:tc>
          <w:tcPr>
            <w:tcW w:w="2805" w:type="dxa"/>
            <w:tcBorders>
              <w:top w:val="nil"/>
              <w:bottom w:val="nil"/>
            </w:tcBorders>
          </w:tcPr>
          <w:p w:rsidR="00DE4E1D" w:rsidRDefault="00DE4E1D">
            <w:pPr>
              <w:pStyle w:val="ConsPlusNormal"/>
              <w:jc w:val="center"/>
            </w:pPr>
            <w:r>
              <w:t>2,2 x 2,2 x 0,85</w:t>
            </w:r>
          </w:p>
        </w:tc>
        <w:tc>
          <w:tcPr>
            <w:tcW w:w="990" w:type="dxa"/>
            <w:tcBorders>
              <w:top w:val="nil"/>
              <w:bottom w:val="nil"/>
            </w:tcBorders>
          </w:tcPr>
          <w:p w:rsidR="00DE4E1D" w:rsidRDefault="00DE4E1D">
            <w:pPr>
              <w:pStyle w:val="ConsPlusNormal"/>
              <w:jc w:val="center"/>
            </w:pPr>
            <w:r>
              <w:t>4,11</w:t>
            </w:r>
          </w:p>
        </w:tc>
        <w:tc>
          <w:tcPr>
            <w:tcW w:w="1320" w:type="dxa"/>
            <w:tcBorders>
              <w:top w:val="nil"/>
              <w:bottom w:val="nil"/>
            </w:tcBorders>
          </w:tcPr>
          <w:p w:rsidR="00DE4E1D" w:rsidRDefault="00DE4E1D">
            <w:pPr>
              <w:pStyle w:val="ConsPlusNormal"/>
              <w:jc w:val="center"/>
            </w:pPr>
            <w:r>
              <w:t>4,84</w:t>
            </w:r>
          </w:p>
        </w:tc>
        <w:tc>
          <w:tcPr>
            <w:tcW w:w="990" w:type="dxa"/>
            <w:tcBorders>
              <w:top w:val="nil"/>
              <w:bottom w:val="nil"/>
            </w:tcBorders>
          </w:tcPr>
          <w:p w:rsidR="00DE4E1D" w:rsidRDefault="00DE4E1D">
            <w:pPr>
              <w:pStyle w:val="ConsPlusNormal"/>
              <w:jc w:val="center"/>
            </w:pPr>
            <w:r>
              <w:t>1,24</w:t>
            </w:r>
          </w:p>
        </w:tc>
        <w:tc>
          <w:tcPr>
            <w:tcW w:w="1155" w:type="dxa"/>
            <w:tcBorders>
              <w:top w:val="nil"/>
              <w:bottom w:val="nil"/>
            </w:tcBorders>
          </w:tcPr>
          <w:p w:rsidR="00DE4E1D" w:rsidRDefault="00DE4E1D">
            <w:pPr>
              <w:pStyle w:val="ConsPlusNormal"/>
              <w:jc w:val="center"/>
            </w:pPr>
            <w:r>
              <w:t>2,97</w:t>
            </w:r>
          </w:p>
        </w:tc>
      </w:tr>
      <w:tr w:rsidR="00DE4E1D">
        <w:tblPrEx>
          <w:tblBorders>
            <w:insideH w:val="none" w:sz="0" w:space="0" w:color="auto"/>
          </w:tblBorders>
        </w:tblPrEx>
        <w:tc>
          <w:tcPr>
            <w:tcW w:w="3135" w:type="dxa"/>
            <w:tcBorders>
              <w:top w:val="nil"/>
              <w:bottom w:val="nil"/>
            </w:tcBorders>
          </w:tcPr>
          <w:p w:rsidR="00DE4E1D" w:rsidRDefault="00DE4E1D">
            <w:pPr>
              <w:pStyle w:val="ConsPlusNormal"/>
            </w:pPr>
            <w:r>
              <w:t>1,5 x 1,5 x 0,6</w:t>
            </w:r>
          </w:p>
        </w:tc>
        <w:tc>
          <w:tcPr>
            <w:tcW w:w="990" w:type="dxa"/>
            <w:tcBorders>
              <w:top w:val="nil"/>
              <w:bottom w:val="nil"/>
            </w:tcBorders>
          </w:tcPr>
          <w:p w:rsidR="00DE4E1D" w:rsidRDefault="00DE4E1D">
            <w:pPr>
              <w:pStyle w:val="ConsPlusNormal"/>
              <w:jc w:val="center"/>
            </w:pPr>
            <w:r>
              <w:t>1,46</w:t>
            </w:r>
          </w:p>
        </w:tc>
        <w:tc>
          <w:tcPr>
            <w:tcW w:w="825" w:type="dxa"/>
            <w:tcBorders>
              <w:top w:val="nil"/>
              <w:bottom w:val="nil"/>
            </w:tcBorders>
          </w:tcPr>
          <w:p w:rsidR="00DE4E1D" w:rsidRDefault="00DE4E1D">
            <w:pPr>
              <w:pStyle w:val="ConsPlusNormal"/>
              <w:jc w:val="center"/>
            </w:pPr>
            <w:r>
              <w:t>шт.</w:t>
            </w:r>
          </w:p>
        </w:tc>
        <w:tc>
          <w:tcPr>
            <w:tcW w:w="2805" w:type="dxa"/>
            <w:tcBorders>
              <w:top w:val="nil"/>
              <w:bottom w:val="nil"/>
            </w:tcBorders>
          </w:tcPr>
          <w:p w:rsidR="00DE4E1D" w:rsidRDefault="00DE4E1D">
            <w:pPr>
              <w:pStyle w:val="ConsPlusNormal"/>
              <w:jc w:val="center"/>
            </w:pPr>
            <w:r>
              <w:t>2,4 x 2,4 x 0,85</w:t>
            </w:r>
          </w:p>
        </w:tc>
        <w:tc>
          <w:tcPr>
            <w:tcW w:w="990" w:type="dxa"/>
            <w:tcBorders>
              <w:top w:val="nil"/>
              <w:bottom w:val="nil"/>
            </w:tcBorders>
          </w:tcPr>
          <w:p w:rsidR="00DE4E1D" w:rsidRDefault="00DE4E1D">
            <w:pPr>
              <w:pStyle w:val="ConsPlusNormal"/>
              <w:jc w:val="center"/>
            </w:pPr>
            <w:r>
              <w:t>5,18</w:t>
            </w:r>
          </w:p>
        </w:tc>
        <w:tc>
          <w:tcPr>
            <w:tcW w:w="1320" w:type="dxa"/>
            <w:tcBorders>
              <w:top w:val="nil"/>
              <w:bottom w:val="nil"/>
            </w:tcBorders>
          </w:tcPr>
          <w:p w:rsidR="00DE4E1D" w:rsidRDefault="00DE4E1D">
            <w:pPr>
              <w:pStyle w:val="ConsPlusNormal"/>
              <w:jc w:val="center"/>
            </w:pPr>
            <w:r>
              <w:t>5,76</w:t>
            </w:r>
          </w:p>
        </w:tc>
        <w:tc>
          <w:tcPr>
            <w:tcW w:w="990" w:type="dxa"/>
            <w:tcBorders>
              <w:top w:val="nil"/>
              <w:bottom w:val="nil"/>
            </w:tcBorders>
          </w:tcPr>
          <w:p w:rsidR="00DE4E1D" w:rsidRDefault="00DE4E1D">
            <w:pPr>
              <w:pStyle w:val="ConsPlusNormal"/>
              <w:jc w:val="center"/>
            </w:pPr>
            <w:r>
              <w:t>1,49</w:t>
            </w:r>
          </w:p>
        </w:tc>
        <w:tc>
          <w:tcPr>
            <w:tcW w:w="1155" w:type="dxa"/>
            <w:tcBorders>
              <w:top w:val="nil"/>
              <w:bottom w:val="nil"/>
            </w:tcBorders>
          </w:tcPr>
          <w:p w:rsidR="00DE4E1D" w:rsidRDefault="00DE4E1D">
            <w:pPr>
              <w:pStyle w:val="ConsPlusNormal"/>
              <w:jc w:val="center"/>
            </w:pPr>
            <w:r>
              <w:t>3,35</w:t>
            </w:r>
          </w:p>
        </w:tc>
      </w:tr>
      <w:tr w:rsidR="00DE4E1D">
        <w:tblPrEx>
          <w:tblBorders>
            <w:insideH w:val="none" w:sz="0" w:space="0" w:color="auto"/>
          </w:tblBorders>
        </w:tblPrEx>
        <w:tc>
          <w:tcPr>
            <w:tcW w:w="3135" w:type="dxa"/>
            <w:tcBorders>
              <w:top w:val="nil"/>
              <w:bottom w:val="nil"/>
            </w:tcBorders>
          </w:tcPr>
          <w:p w:rsidR="00DE4E1D" w:rsidRDefault="00DE4E1D">
            <w:pPr>
              <w:pStyle w:val="ConsPlusNormal"/>
            </w:pPr>
            <w:r>
              <w:t>1,7 x 1,7 x 0,6</w:t>
            </w:r>
          </w:p>
        </w:tc>
        <w:tc>
          <w:tcPr>
            <w:tcW w:w="990" w:type="dxa"/>
            <w:tcBorders>
              <w:top w:val="nil"/>
              <w:bottom w:val="nil"/>
            </w:tcBorders>
          </w:tcPr>
          <w:p w:rsidR="00DE4E1D" w:rsidRDefault="00DE4E1D">
            <w:pPr>
              <w:pStyle w:val="ConsPlusNormal"/>
              <w:jc w:val="center"/>
            </w:pPr>
            <w:r>
              <w:t>1,88</w:t>
            </w:r>
          </w:p>
        </w:tc>
        <w:tc>
          <w:tcPr>
            <w:tcW w:w="825" w:type="dxa"/>
            <w:tcBorders>
              <w:top w:val="nil"/>
              <w:bottom w:val="nil"/>
            </w:tcBorders>
          </w:tcPr>
          <w:p w:rsidR="00DE4E1D" w:rsidRDefault="00DE4E1D">
            <w:pPr>
              <w:pStyle w:val="ConsPlusNormal"/>
              <w:jc w:val="center"/>
            </w:pPr>
            <w:r>
              <w:t>шт.</w:t>
            </w:r>
          </w:p>
        </w:tc>
        <w:tc>
          <w:tcPr>
            <w:tcW w:w="2805" w:type="dxa"/>
            <w:tcBorders>
              <w:top w:val="nil"/>
              <w:bottom w:val="nil"/>
            </w:tcBorders>
          </w:tcPr>
          <w:p w:rsidR="00DE4E1D" w:rsidRDefault="00DE4E1D">
            <w:pPr>
              <w:pStyle w:val="ConsPlusNormal"/>
              <w:jc w:val="center"/>
            </w:pPr>
            <w:r>
              <w:t>2,6 x 2,6 x 0,85</w:t>
            </w:r>
          </w:p>
        </w:tc>
        <w:tc>
          <w:tcPr>
            <w:tcW w:w="990" w:type="dxa"/>
            <w:tcBorders>
              <w:top w:val="nil"/>
              <w:bottom w:val="nil"/>
            </w:tcBorders>
          </w:tcPr>
          <w:p w:rsidR="00DE4E1D" w:rsidRDefault="00DE4E1D">
            <w:pPr>
              <w:pStyle w:val="ConsPlusNormal"/>
              <w:jc w:val="center"/>
            </w:pPr>
            <w:r>
              <w:t>6,08</w:t>
            </w:r>
          </w:p>
        </w:tc>
        <w:tc>
          <w:tcPr>
            <w:tcW w:w="1320" w:type="dxa"/>
            <w:tcBorders>
              <w:top w:val="nil"/>
              <w:bottom w:val="nil"/>
            </w:tcBorders>
          </w:tcPr>
          <w:p w:rsidR="00DE4E1D" w:rsidRDefault="00DE4E1D">
            <w:pPr>
              <w:pStyle w:val="ConsPlusNormal"/>
              <w:jc w:val="center"/>
            </w:pPr>
            <w:r>
              <w:t>6,76</w:t>
            </w:r>
          </w:p>
        </w:tc>
        <w:tc>
          <w:tcPr>
            <w:tcW w:w="990" w:type="dxa"/>
            <w:tcBorders>
              <w:top w:val="nil"/>
              <w:bottom w:val="nil"/>
            </w:tcBorders>
          </w:tcPr>
          <w:p w:rsidR="00DE4E1D" w:rsidRDefault="00DE4E1D">
            <w:pPr>
              <w:pStyle w:val="ConsPlusNormal"/>
              <w:jc w:val="center"/>
            </w:pPr>
            <w:r>
              <w:t>1,68</w:t>
            </w:r>
          </w:p>
        </w:tc>
        <w:tc>
          <w:tcPr>
            <w:tcW w:w="1155" w:type="dxa"/>
            <w:tcBorders>
              <w:top w:val="nil"/>
              <w:bottom w:val="nil"/>
            </w:tcBorders>
          </w:tcPr>
          <w:p w:rsidR="00DE4E1D" w:rsidRDefault="00DE4E1D">
            <w:pPr>
              <w:pStyle w:val="ConsPlusNormal"/>
              <w:jc w:val="center"/>
            </w:pPr>
            <w:r>
              <w:t>3,79</w:t>
            </w:r>
          </w:p>
        </w:tc>
      </w:tr>
      <w:tr w:rsidR="00DE4E1D">
        <w:tblPrEx>
          <w:tblBorders>
            <w:insideH w:val="none" w:sz="0" w:space="0" w:color="auto"/>
          </w:tblBorders>
        </w:tblPrEx>
        <w:tc>
          <w:tcPr>
            <w:tcW w:w="3135" w:type="dxa"/>
            <w:tcBorders>
              <w:top w:val="nil"/>
              <w:bottom w:val="single" w:sz="4" w:space="0" w:color="auto"/>
            </w:tcBorders>
          </w:tcPr>
          <w:p w:rsidR="00DE4E1D" w:rsidRDefault="00DE4E1D">
            <w:pPr>
              <w:pStyle w:val="ConsPlusNormal"/>
            </w:pPr>
            <w:r>
              <w:t>2,0 x 2,0 x 0,6</w:t>
            </w:r>
          </w:p>
        </w:tc>
        <w:tc>
          <w:tcPr>
            <w:tcW w:w="990" w:type="dxa"/>
            <w:tcBorders>
              <w:top w:val="nil"/>
              <w:bottom w:val="single" w:sz="4" w:space="0" w:color="auto"/>
            </w:tcBorders>
          </w:tcPr>
          <w:p w:rsidR="00DE4E1D" w:rsidRDefault="00DE4E1D">
            <w:pPr>
              <w:pStyle w:val="ConsPlusNormal"/>
              <w:jc w:val="center"/>
            </w:pPr>
            <w:r>
              <w:t>3,2</w:t>
            </w:r>
          </w:p>
        </w:tc>
        <w:tc>
          <w:tcPr>
            <w:tcW w:w="825" w:type="dxa"/>
            <w:tcBorders>
              <w:top w:val="nil"/>
              <w:bottom w:val="single" w:sz="4" w:space="0" w:color="auto"/>
            </w:tcBorders>
          </w:tcPr>
          <w:p w:rsidR="00DE4E1D" w:rsidRDefault="00DE4E1D">
            <w:pPr>
              <w:pStyle w:val="ConsPlusNormal"/>
              <w:jc w:val="center"/>
            </w:pPr>
            <w:r>
              <w:t>шт.</w:t>
            </w:r>
          </w:p>
        </w:tc>
        <w:tc>
          <w:tcPr>
            <w:tcW w:w="2805" w:type="dxa"/>
            <w:tcBorders>
              <w:top w:val="nil"/>
              <w:bottom w:val="single" w:sz="4" w:space="0" w:color="auto"/>
            </w:tcBorders>
          </w:tcPr>
          <w:p w:rsidR="00DE4E1D" w:rsidRDefault="00DE4E1D">
            <w:pPr>
              <w:pStyle w:val="ConsPlusNormal"/>
              <w:jc w:val="center"/>
            </w:pPr>
            <w:r>
              <w:t>3,2 x 3,2 x 1,05</w:t>
            </w:r>
          </w:p>
        </w:tc>
        <w:tc>
          <w:tcPr>
            <w:tcW w:w="990" w:type="dxa"/>
            <w:tcBorders>
              <w:top w:val="nil"/>
              <w:bottom w:val="single" w:sz="4" w:space="0" w:color="auto"/>
            </w:tcBorders>
          </w:tcPr>
          <w:p w:rsidR="00DE4E1D" w:rsidRDefault="00DE4E1D">
            <w:pPr>
              <w:pStyle w:val="ConsPlusNormal"/>
              <w:jc w:val="center"/>
            </w:pPr>
            <w:r>
              <w:t>8,83</w:t>
            </w:r>
          </w:p>
        </w:tc>
        <w:tc>
          <w:tcPr>
            <w:tcW w:w="1320" w:type="dxa"/>
            <w:tcBorders>
              <w:top w:val="nil"/>
              <w:bottom w:val="single" w:sz="4" w:space="0" w:color="auto"/>
            </w:tcBorders>
          </w:tcPr>
          <w:p w:rsidR="00DE4E1D" w:rsidRDefault="00DE4E1D">
            <w:pPr>
              <w:pStyle w:val="ConsPlusNormal"/>
              <w:jc w:val="center"/>
            </w:pPr>
            <w:r>
              <w:t>8,41</w:t>
            </w:r>
          </w:p>
        </w:tc>
        <w:tc>
          <w:tcPr>
            <w:tcW w:w="990" w:type="dxa"/>
            <w:tcBorders>
              <w:top w:val="nil"/>
              <w:bottom w:val="single" w:sz="4" w:space="0" w:color="auto"/>
            </w:tcBorders>
          </w:tcPr>
          <w:p w:rsidR="00DE4E1D" w:rsidRDefault="00DE4E1D">
            <w:pPr>
              <w:pStyle w:val="ConsPlusNormal"/>
              <w:jc w:val="center"/>
            </w:pPr>
            <w:r>
              <w:t>2,25</w:t>
            </w:r>
          </w:p>
        </w:tc>
        <w:tc>
          <w:tcPr>
            <w:tcW w:w="1155" w:type="dxa"/>
            <w:tcBorders>
              <w:top w:val="nil"/>
              <w:bottom w:val="single" w:sz="4" w:space="0" w:color="auto"/>
            </w:tcBorders>
          </w:tcPr>
          <w:p w:rsidR="00DE4E1D" w:rsidRDefault="00DE4E1D">
            <w:pPr>
              <w:pStyle w:val="ConsPlusNormal"/>
              <w:jc w:val="center"/>
            </w:pPr>
            <w:r>
              <w:t>5,06</w:t>
            </w:r>
          </w:p>
        </w:tc>
      </w:tr>
      <w:tr w:rsidR="00DE4E1D">
        <w:tblPrEx>
          <w:tblBorders>
            <w:insideH w:val="none" w:sz="0" w:space="0" w:color="auto"/>
          </w:tblBorders>
        </w:tblPrEx>
        <w:tc>
          <w:tcPr>
            <w:tcW w:w="3135" w:type="dxa"/>
            <w:tcBorders>
              <w:top w:val="single" w:sz="4" w:space="0" w:color="auto"/>
              <w:bottom w:val="nil"/>
            </w:tcBorders>
          </w:tcPr>
          <w:p w:rsidR="00DE4E1D" w:rsidRDefault="00DE4E1D">
            <w:pPr>
              <w:pStyle w:val="ConsPlusNormal"/>
            </w:pPr>
            <w:r>
              <w:t>Кустарники:</w:t>
            </w:r>
          </w:p>
        </w:tc>
        <w:tc>
          <w:tcPr>
            <w:tcW w:w="990" w:type="dxa"/>
            <w:tcBorders>
              <w:top w:val="single" w:sz="4" w:space="0" w:color="auto"/>
              <w:bottom w:val="nil"/>
            </w:tcBorders>
          </w:tcPr>
          <w:p w:rsidR="00DE4E1D" w:rsidRDefault="00DE4E1D">
            <w:pPr>
              <w:pStyle w:val="ConsPlusNormal"/>
            </w:pPr>
          </w:p>
        </w:tc>
        <w:tc>
          <w:tcPr>
            <w:tcW w:w="825" w:type="dxa"/>
            <w:tcBorders>
              <w:top w:val="single" w:sz="4" w:space="0" w:color="auto"/>
              <w:bottom w:val="nil"/>
            </w:tcBorders>
          </w:tcPr>
          <w:p w:rsidR="00DE4E1D" w:rsidRDefault="00DE4E1D">
            <w:pPr>
              <w:pStyle w:val="ConsPlusNormal"/>
            </w:pPr>
          </w:p>
        </w:tc>
        <w:tc>
          <w:tcPr>
            <w:tcW w:w="2805" w:type="dxa"/>
            <w:tcBorders>
              <w:top w:val="single" w:sz="4" w:space="0" w:color="auto"/>
              <w:bottom w:val="nil"/>
            </w:tcBorders>
          </w:tcPr>
          <w:p w:rsidR="00DE4E1D" w:rsidRDefault="00DE4E1D">
            <w:pPr>
              <w:pStyle w:val="ConsPlusNormal"/>
            </w:pPr>
          </w:p>
        </w:tc>
        <w:tc>
          <w:tcPr>
            <w:tcW w:w="990" w:type="dxa"/>
            <w:tcBorders>
              <w:top w:val="single" w:sz="4" w:space="0" w:color="auto"/>
              <w:bottom w:val="nil"/>
            </w:tcBorders>
          </w:tcPr>
          <w:p w:rsidR="00DE4E1D" w:rsidRDefault="00DE4E1D">
            <w:pPr>
              <w:pStyle w:val="ConsPlusNormal"/>
            </w:pPr>
          </w:p>
        </w:tc>
        <w:tc>
          <w:tcPr>
            <w:tcW w:w="1320" w:type="dxa"/>
            <w:tcBorders>
              <w:top w:val="single" w:sz="4" w:space="0" w:color="auto"/>
              <w:bottom w:val="nil"/>
            </w:tcBorders>
          </w:tcPr>
          <w:p w:rsidR="00DE4E1D" w:rsidRDefault="00DE4E1D">
            <w:pPr>
              <w:pStyle w:val="ConsPlusNormal"/>
            </w:pPr>
          </w:p>
        </w:tc>
        <w:tc>
          <w:tcPr>
            <w:tcW w:w="990" w:type="dxa"/>
            <w:tcBorders>
              <w:top w:val="single" w:sz="4" w:space="0" w:color="auto"/>
              <w:bottom w:val="nil"/>
            </w:tcBorders>
          </w:tcPr>
          <w:p w:rsidR="00DE4E1D" w:rsidRDefault="00DE4E1D">
            <w:pPr>
              <w:pStyle w:val="ConsPlusNormal"/>
            </w:pPr>
          </w:p>
        </w:tc>
        <w:tc>
          <w:tcPr>
            <w:tcW w:w="1155" w:type="dxa"/>
            <w:tcBorders>
              <w:top w:val="single" w:sz="4" w:space="0" w:color="auto"/>
              <w:bottom w:val="nil"/>
            </w:tcBorders>
          </w:tcPr>
          <w:p w:rsidR="00DE4E1D" w:rsidRDefault="00DE4E1D">
            <w:pPr>
              <w:pStyle w:val="ConsPlusNormal"/>
            </w:pPr>
          </w:p>
        </w:tc>
      </w:tr>
      <w:tr w:rsidR="00DE4E1D">
        <w:tblPrEx>
          <w:tblBorders>
            <w:insideH w:val="none" w:sz="0" w:space="0" w:color="auto"/>
          </w:tblBorders>
        </w:tblPrEx>
        <w:tc>
          <w:tcPr>
            <w:tcW w:w="3135" w:type="dxa"/>
            <w:tcBorders>
              <w:top w:val="nil"/>
              <w:bottom w:val="nil"/>
            </w:tcBorders>
          </w:tcPr>
          <w:p w:rsidR="00DE4E1D" w:rsidRDefault="00DE4E1D">
            <w:pPr>
              <w:pStyle w:val="ConsPlusNormal"/>
            </w:pPr>
            <w:r>
              <w:t>однорядная живая изгородь б/кома</w:t>
            </w:r>
          </w:p>
        </w:tc>
        <w:tc>
          <w:tcPr>
            <w:tcW w:w="990" w:type="dxa"/>
            <w:tcBorders>
              <w:top w:val="nil"/>
              <w:bottom w:val="nil"/>
            </w:tcBorders>
          </w:tcPr>
          <w:p w:rsidR="00DE4E1D" w:rsidRDefault="00DE4E1D">
            <w:pPr>
              <w:pStyle w:val="ConsPlusNormal"/>
              <w:jc w:val="center"/>
            </w:pPr>
            <w:r>
              <w:t>-</w:t>
            </w:r>
          </w:p>
        </w:tc>
        <w:tc>
          <w:tcPr>
            <w:tcW w:w="825" w:type="dxa"/>
            <w:tcBorders>
              <w:top w:val="nil"/>
              <w:bottom w:val="nil"/>
            </w:tcBorders>
          </w:tcPr>
          <w:p w:rsidR="00DE4E1D" w:rsidRDefault="00DE4E1D">
            <w:pPr>
              <w:pStyle w:val="ConsPlusNormal"/>
              <w:jc w:val="center"/>
            </w:pPr>
            <w:r>
              <w:t>п.м.</w:t>
            </w:r>
          </w:p>
        </w:tc>
        <w:tc>
          <w:tcPr>
            <w:tcW w:w="2805" w:type="dxa"/>
            <w:tcBorders>
              <w:top w:val="nil"/>
              <w:bottom w:val="nil"/>
            </w:tcBorders>
          </w:tcPr>
          <w:p w:rsidR="00DE4E1D" w:rsidRDefault="00DE4E1D">
            <w:pPr>
              <w:pStyle w:val="ConsPlusNormal"/>
              <w:jc w:val="center"/>
            </w:pPr>
            <w:r>
              <w:t>0,5 x 0,5</w:t>
            </w:r>
          </w:p>
        </w:tc>
        <w:tc>
          <w:tcPr>
            <w:tcW w:w="990" w:type="dxa"/>
            <w:tcBorders>
              <w:top w:val="nil"/>
              <w:bottom w:val="nil"/>
            </w:tcBorders>
          </w:tcPr>
          <w:p w:rsidR="00DE4E1D" w:rsidRDefault="00DE4E1D">
            <w:pPr>
              <w:pStyle w:val="ConsPlusNormal"/>
              <w:jc w:val="center"/>
            </w:pPr>
            <w:r>
              <w:t>0,25</w:t>
            </w:r>
          </w:p>
        </w:tc>
        <w:tc>
          <w:tcPr>
            <w:tcW w:w="1320" w:type="dxa"/>
            <w:tcBorders>
              <w:top w:val="nil"/>
              <w:bottom w:val="nil"/>
            </w:tcBorders>
          </w:tcPr>
          <w:p w:rsidR="00DE4E1D" w:rsidRDefault="00DE4E1D">
            <w:pPr>
              <w:pStyle w:val="ConsPlusNormal"/>
              <w:jc w:val="center"/>
            </w:pPr>
            <w:r>
              <w:t>0,5</w:t>
            </w:r>
          </w:p>
        </w:tc>
        <w:tc>
          <w:tcPr>
            <w:tcW w:w="990" w:type="dxa"/>
            <w:tcBorders>
              <w:top w:val="nil"/>
              <w:bottom w:val="nil"/>
            </w:tcBorders>
          </w:tcPr>
          <w:p w:rsidR="00DE4E1D" w:rsidRDefault="00DE4E1D">
            <w:pPr>
              <w:pStyle w:val="ConsPlusNormal"/>
              <w:jc w:val="center"/>
            </w:pPr>
            <w:r>
              <w:t>0,1</w:t>
            </w:r>
          </w:p>
        </w:tc>
        <w:tc>
          <w:tcPr>
            <w:tcW w:w="1155" w:type="dxa"/>
            <w:tcBorders>
              <w:top w:val="nil"/>
              <w:bottom w:val="nil"/>
            </w:tcBorders>
          </w:tcPr>
          <w:p w:rsidR="00DE4E1D" w:rsidRDefault="00DE4E1D">
            <w:pPr>
              <w:pStyle w:val="ConsPlusNormal"/>
              <w:jc w:val="center"/>
            </w:pPr>
            <w:r>
              <w:t>0,225</w:t>
            </w:r>
          </w:p>
        </w:tc>
      </w:tr>
      <w:tr w:rsidR="00DE4E1D">
        <w:tblPrEx>
          <w:tblBorders>
            <w:insideH w:val="none" w:sz="0" w:space="0" w:color="auto"/>
          </w:tblBorders>
        </w:tblPrEx>
        <w:tc>
          <w:tcPr>
            <w:tcW w:w="3135" w:type="dxa"/>
            <w:tcBorders>
              <w:top w:val="nil"/>
              <w:bottom w:val="single" w:sz="4" w:space="0" w:color="auto"/>
            </w:tcBorders>
          </w:tcPr>
          <w:p w:rsidR="00DE4E1D" w:rsidRDefault="00DE4E1D">
            <w:pPr>
              <w:pStyle w:val="ConsPlusNormal"/>
            </w:pPr>
            <w:r>
              <w:t>двухрядная живая изгородь б/кома</w:t>
            </w:r>
          </w:p>
        </w:tc>
        <w:tc>
          <w:tcPr>
            <w:tcW w:w="990" w:type="dxa"/>
            <w:tcBorders>
              <w:top w:val="nil"/>
              <w:bottom w:val="single" w:sz="4" w:space="0" w:color="auto"/>
            </w:tcBorders>
          </w:tcPr>
          <w:p w:rsidR="00DE4E1D" w:rsidRDefault="00DE4E1D">
            <w:pPr>
              <w:pStyle w:val="ConsPlusNormal"/>
              <w:jc w:val="center"/>
            </w:pPr>
            <w:r>
              <w:t>-</w:t>
            </w:r>
          </w:p>
        </w:tc>
        <w:tc>
          <w:tcPr>
            <w:tcW w:w="825" w:type="dxa"/>
            <w:tcBorders>
              <w:top w:val="nil"/>
              <w:bottom w:val="single" w:sz="4" w:space="0" w:color="auto"/>
            </w:tcBorders>
          </w:tcPr>
          <w:p w:rsidR="00DE4E1D" w:rsidRDefault="00DE4E1D">
            <w:pPr>
              <w:pStyle w:val="ConsPlusNormal"/>
              <w:jc w:val="center"/>
            </w:pPr>
            <w:r>
              <w:t>п.м.</w:t>
            </w:r>
          </w:p>
        </w:tc>
        <w:tc>
          <w:tcPr>
            <w:tcW w:w="2805" w:type="dxa"/>
            <w:tcBorders>
              <w:top w:val="nil"/>
              <w:bottom w:val="single" w:sz="4" w:space="0" w:color="auto"/>
            </w:tcBorders>
          </w:tcPr>
          <w:p w:rsidR="00DE4E1D" w:rsidRDefault="00DE4E1D">
            <w:pPr>
              <w:pStyle w:val="ConsPlusNormal"/>
              <w:jc w:val="center"/>
            </w:pPr>
            <w:r>
              <w:t>0,7 x 0,7</w:t>
            </w:r>
          </w:p>
        </w:tc>
        <w:tc>
          <w:tcPr>
            <w:tcW w:w="990" w:type="dxa"/>
            <w:tcBorders>
              <w:top w:val="nil"/>
              <w:bottom w:val="single" w:sz="4" w:space="0" w:color="auto"/>
            </w:tcBorders>
          </w:tcPr>
          <w:p w:rsidR="00DE4E1D" w:rsidRDefault="00DE4E1D">
            <w:pPr>
              <w:pStyle w:val="ConsPlusNormal"/>
              <w:jc w:val="center"/>
            </w:pPr>
            <w:r>
              <w:t>0,35</w:t>
            </w:r>
          </w:p>
        </w:tc>
        <w:tc>
          <w:tcPr>
            <w:tcW w:w="1320" w:type="dxa"/>
            <w:tcBorders>
              <w:top w:val="nil"/>
              <w:bottom w:val="single" w:sz="4" w:space="0" w:color="auto"/>
            </w:tcBorders>
          </w:tcPr>
          <w:p w:rsidR="00DE4E1D" w:rsidRDefault="00DE4E1D">
            <w:pPr>
              <w:pStyle w:val="ConsPlusNormal"/>
              <w:jc w:val="center"/>
            </w:pPr>
            <w:r>
              <w:t>0,7</w:t>
            </w:r>
          </w:p>
        </w:tc>
        <w:tc>
          <w:tcPr>
            <w:tcW w:w="990" w:type="dxa"/>
            <w:tcBorders>
              <w:top w:val="nil"/>
              <w:bottom w:val="single" w:sz="4" w:space="0" w:color="auto"/>
            </w:tcBorders>
          </w:tcPr>
          <w:p w:rsidR="00DE4E1D" w:rsidRDefault="00DE4E1D">
            <w:pPr>
              <w:pStyle w:val="ConsPlusNormal"/>
              <w:jc w:val="center"/>
            </w:pPr>
            <w:r>
              <w:t>0,14</w:t>
            </w:r>
          </w:p>
        </w:tc>
        <w:tc>
          <w:tcPr>
            <w:tcW w:w="1155" w:type="dxa"/>
            <w:tcBorders>
              <w:top w:val="nil"/>
              <w:bottom w:val="single" w:sz="4" w:space="0" w:color="auto"/>
            </w:tcBorders>
          </w:tcPr>
          <w:p w:rsidR="00DE4E1D" w:rsidRDefault="00DE4E1D">
            <w:pPr>
              <w:pStyle w:val="ConsPlusNormal"/>
              <w:jc w:val="center"/>
            </w:pPr>
            <w:r>
              <w:t>0,315</w:t>
            </w:r>
          </w:p>
        </w:tc>
      </w:tr>
      <w:tr w:rsidR="00DE4E1D">
        <w:tblPrEx>
          <w:tblBorders>
            <w:insideH w:val="none" w:sz="0" w:space="0" w:color="auto"/>
          </w:tblBorders>
        </w:tblPrEx>
        <w:tc>
          <w:tcPr>
            <w:tcW w:w="3135" w:type="dxa"/>
            <w:tcBorders>
              <w:top w:val="single" w:sz="4" w:space="0" w:color="auto"/>
              <w:bottom w:val="nil"/>
            </w:tcBorders>
          </w:tcPr>
          <w:p w:rsidR="00DE4E1D" w:rsidRDefault="00DE4E1D">
            <w:pPr>
              <w:pStyle w:val="ConsPlusNormal"/>
            </w:pPr>
            <w:r>
              <w:lastRenderedPageBreak/>
              <w:t>Кустарники в группах б/кома</w:t>
            </w:r>
          </w:p>
        </w:tc>
        <w:tc>
          <w:tcPr>
            <w:tcW w:w="990" w:type="dxa"/>
            <w:tcBorders>
              <w:top w:val="single" w:sz="4" w:space="0" w:color="auto"/>
              <w:bottom w:val="nil"/>
            </w:tcBorders>
          </w:tcPr>
          <w:p w:rsidR="00DE4E1D" w:rsidRDefault="00DE4E1D">
            <w:pPr>
              <w:pStyle w:val="ConsPlusNormal"/>
            </w:pPr>
          </w:p>
        </w:tc>
        <w:tc>
          <w:tcPr>
            <w:tcW w:w="825" w:type="dxa"/>
            <w:tcBorders>
              <w:top w:val="single" w:sz="4" w:space="0" w:color="auto"/>
              <w:bottom w:val="nil"/>
            </w:tcBorders>
          </w:tcPr>
          <w:p w:rsidR="00DE4E1D" w:rsidRDefault="00DE4E1D">
            <w:pPr>
              <w:pStyle w:val="ConsPlusNormal"/>
            </w:pPr>
          </w:p>
        </w:tc>
        <w:tc>
          <w:tcPr>
            <w:tcW w:w="2805" w:type="dxa"/>
            <w:tcBorders>
              <w:top w:val="single" w:sz="4" w:space="0" w:color="auto"/>
              <w:bottom w:val="nil"/>
            </w:tcBorders>
          </w:tcPr>
          <w:p w:rsidR="00DE4E1D" w:rsidRDefault="00DE4E1D">
            <w:pPr>
              <w:pStyle w:val="ConsPlusNormal"/>
              <w:jc w:val="center"/>
            </w:pPr>
            <w:r>
              <w:t>0,5 x 0,5</w:t>
            </w:r>
          </w:p>
        </w:tc>
        <w:tc>
          <w:tcPr>
            <w:tcW w:w="990" w:type="dxa"/>
            <w:tcBorders>
              <w:top w:val="single" w:sz="4" w:space="0" w:color="auto"/>
              <w:bottom w:val="nil"/>
            </w:tcBorders>
          </w:tcPr>
          <w:p w:rsidR="00DE4E1D" w:rsidRDefault="00DE4E1D">
            <w:pPr>
              <w:pStyle w:val="ConsPlusNormal"/>
              <w:jc w:val="center"/>
            </w:pPr>
            <w:r>
              <w:t>0,14</w:t>
            </w:r>
          </w:p>
        </w:tc>
        <w:tc>
          <w:tcPr>
            <w:tcW w:w="1320" w:type="dxa"/>
            <w:tcBorders>
              <w:top w:val="single" w:sz="4" w:space="0" w:color="auto"/>
              <w:bottom w:val="nil"/>
            </w:tcBorders>
          </w:tcPr>
          <w:p w:rsidR="00DE4E1D" w:rsidRDefault="00DE4E1D">
            <w:pPr>
              <w:pStyle w:val="ConsPlusNormal"/>
              <w:jc w:val="center"/>
            </w:pPr>
            <w:r>
              <w:t>0,29</w:t>
            </w:r>
          </w:p>
        </w:tc>
        <w:tc>
          <w:tcPr>
            <w:tcW w:w="990" w:type="dxa"/>
            <w:tcBorders>
              <w:top w:val="single" w:sz="4" w:space="0" w:color="auto"/>
              <w:bottom w:val="nil"/>
            </w:tcBorders>
          </w:tcPr>
          <w:p w:rsidR="00DE4E1D" w:rsidRDefault="00DE4E1D">
            <w:pPr>
              <w:pStyle w:val="ConsPlusNormal"/>
              <w:jc w:val="center"/>
            </w:pPr>
            <w:r>
              <w:t>0,057</w:t>
            </w:r>
          </w:p>
        </w:tc>
        <w:tc>
          <w:tcPr>
            <w:tcW w:w="1155" w:type="dxa"/>
            <w:tcBorders>
              <w:top w:val="single" w:sz="4" w:space="0" w:color="auto"/>
              <w:bottom w:val="nil"/>
            </w:tcBorders>
          </w:tcPr>
          <w:p w:rsidR="00DE4E1D" w:rsidRDefault="00DE4E1D">
            <w:pPr>
              <w:pStyle w:val="ConsPlusNormal"/>
              <w:jc w:val="center"/>
            </w:pPr>
            <w:r>
              <w:t>0,127</w:t>
            </w:r>
          </w:p>
        </w:tc>
      </w:tr>
      <w:tr w:rsidR="00DE4E1D">
        <w:tblPrEx>
          <w:tblBorders>
            <w:insideH w:val="none" w:sz="0" w:space="0" w:color="auto"/>
          </w:tblBorders>
        </w:tblPrEx>
        <w:tc>
          <w:tcPr>
            <w:tcW w:w="3135" w:type="dxa"/>
            <w:tcBorders>
              <w:top w:val="nil"/>
              <w:bottom w:val="nil"/>
            </w:tcBorders>
          </w:tcPr>
          <w:p w:rsidR="00DE4E1D" w:rsidRDefault="00DE4E1D">
            <w:pPr>
              <w:pStyle w:val="ConsPlusNormal"/>
            </w:pPr>
            <w:r>
              <w:t>Кустарники с комом</w:t>
            </w:r>
          </w:p>
        </w:tc>
        <w:tc>
          <w:tcPr>
            <w:tcW w:w="990" w:type="dxa"/>
            <w:tcBorders>
              <w:top w:val="nil"/>
              <w:bottom w:val="nil"/>
            </w:tcBorders>
          </w:tcPr>
          <w:p w:rsidR="00DE4E1D" w:rsidRDefault="00DE4E1D">
            <w:pPr>
              <w:pStyle w:val="ConsPlusNormal"/>
            </w:pPr>
          </w:p>
        </w:tc>
        <w:tc>
          <w:tcPr>
            <w:tcW w:w="825" w:type="dxa"/>
            <w:tcBorders>
              <w:top w:val="nil"/>
              <w:bottom w:val="nil"/>
            </w:tcBorders>
          </w:tcPr>
          <w:p w:rsidR="00DE4E1D" w:rsidRDefault="00DE4E1D">
            <w:pPr>
              <w:pStyle w:val="ConsPlusNormal"/>
            </w:pPr>
          </w:p>
        </w:tc>
        <w:tc>
          <w:tcPr>
            <w:tcW w:w="2805" w:type="dxa"/>
            <w:tcBorders>
              <w:top w:val="nil"/>
              <w:bottom w:val="nil"/>
            </w:tcBorders>
          </w:tcPr>
          <w:p w:rsidR="00DE4E1D" w:rsidRDefault="00DE4E1D">
            <w:pPr>
              <w:pStyle w:val="ConsPlusNormal"/>
            </w:pPr>
          </w:p>
        </w:tc>
        <w:tc>
          <w:tcPr>
            <w:tcW w:w="990" w:type="dxa"/>
            <w:tcBorders>
              <w:top w:val="nil"/>
              <w:bottom w:val="nil"/>
            </w:tcBorders>
          </w:tcPr>
          <w:p w:rsidR="00DE4E1D" w:rsidRDefault="00DE4E1D">
            <w:pPr>
              <w:pStyle w:val="ConsPlusNormal"/>
            </w:pPr>
          </w:p>
        </w:tc>
        <w:tc>
          <w:tcPr>
            <w:tcW w:w="1320" w:type="dxa"/>
            <w:tcBorders>
              <w:top w:val="nil"/>
              <w:bottom w:val="nil"/>
            </w:tcBorders>
          </w:tcPr>
          <w:p w:rsidR="00DE4E1D" w:rsidRDefault="00DE4E1D">
            <w:pPr>
              <w:pStyle w:val="ConsPlusNormal"/>
            </w:pPr>
          </w:p>
        </w:tc>
        <w:tc>
          <w:tcPr>
            <w:tcW w:w="990" w:type="dxa"/>
            <w:tcBorders>
              <w:top w:val="nil"/>
              <w:bottom w:val="nil"/>
            </w:tcBorders>
          </w:tcPr>
          <w:p w:rsidR="00DE4E1D" w:rsidRDefault="00DE4E1D">
            <w:pPr>
              <w:pStyle w:val="ConsPlusNormal"/>
            </w:pPr>
          </w:p>
        </w:tc>
        <w:tc>
          <w:tcPr>
            <w:tcW w:w="1155" w:type="dxa"/>
            <w:tcBorders>
              <w:top w:val="nil"/>
              <w:bottom w:val="nil"/>
            </w:tcBorders>
          </w:tcPr>
          <w:p w:rsidR="00DE4E1D" w:rsidRDefault="00DE4E1D">
            <w:pPr>
              <w:pStyle w:val="ConsPlusNormal"/>
            </w:pPr>
          </w:p>
        </w:tc>
      </w:tr>
      <w:tr w:rsidR="00DE4E1D">
        <w:tblPrEx>
          <w:tblBorders>
            <w:insideH w:val="none" w:sz="0" w:space="0" w:color="auto"/>
          </w:tblBorders>
        </w:tblPrEx>
        <w:tc>
          <w:tcPr>
            <w:tcW w:w="3135" w:type="dxa"/>
            <w:tcBorders>
              <w:top w:val="nil"/>
              <w:bottom w:val="nil"/>
            </w:tcBorders>
          </w:tcPr>
          <w:p w:rsidR="00DE4E1D" w:rsidRDefault="00DE4E1D">
            <w:pPr>
              <w:pStyle w:val="ConsPlusNormal"/>
            </w:pPr>
            <w:r>
              <w:t>Д-0,5 Н-0,4</w:t>
            </w:r>
          </w:p>
        </w:tc>
        <w:tc>
          <w:tcPr>
            <w:tcW w:w="990" w:type="dxa"/>
            <w:tcBorders>
              <w:top w:val="nil"/>
              <w:bottom w:val="nil"/>
            </w:tcBorders>
          </w:tcPr>
          <w:p w:rsidR="00DE4E1D" w:rsidRDefault="00DE4E1D">
            <w:pPr>
              <w:pStyle w:val="ConsPlusNormal"/>
              <w:jc w:val="center"/>
            </w:pPr>
            <w:r>
              <w:t>0,08</w:t>
            </w:r>
          </w:p>
        </w:tc>
        <w:tc>
          <w:tcPr>
            <w:tcW w:w="825" w:type="dxa"/>
            <w:tcBorders>
              <w:top w:val="nil"/>
              <w:bottom w:val="nil"/>
            </w:tcBorders>
          </w:tcPr>
          <w:p w:rsidR="00DE4E1D" w:rsidRDefault="00DE4E1D">
            <w:pPr>
              <w:pStyle w:val="ConsPlusNormal"/>
              <w:jc w:val="center"/>
            </w:pPr>
            <w:r>
              <w:t>шт.</w:t>
            </w:r>
          </w:p>
        </w:tc>
        <w:tc>
          <w:tcPr>
            <w:tcW w:w="2805" w:type="dxa"/>
            <w:tcBorders>
              <w:top w:val="nil"/>
              <w:bottom w:val="nil"/>
            </w:tcBorders>
          </w:tcPr>
          <w:p w:rsidR="00DE4E1D" w:rsidRDefault="00DE4E1D">
            <w:pPr>
              <w:pStyle w:val="ConsPlusNormal"/>
              <w:jc w:val="center"/>
            </w:pPr>
            <w:r>
              <w:t>1,0 x 0,65</w:t>
            </w:r>
          </w:p>
        </w:tc>
        <w:tc>
          <w:tcPr>
            <w:tcW w:w="990" w:type="dxa"/>
            <w:tcBorders>
              <w:top w:val="nil"/>
              <w:bottom w:val="nil"/>
            </w:tcBorders>
          </w:tcPr>
          <w:p w:rsidR="00DE4E1D" w:rsidRDefault="00DE4E1D">
            <w:pPr>
              <w:pStyle w:val="ConsPlusNormal"/>
              <w:jc w:val="center"/>
            </w:pPr>
            <w:r>
              <w:t>0,51</w:t>
            </w:r>
          </w:p>
        </w:tc>
        <w:tc>
          <w:tcPr>
            <w:tcW w:w="1320" w:type="dxa"/>
            <w:tcBorders>
              <w:top w:val="nil"/>
              <w:bottom w:val="nil"/>
            </w:tcBorders>
          </w:tcPr>
          <w:p w:rsidR="00DE4E1D" w:rsidRDefault="00DE4E1D">
            <w:pPr>
              <w:pStyle w:val="ConsPlusNormal"/>
              <w:jc w:val="center"/>
            </w:pPr>
            <w:r>
              <w:t>0,79</w:t>
            </w:r>
          </w:p>
        </w:tc>
        <w:tc>
          <w:tcPr>
            <w:tcW w:w="990" w:type="dxa"/>
            <w:tcBorders>
              <w:top w:val="nil"/>
              <w:bottom w:val="nil"/>
            </w:tcBorders>
          </w:tcPr>
          <w:p w:rsidR="00DE4E1D" w:rsidRDefault="00DE4E1D">
            <w:pPr>
              <w:pStyle w:val="ConsPlusNormal"/>
              <w:jc w:val="center"/>
            </w:pPr>
            <w:r>
              <w:t>0,17</w:t>
            </w:r>
          </w:p>
        </w:tc>
        <w:tc>
          <w:tcPr>
            <w:tcW w:w="1155" w:type="dxa"/>
            <w:tcBorders>
              <w:top w:val="nil"/>
              <w:bottom w:val="nil"/>
            </w:tcBorders>
          </w:tcPr>
          <w:p w:rsidR="00DE4E1D" w:rsidRDefault="00DE4E1D">
            <w:pPr>
              <w:pStyle w:val="ConsPlusNormal"/>
              <w:jc w:val="center"/>
            </w:pPr>
            <w:r>
              <w:t>0,39</w:t>
            </w:r>
          </w:p>
        </w:tc>
      </w:tr>
      <w:tr w:rsidR="00DE4E1D">
        <w:tblPrEx>
          <w:tblBorders>
            <w:insideH w:val="none" w:sz="0" w:space="0" w:color="auto"/>
          </w:tblBorders>
        </w:tblPrEx>
        <w:tc>
          <w:tcPr>
            <w:tcW w:w="3135" w:type="dxa"/>
            <w:tcBorders>
              <w:top w:val="nil"/>
              <w:bottom w:val="nil"/>
            </w:tcBorders>
          </w:tcPr>
          <w:p w:rsidR="00DE4E1D" w:rsidRDefault="00DE4E1D">
            <w:pPr>
              <w:pStyle w:val="ConsPlusNormal"/>
            </w:pPr>
            <w:r>
              <w:t>Д-0,8 Н-0,5</w:t>
            </w:r>
          </w:p>
        </w:tc>
        <w:tc>
          <w:tcPr>
            <w:tcW w:w="990" w:type="dxa"/>
            <w:tcBorders>
              <w:top w:val="nil"/>
              <w:bottom w:val="nil"/>
            </w:tcBorders>
          </w:tcPr>
          <w:p w:rsidR="00DE4E1D" w:rsidRDefault="00DE4E1D">
            <w:pPr>
              <w:pStyle w:val="ConsPlusNormal"/>
              <w:jc w:val="center"/>
            </w:pPr>
            <w:r>
              <w:t>0,25</w:t>
            </w:r>
          </w:p>
        </w:tc>
        <w:tc>
          <w:tcPr>
            <w:tcW w:w="825" w:type="dxa"/>
            <w:tcBorders>
              <w:top w:val="nil"/>
              <w:bottom w:val="nil"/>
            </w:tcBorders>
          </w:tcPr>
          <w:p w:rsidR="00DE4E1D" w:rsidRDefault="00DE4E1D">
            <w:pPr>
              <w:pStyle w:val="ConsPlusNormal"/>
              <w:jc w:val="center"/>
            </w:pPr>
            <w:r>
              <w:t>шт.</w:t>
            </w:r>
          </w:p>
        </w:tc>
        <w:tc>
          <w:tcPr>
            <w:tcW w:w="2805" w:type="dxa"/>
            <w:tcBorders>
              <w:top w:val="nil"/>
              <w:bottom w:val="nil"/>
            </w:tcBorders>
          </w:tcPr>
          <w:p w:rsidR="00DE4E1D" w:rsidRDefault="00DE4E1D">
            <w:pPr>
              <w:pStyle w:val="ConsPlusNormal"/>
              <w:jc w:val="center"/>
            </w:pPr>
            <w:r>
              <w:t>1,5 x 0,85</w:t>
            </w:r>
          </w:p>
        </w:tc>
        <w:tc>
          <w:tcPr>
            <w:tcW w:w="990" w:type="dxa"/>
            <w:tcBorders>
              <w:top w:val="nil"/>
              <w:bottom w:val="nil"/>
            </w:tcBorders>
          </w:tcPr>
          <w:p w:rsidR="00DE4E1D" w:rsidRDefault="00DE4E1D">
            <w:pPr>
              <w:pStyle w:val="ConsPlusNormal"/>
              <w:jc w:val="center"/>
            </w:pPr>
            <w:r>
              <w:t>1,50</w:t>
            </w:r>
          </w:p>
        </w:tc>
        <w:tc>
          <w:tcPr>
            <w:tcW w:w="1320" w:type="dxa"/>
            <w:tcBorders>
              <w:top w:val="nil"/>
              <w:bottom w:val="nil"/>
            </w:tcBorders>
          </w:tcPr>
          <w:p w:rsidR="00DE4E1D" w:rsidRDefault="00DE4E1D">
            <w:pPr>
              <w:pStyle w:val="ConsPlusNormal"/>
              <w:jc w:val="center"/>
            </w:pPr>
            <w:r>
              <w:t>1,76</w:t>
            </w:r>
          </w:p>
        </w:tc>
        <w:tc>
          <w:tcPr>
            <w:tcW w:w="990" w:type="dxa"/>
            <w:tcBorders>
              <w:top w:val="nil"/>
              <w:bottom w:val="nil"/>
            </w:tcBorders>
          </w:tcPr>
          <w:p w:rsidR="00DE4E1D" w:rsidRDefault="00DE4E1D">
            <w:pPr>
              <w:pStyle w:val="ConsPlusNormal"/>
              <w:jc w:val="center"/>
            </w:pPr>
            <w:r>
              <w:t>0,48</w:t>
            </w:r>
          </w:p>
        </w:tc>
        <w:tc>
          <w:tcPr>
            <w:tcW w:w="1155" w:type="dxa"/>
            <w:tcBorders>
              <w:top w:val="nil"/>
              <w:bottom w:val="nil"/>
            </w:tcBorders>
          </w:tcPr>
          <w:p w:rsidR="00DE4E1D" w:rsidRDefault="00DE4E1D">
            <w:pPr>
              <w:pStyle w:val="ConsPlusNormal"/>
              <w:jc w:val="center"/>
            </w:pPr>
            <w:r>
              <w:t>1,08</w:t>
            </w:r>
          </w:p>
        </w:tc>
      </w:tr>
      <w:tr w:rsidR="00DE4E1D">
        <w:tblPrEx>
          <w:tblBorders>
            <w:insideH w:val="none" w:sz="0" w:space="0" w:color="auto"/>
          </w:tblBorders>
        </w:tblPrEx>
        <w:tc>
          <w:tcPr>
            <w:tcW w:w="3135" w:type="dxa"/>
            <w:tcBorders>
              <w:top w:val="nil"/>
              <w:bottom w:val="single" w:sz="4" w:space="0" w:color="auto"/>
            </w:tcBorders>
          </w:tcPr>
          <w:p w:rsidR="00DE4E1D" w:rsidRDefault="00DE4E1D">
            <w:pPr>
              <w:pStyle w:val="ConsPlusNormal"/>
            </w:pPr>
            <w:r>
              <w:t>Д-1,0 Н-0,6</w:t>
            </w:r>
          </w:p>
        </w:tc>
        <w:tc>
          <w:tcPr>
            <w:tcW w:w="990" w:type="dxa"/>
            <w:tcBorders>
              <w:top w:val="nil"/>
              <w:bottom w:val="single" w:sz="4" w:space="0" w:color="auto"/>
            </w:tcBorders>
          </w:tcPr>
          <w:p w:rsidR="00DE4E1D" w:rsidRDefault="00DE4E1D">
            <w:pPr>
              <w:pStyle w:val="ConsPlusNormal"/>
              <w:jc w:val="center"/>
            </w:pPr>
            <w:r>
              <w:t>0,6</w:t>
            </w:r>
          </w:p>
        </w:tc>
        <w:tc>
          <w:tcPr>
            <w:tcW w:w="825" w:type="dxa"/>
            <w:tcBorders>
              <w:top w:val="nil"/>
              <w:bottom w:val="single" w:sz="4" w:space="0" w:color="auto"/>
            </w:tcBorders>
          </w:tcPr>
          <w:p w:rsidR="00DE4E1D" w:rsidRDefault="00DE4E1D">
            <w:pPr>
              <w:pStyle w:val="ConsPlusNormal"/>
              <w:jc w:val="center"/>
            </w:pPr>
            <w:r>
              <w:t>шт.</w:t>
            </w:r>
          </w:p>
        </w:tc>
        <w:tc>
          <w:tcPr>
            <w:tcW w:w="2805" w:type="dxa"/>
            <w:tcBorders>
              <w:top w:val="nil"/>
              <w:bottom w:val="single" w:sz="4" w:space="0" w:color="auto"/>
            </w:tcBorders>
          </w:tcPr>
          <w:p w:rsidR="00DE4E1D" w:rsidRDefault="00DE4E1D">
            <w:pPr>
              <w:pStyle w:val="ConsPlusNormal"/>
              <w:jc w:val="center"/>
            </w:pPr>
            <w:r>
              <w:t>1,9 x 1,9 x 0,85</w:t>
            </w:r>
          </w:p>
        </w:tc>
        <w:tc>
          <w:tcPr>
            <w:tcW w:w="990" w:type="dxa"/>
            <w:tcBorders>
              <w:top w:val="nil"/>
              <w:bottom w:val="single" w:sz="4" w:space="0" w:color="auto"/>
            </w:tcBorders>
          </w:tcPr>
          <w:p w:rsidR="00DE4E1D" w:rsidRDefault="00DE4E1D">
            <w:pPr>
              <w:pStyle w:val="ConsPlusNormal"/>
              <w:jc w:val="center"/>
            </w:pPr>
            <w:r>
              <w:t>3,07</w:t>
            </w:r>
          </w:p>
        </w:tc>
        <w:tc>
          <w:tcPr>
            <w:tcW w:w="1320" w:type="dxa"/>
            <w:tcBorders>
              <w:top w:val="nil"/>
              <w:bottom w:val="single" w:sz="4" w:space="0" w:color="auto"/>
            </w:tcBorders>
          </w:tcPr>
          <w:p w:rsidR="00DE4E1D" w:rsidRDefault="00DE4E1D">
            <w:pPr>
              <w:pStyle w:val="ConsPlusNormal"/>
              <w:jc w:val="center"/>
            </w:pPr>
            <w:r>
              <w:t>3,61</w:t>
            </w:r>
          </w:p>
        </w:tc>
        <w:tc>
          <w:tcPr>
            <w:tcW w:w="990" w:type="dxa"/>
            <w:tcBorders>
              <w:top w:val="nil"/>
              <w:bottom w:val="single" w:sz="4" w:space="0" w:color="auto"/>
            </w:tcBorders>
          </w:tcPr>
          <w:p w:rsidR="00DE4E1D" w:rsidRDefault="00DE4E1D">
            <w:pPr>
              <w:pStyle w:val="ConsPlusNormal"/>
              <w:jc w:val="center"/>
            </w:pPr>
            <w:r>
              <w:t>0,99</w:t>
            </w:r>
          </w:p>
        </w:tc>
        <w:tc>
          <w:tcPr>
            <w:tcW w:w="1155" w:type="dxa"/>
            <w:tcBorders>
              <w:top w:val="nil"/>
              <w:bottom w:val="single" w:sz="4" w:space="0" w:color="auto"/>
            </w:tcBorders>
          </w:tcPr>
          <w:p w:rsidR="00DE4E1D" w:rsidRDefault="00DE4E1D">
            <w:pPr>
              <w:pStyle w:val="ConsPlusNormal"/>
              <w:jc w:val="center"/>
            </w:pPr>
            <w:r>
              <w:t>2,23</w:t>
            </w:r>
          </w:p>
        </w:tc>
      </w:tr>
    </w:tbl>
    <w:p w:rsidR="00DE4E1D" w:rsidRDefault="00DE4E1D">
      <w:pPr>
        <w:sectPr w:rsidR="00DE4E1D">
          <w:pgSz w:w="16838" w:h="11905" w:orient="landscape"/>
          <w:pgMar w:top="1701" w:right="1134" w:bottom="850" w:left="1134" w:header="0" w:footer="0" w:gutter="0"/>
          <w:cols w:space="720"/>
        </w:sectPr>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right"/>
        <w:outlineLvl w:val="1"/>
      </w:pPr>
      <w:r>
        <w:t>Приложение 4</w:t>
      </w:r>
    </w:p>
    <w:p w:rsidR="00DE4E1D" w:rsidRDefault="00DE4E1D">
      <w:pPr>
        <w:pStyle w:val="ConsPlusNormal"/>
        <w:jc w:val="right"/>
      </w:pPr>
      <w:r>
        <w:t xml:space="preserve">к </w:t>
      </w:r>
      <w:hyperlink w:anchor="P54" w:history="1">
        <w:r>
          <w:rPr>
            <w:color w:val="0000FF"/>
          </w:rPr>
          <w:t>Правилам</w:t>
        </w:r>
      </w:hyperlink>
    </w:p>
    <w:p w:rsidR="00DE4E1D" w:rsidRDefault="00DE4E1D">
      <w:pPr>
        <w:pStyle w:val="ConsPlusNormal"/>
        <w:jc w:val="both"/>
      </w:pPr>
    </w:p>
    <w:p w:rsidR="00DE4E1D" w:rsidRDefault="00DE4E1D">
      <w:pPr>
        <w:pStyle w:val="ConsPlusNormal"/>
        <w:jc w:val="center"/>
      </w:pPr>
      <w:bookmarkStart w:id="10" w:name="P1396"/>
      <w:bookmarkEnd w:id="10"/>
      <w:r>
        <w:t>Максимальное количество деревьев и кустарников</w:t>
      </w:r>
    </w:p>
    <w:p w:rsidR="00DE4E1D" w:rsidRDefault="00DE4E1D">
      <w:pPr>
        <w:pStyle w:val="ConsPlusNormal"/>
        <w:jc w:val="center"/>
      </w:pPr>
      <w:r>
        <w:t>на 1 га озелененной территории</w:t>
      </w:r>
    </w:p>
    <w:p w:rsidR="00DE4E1D" w:rsidRDefault="00DE4E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2098"/>
        <w:gridCol w:w="2098"/>
      </w:tblGrid>
      <w:tr w:rsidR="00DE4E1D">
        <w:tc>
          <w:tcPr>
            <w:tcW w:w="4819" w:type="dxa"/>
          </w:tcPr>
          <w:p w:rsidR="00DE4E1D" w:rsidRDefault="00DE4E1D">
            <w:pPr>
              <w:pStyle w:val="ConsPlusNormal"/>
              <w:jc w:val="center"/>
            </w:pPr>
            <w:r>
              <w:t>Типы объектов</w:t>
            </w:r>
          </w:p>
        </w:tc>
        <w:tc>
          <w:tcPr>
            <w:tcW w:w="2098" w:type="dxa"/>
          </w:tcPr>
          <w:p w:rsidR="00DE4E1D" w:rsidRDefault="00DE4E1D">
            <w:pPr>
              <w:pStyle w:val="ConsPlusNormal"/>
              <w:jc w:val="center"/>
            </w:pPr>
            <w:r>
              <w:t>Деревья</w:t>
            </w:r>
          </w:p>
        </w:tc>
        <w:tc>
          <w:tcPr>
            <w:tcW w:w="2098" w:type="dxa"/>
          </w:tcPr>
          <w:p w:rsidR="00DE4E1D" w:rsidRDefault="00DE4E1D">
            <w:pPr>
              <w:pStyle w:val="ConsPlusNormal"/>
              <w:jc w:val="center"/>
            </w:pPr>
            <w:r>
              <w:t>Кустарники</w:t>
            </w:r>
          </w:p>
        </w:tc>
      </w:tr>
      <w:tr w:rsidR="00DE4E1D">
        <w:tc>
          <w:tcPr>
            <w:tcW w:w="9015" w:type="dxa"/>
            <w:gridSpan w:val="3"/>
          </w:tcPr>
          <w:p w:rsidR="00DE4E1D" w:rsidRDefault="00DE4E1D">
            <w:pPr>
              <w:pStyle w:val="ConsPlusNormal"/>
              <w:jc w:val="center"/>
              <w:outlineLvl w:val="2"/>
            </w:pPr>
            <w:r>
              <w:t>Озелененные территории общего пользования</w:t>
            </w:r>
          </w:p>
        </w:tc>
      </w:tr>
      <w:tr w:rsidR="00DE4E1D">
        <w:tc>
          <w:tcPr>
            <w:tcW w:w="4819" w:type="dxa"/>
          </w:tcPr>
          <w:p w:rsidR="00DE4E1D" w:rsidRDefault="00DE4E1D">
            <w:pPr>
              <w:pStyle w:val="ConsPlusNormal"/>
            </w:pPr>
            <w:r>
              <w:t>Парки общегородские и районные</w:t>
            </w:r>
          </w:p>
        </w:tc>
        <w:tc>
          <w:tcPr>
            <w:tcW w:w="2098" w:type="dxa"/>
          </w:tcPr>
          <w:p w:rsidR="00DE4E1D" w:rsidRDefault="00DE4E1D">
            <w:pPr>
              <w:pStyle w:val="ConsPlusNormal"/>
              <w:jc w:val="center"/>
            </w:pPr>
            <w:r>
              <w:t>120 - 170</w:t>
            </w:r>
          </w:p>
        </w:tc>
        <w:tc>
          <w:tcPr>
            <w:tcW w:w="2098" w:type="dxa"/>
          </w:tcPr>
          <w:p w:rsidR="00DE4E1D" w:rsidRDefault="00DE4E1D">
            <w:pPr>
              <w:pStyle w:val="ConsPlusNormal"/>
              <w:jc w:val="center"/>
            </w:pPr>
            <w:r>
              <w:t>800 - 1000</w:t>
            </w:r>
          </w:p>
        </w:tc>
      </w:tr>
      <w:tr w:rsidR="00DE4E1D">
        <w:tc>
          <w:tcPr>
            <w:tcW w:w="4819" w:type="dxa"/>
          </w:tcPr>
          <w:p w:rsidR="00DE4E1D" w:rsidRDefault="00DE4E1D">
            <w:pPr>
              <w:pStyle w:val="ConsPlusNormal"/>
            </w:pPr>
            <w:r>
              <w:t>Скверы</w:t>
            </w:r>
          </w:p>
        </w:tc>
        <w:tc>
          <w:tcPr>
            <w:tcW w:w="2098" w:type="dxa"/>
          </w:tcPr>
          <w:p w:rsidR="00DE4E1D" w:rsidRDefault="00DE4E1D">
            <w:pPr>
              <w:pStyle w:val="ConsPlusNormal"/>
              <w:jc w:val="center"/>
            </w:pPr>
            <w:r>
              <w:t>100 - 130</w:t>
            </w:r>
          </w:p>
        </w:tc>
        <w:tc>
          <w:tcPr>
            <w:tcW w:w="2098" w:type="dxa"/>
          </w:tcPr>
          <w:p w:rsidR="00DE4E1D" w:rsidRDefault="00DE4E1D">
            <w:pPr>
              <w:pStyle w:val="ConsPlusNormal"/>
              <w:jc w:val="center"/>
            </w:pPr>
            <w:r>
              <w:t>1000 - 1300</w:t>
            </w:r>
          </w:p>
        </w:tc>
      </w:tr>
      <w:tr w:rsidR="00DE4E1D">
        <w:tc>
          <w:tcPr>
            <w:tcW w:w="4819" w:type="dxa"/>
          </w:tcPr>
          <w:p w:rsidR="00DE4E1D" w:rsidRDefault="00DE4E1D">
            <w:pPr>
              <w:pStyle w:val="ConsPlusNormal"/>
            </w:pPr>
            <w:r>
              <w:t>Бульвары</w:t>
            </w:r>
          </w:p>
        </w:tc>
        <w:tc>
          <w:tcPr>
            <w:tcW w:w="2098" w:type="dxa"/>
          </w:tcPr>
          <w:p w:rsidR="00DE4E1D" w:rsidRDefault="00DE4E1D">
            <w:pPr>
              <w:pStyle w:val="ConsPlusNormal"/>
              <w:jc w:val="center"/>
            </w:pPr>
            <w:r>
              <w:t>200 - 300</w:t>
            </w:r>
          </w:p>
        </w:tc>
        <w:tc>
          <w:tcPr>
            <w:tcW w:w="2098" w:type="dxa"/>
          </w:tcPr>
          <w:p w:rsidR="00DE4E1D" w:rsidRDefault="00DE4E1D">
            <w:pPr>
              <w:pStyle w:val="ConsPlusNormal"/>
              <w:jc w:val="center"/>
            </w:pPr>
            <w:r>
              <w:t>1200 - 1300</w:t>
            </w:r>
          </w:p>
        </w:tc>
      </w:tr>
      <w:tr w:rsidR="00DE4E1D">
        <w:tc>
          <w:tcPr>
            <w:tcW w:w="9015" w:type="dxa"/>
            <w:gridSpan w:val="3"/>
          </w:tcPr>
          <w:p w:rsidR="00DE4E1D" w:rsidRDefault="00DE4E1D">
            <w:pPr>
              <w:pStyle w:val="ConsPlusNormal"/>
              <w:jc w:val="center"/>
              <w:outlineLvl w:val="2"/>
            </w:pPr>
            <w:r>
              <w:t>Озелененные территории на участках застройки</w:t>
            </w:r>
          </w:p>
        </w:tc>
      </w:tr>
      <w:tr w:rsidR="00DE4E1D">
        <w:tc>
          <w:tcPr>
            <w:tcW w:w="4819" w:type="dxa"/>
          </w:tcPr>
          <w:p w:rsidR="00DE4E1D" w:rsidRDefault="00DE4E1D">
            <w:pPr>
              <w:pStyle w:val="ConsPlusNormal"/>
            </w:pPr>
            <w:r>
              <w:t>Участки жилой застройки</w:t>
            </w:r>
          </w:p>
        </w:tc>
        <w:tc>
          <w:tcPr>
            <w:tcW w:w="2098" w:type="dxa"/>
          </w:tcPr>
          <w:p w:rsidR="00DE4E1D" w:rsidRDefault="00DE4E1D">
            <w:pPr>
              <w:pStyle w:val="ConsPlusNormal"/>
              <w:jc w:val="center"/>
            </w:pPr>
            <w:r>
              <w:t>100 - 120</w:t>
            </w:r>
          </w:p>
        </w:tc>
        <w:tc>
          <w:tcPr>
            <w:tcW w:w="2098" w:type="dxa"/>
          </w:tcPr>
          <w:p w:rsidR="00DE4E1D" w:rsidRDefault="00DE4E1D">
            <w:pPr>
              <w:pStyle w:val="ConsPlusNormal"/>
              <w:jc w:val="center"/>
            </w:pPr>
            <w:r>
              <w:t>400 - 480</w:t>
            </w:r>
          </w:p>
        </w:tc>
      </w:tr>
      <w:tr w:rsidR="00DE4E1D">
        <w:tc>
          <w:tcPr>
            <w:tcW w:w="4819" w:type="dxa"/>
          </w:tcPr>
          <w:p w:rsidR="00DE4E1D" w:rsidRDefault="00DE4E1D">
            <w:pPr>
              <w:pStyle w:val="ConsPlusNormal"/>
            </w:pPr>
            <w:r>
              <w:t>Участки детских садов и яслей</w:t>
            </w:r>
          </w:p>
        </w:tc>
        <w:tc>
          <w:tcPr>
            <w:tcW w:w="2098" w:type="dxa"/>
          </w:tcPr>
          <w:p w:rsidR="00DE4E1D" w:rsidRDefault="00DE4E1D">
            <w:pPr>
              <w:pStyle w:val="ConsPlusNormal"/>
              <w:jc w:val="center"/>
            </w:pPr>
            <w:r>
              <w:t>160 - 200</w:t>
            </w:r>
          </w:p>
        </w:tc>
        <w:tc>
          <w:tcPr>
            <w:tcW w:w="2098" w:type="dxa"/>
          </w:tcPr>
          <w:p w:rsidR="00DE4E1D" w:rsidRDefault="00DE4E1D">
            <w:pPr>
              <w:pStyle w:val="ConsPlusNormal"/>
              <w:jc w:val="center"/>
            </w:pPr>
            <w:r>
              <w:t>640 - 800</w:t>
            </w:r>
          </w:p>
        </w:tc>
      </w:tr>
      <w:tr w:rsidR="00DE4E1D">
        <w:tc>
          <w:tcPr>
            <w:tcW w:w="4819" w:type="dxa"/>
          </w:tcPr>
          <w:p w:rsidR="00DE4E1D" w:rsidRDefault="00DE4E1D">
            <w:pPr>
              <w:pStyle w:val="ConsPlusNormal"/>
            </w:pPr>
            <w:r>
              <w:t>Участки школ</w:t>
            </w:r>
          </w:p>
        </w:tc>
        <w:tc>
          <w:tcPr>
            <w:tcW w:w="2098" w:type="dxa"/>
          </w:tcPr>
          <w:p w:rsidR="00DE4E1D" w:rsidRDefault="00DE4E1D">
            <w:pPr>
              <w:pStyle w:val="ConsPlusNormal"/>
              <w:jc w:val="center"/>
            </w:pPr>
            <w:r>
              <w:t>140 - 180</w:t>
            </w:r>
          </w:p>
        </w:tc>
        <w:tc>
          <w:tcPr>
            <w:tcW w:w="2098" w:type="dxa"/>
          </w:tcPr>
          <w:p w:rsidR="00DE4E1D" w:rsidRDefault="00DE4E1D">
            <w:pPr>
              <w:pStyle w:val="ConsPlusNormal"/>
              <w:jc w:val="center"/>
            </w:pPr>
            <w:r>
              <w:t>560 - 720</w:t>
            </w:r>
          </w:p>
        </w:tc>
      </w:tr>
      <w:tr w:rsidR="00DE4E1D">
        <w:tc>
          <w:tcPr>
            <w:tcW w:w="4819" w:type="dxa"/>
          </w:tcPr>
          <w:p w:rsidR="00DE4E1D" w:rsidRDefault="00DE4E1D">
            <w:pPr>
              <w:pStyle w:val="ConsPlusNormal"/>
            </w:pPr>
            <w:r>
              <w:t>Спортивные комплексы</w:t>
            </w:r>
          </w:p>
        </w:tc>
        <w:tc>
          <w:tcPr>
            <w:tcW w:w="2098" w:type="dxa"/>
          </w:tcPr>
          <w:p w:rsidR="00DE4E1D" w:rsidRDefault="00DE4E1D">
            <w:pPr>
              <w:pStyle w:val="ConsPlusNormal"/>
              <w:jc w:val="center"/>
            </w:pPr>
            <w:r>
              <w:t>100 - 130</w:t>
            </w:r>
          </w:p>
        </w:tc>
        <w:tc>
          <w:tcPr>
            <w:tcW w:w="2098" w:type="dxa"/>
          </w:tcPr>
          <w:p w:rsidR="00DE4E1D" w:rsidRDefault="00DE4E1D">
            <w:pPr>
              <w:pStyle w:val="ConsPlusNormal"/>
              <w:jc w:val="center"/>
            </w:pPr>
            <w:r>
              <w:t>400 - 520</w:t>
            </w:r>
          </w:p>
        </w:tc>
      </w:tr>
      <w:tr w:rsidR="00DE4E1D">
        <w:tc>
          <w:tcPr>
            <w:tcW w:w="4819" w:type="dxa"/>
          </w:tcPr>
          <w:p w:rsidR="00DE4E1D" w:rsidRDefault="00DE4E1D">
            <w:pPr>
              <w:pStyle w:val="ConsPlusNormal"/>
            </w:pPr>
            <w:r>
              <w:t>Больницы и лечебные учреждения</w:t>
            </w:r>
          </w:p>
        </w:tc>
        <w:tc>
          <w:tcPr>
            <w:tcW w:w="2098" w:type="dxa"/>
          </w:tcPr>
          <w:p w:rsidR="00DE4E1D" w:rsidRDefault="00DE4E1D">
            <w:pPr>
              <w:pStyle w:val="ConsPlusNormal"/>
              <w:jc w:val="center"/>
            </w:pPr>
            <w:r>
              <w:t>180 - 250</w:t>
            </w:r>
          </w:p>
        </w:tc>
        <w:tc>
          <w:tcPr>
            <w:tcW w:w="2098" w:type="dxa"/>
          </w:tcPr>
          <w:p w:rsidR="00DE4E1D" w:rsidRDefault="00DE4E1D">
            <w:pPr>
              <w:pStyle w:val="ConsPlusNormal"/>
              <w:jc w:val="center"/>
            </w:pPr>
            <w:r>
              <w:t>720 - 1000</w:t>
            </w:r>
          </w:p>
        </w:tc>
      </w:tr>
      <w:tr w:rsidR="00DE4E1D">
        <w:tc>
          <w:tcPr>
            <w:tcW w:w="4819" w:type="dxa"/>
          </w:tcPr>
          <w:p w:rsidR="00DE4E1D" w:rsidRDefault="00DE4E1D">
            <w:pPr>
              <w:pStyle w:val="ConsPlusNormal"/>
            </w:pPr>
            <w:r>
              <w:t>Участки промышленных предприятий</w:t>
            </w:r>
          </w:p>
        </w:tc>
        <w:tc>
          <w:tcPr>
            <w:tcW w:w="2098" w:type="dxa"/>
          </w:tcPr>
          <w:p w:rsidR="00DE4E1D" w:rsidRDefault="00DE4E1D">
            <w:pPr>
              <w:pStyle w:val="ConsPlusNormal"/>
              <w:jc w:val="center"/>
            </w:pPr>
            <w:r>
              <w:t xml:space="preserve">150 - 180 </w:t>
            </w:r>
            <w:hyperlink w:anchor="P1439" w:history="1">
              <w:r>
                <w:rPr>
                  <w:color w:val="0000FF"/>
                </w:rPr>
                <w:t>&lt;*&gt;</w:t>
              </w:r>
            </w:hyperlink>
          </w:p>
        </w:tc>
        <w:tc>
          <w:tcPr>
            <w:tcW w:w="2098" w:type="dxa"/>
          </w:tcPr>
          <w:p w:rsidR="00DE4E1D" w:rsidRDefault="00DE4E1D">
            <w:pPr>
              <w:pStyle w:val="ConsPlusNormal"/>
              <w:jc w:val="center"/>
            </w:pPr>
            <w:r>
              <w:t>600 - 720</w:t>
            </w:r>
          </w:p>
        </w:tc>
      </w:tr>
      <w:tr w:rsidR="00DE4E1D">
        <w:tc>
          <w:tcPr>
            <w:tcW w:w="9015" w:type="dxa"/>
            <w:gridSpan w:val="3"/>
          </w:tcPr>
          <w:p w:rsidR="00DE4E1D" w:rsidRDefault="00DE4E1D">
            <w:pPr>
              <w:pStyle w:val="ConsPlusNormal"/>
              <w:jc w:val="center"/>
              <w:outlineLvl w:val="2"/>
            </w:pPr>
            <w:r>
              <w:t>Озелененные территории специального назначения</w:t>
            </w:r>
          </w:p>
        </w:tc>
      </w:tr>
      <w:tr w:rsidR="00DE4E1D">
        <w:tc>
          <w:tcPr>
            <w:tcW w:w="4819" w:type="dxa"/>
          </w:tcPr>
          <w:p w:rsidR="00DE4E1D" w:rsidRDefault="00DE4E1D">
            <w:pPr>
              <w:pStyle w:val="ConsPlusNormal"/>
            </w:pPr>
            <w:r>
              <w:t xml:space="preserve">Улицы, набережные </w:t>
            </w:r>
            <w:hyperlink w:anchor="P1440" w:history="1">
              <w:r>
                <w:rPr>
                  <w:color w:val="0000FF"/>
                </w:rPr>
                <w:t>&lt;**&gt;</w:t>
              </w:r>
            </w:hyperlink>
          </w:p>
        </w:tc>
        <w:tc>
          <w:tcPr>
            <w:tcW w:w="2098" w:type="dxa"/>
          </w:tcPr>
          <w:p w:rsidR="00DE4E1D" w:rsidRDefault="00DE4E1D">
            <w:pPr>
              <w:pStyle w:val="ConsPlusNormal"/>
              <w:jc w:val="center"/>
            </w:pPr>
            <w:r>
              <w:t>150 - 180</w:t>
            </w:r>
          </w:p>
        </w:tc>
        <w:tc>
          <w:tcPr>
            <w:tcW w:w="2098" w:type="dxa"/>
          </w:tcPr>
          <w:p w:rsidR="00DE4E1D" w:rsidRDefault="00DE4E1D">
            <w:pPr>
              <w:pStyle w:val="ConsPlusNormal"/>
              <w:jc w:val="center"/>
            </w:pPr>
            <w:r>
              <w:t>600 - 720</w:t>
            </w:r>
          </w:p>
        </w:tc>
      </w:tr>
      <w:tr w:rsidR="00DE4E1D">
        <w:tc>
          <w:tcPr>
            <w:tcW w:w="4819" w:type="dxa"/>
          </w:tcPr>
          <w:p w:rsidR="00DE4E1D" w:rsidRDefault="00DE4E1D">
            <w:pPr>
              <w:pStyle w:val="ConsPlusNormal"/>
            </w:pPr>
            <w:r>
              <w:t>Санитарно-защитные зоны</w:t>
            </w:r>
          </w:p>
        </w:tc>
        <w:tc>
          <w:tcPr>
            <w:tcW w:w="4196" w:type="dxa"/>
            <w:gridSpan w:val="2"/>
          </w:tcPr>
          <w:p w:rsidR="00DE4E1D" w:rsidRDefault="00DE4E1D">
            <w:pPr>
              <w:pStyle w:val="ConsPlusNormal"/>
            </w:pPr>
            <w:r>
              <w:t xml:space="preserve">В зависимости от процента озеленения зоны </w:t>
            </w:r>
            <w:hyperlink w:anchor="P1441" w:history="1">
              <w:r>
                <w:rPr>
                  <w:color w:val="0000FF"/>
                </w:rPr>
                <w:t>&lt;***&gt;</w:t>
              </w:r>
            </w:hyperlink>
          </w:p>
        </w:tc>
      </w:tr>
    </w:tbl>
    <w:p w:rsidR="00DE4E1D" w:rsidRDefault="00DE4E1D">
      <w:pPr>
        <w:pStyle w:val="ConsPlusNormal"/>
        <w:jc w:val="both"/>
      </w:pPr>
    </w:p>
    <w:p w:rsidR="00DE4E1D" w:rsidRDefault="00DE4E1D">
      <w:pPr>
        <w:pStyle w:val="ConsPlusNormal"/>
        <w:ind w:firstLine="540"/>
        <w:jc w:val="both"/>
      </w:pPr>
      <w:r>
        <w:t>--------------------------------</w:t>
      </w:r>
    </w:p>
    <w:p w:rsidR="00DE4E1D" w:rsidRDefault="00DE4E1D">
      <w:pPr>
        <w:pStyle w:val="ConsPlusNormal"/>
        <w:spacing w:before="220"/>
        <w:ind w:firstLine="540"/>
        <w:jc w:val="both"/>
      </w:pPr>
      <w:bookmarkStart w:id="11" w:name="P1439"/>
      <w:bookmarkEnd w:id="11"/>
      <w:r>
        <w:t>&lt;*&gt; в зависимости от профиля предприятия;</w:t>
      </w:r>
    </w:p>
    <w:p w:rsidR="00DE4E1D" w:rsidRDefault="00DE4E1D">
      <w:pPr>
        <w:pStyle w:val="ConsPlusNormal"/>
        <w:spacing w:before="220"/>
        <w:ind w:firstLine="540"/>
        <w:jc w:val="both"/>
      </w:pPr>
      <w:bookmarkStart w:id="12" w:name="P1440"/>
      <w:bookmarkEnd w:id="12"/>
      <w:r>
        <w:t>&lt;**&gt; на 1 км при условии допустимости насаждений;</w:t>
      </w:r>
    </w:p>
    <w:p w:rsidR="00DE4E1D" w:rsidRDefault="00DE4E1D">
      <w:pPr>
        <w:pStyle w:val="ConsPlusNormal"/>
        <w:spacing w:before="220"/>
        <w:ind w:firstLine="540"/>
        <w:jc w:val="both"/>
      </w:pPr>
      <w:bookmarkStart w:id="13" w:name="P1441"/>
      <w:bookmarkEnd w:id="13"/>
      <w:r>
        <w:t>&lt;***&gt; в соответствии с п. 2.28 СанПиН 2.2.1/2.1.1.1031.</w:t>
      </w: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right"/>
        <w:outlineLvl w:val="1"/>
      </w:pPr>
      <w:r>
        <w:t>Приложение 5</w:t>
      </w:r>
    </w:p>
    <w:p w:rsidR="00DE4E1D" w:rsidRDefault="00DE4E1D">
      <w:pPr>
        <w:pStyle w:val="ConsPlusNormal"/>
        <w:jc w:val="right"/>
      </w:pPr>
      <w:r>
        <w:t xml:space="preserve">к </w:t>
      </w:r>
      <w:hyperlink w:anchor="P54" w:history="1">
        <w:r>
          <w:rPr>
            <w:color w:val="0000FF"/>
          </w:rPr>
          <w:t>Правилам</w:t>
        </w:r>
      </w:hyperlink>
    </w:p>
    <w:p w:rsidR="00DE4E1D" w:rsidRDefault="00DE4E1D">
      <w:pPr>
        <w:pStyle w:val="ConsPlusNormal"/>
        <w:jc w:val="both"/>
      </w:pPr>
    </w:p>
    <w:p w:rsidR="00DE4E1D" w:rsidRDefault="00DE4E1D">
      <w:pPr>
        <w:pStyle w:val="ConsPlusNormal"/>
        <w:jc w:val="center"/>
      </w:pPr>
      <w:bookmarkStart w:id="14" w:name="P1450"/>
      <w:bookmarkEnd w:id="14"/>
      <w:r>
        <w:t>Виды растений в различных категориях насаждений</w:t>
      </w:r>
    </w:p>
    <w:p w:rsidR="00DE4E1D" w:rsidRDefault="00DE4E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304"/>
        <w:gridCol w:w="1304"/>
        <w:gridCol w:w="1304"/>
        <w:gridCol w:w="1304"/>
        <w:gridCol w:w="1304"/>
      </w:tblGrid>
      <w:tr w:rsidR="00DE4E1D">
        <w:tc>
          <w:tcPr>
            <w:tcW w:w="2494" w:type="dxa"/>
            <w:vMerge w:val="restart"/>
          </w:tcPr>
          <w:p w:rsidR="00DE4E1D" w:rsidRDefault="00DE4E1D">
            <w:pPr>
              <w:pStyle w:val="ConsPlusNormal"/>
              <w:jc w:val="center"/>
            </w:pPr>
            <w:r>
              <w:t>Название растений</w:t>
            </w:r>
          </w:p>
        </w:tc>
        <w:tc>
          <w:tcPr>
            <w:tcW w:w="6520" w:type="dxa"/>
            <w:gridSpan w:val="5"/>
          </w:tcPr>
          <w:p w:rsidR="00DE4E1D" w:rsidRDefault="00DE4E1D">
            <w:pPr>
              <w:pStyle w:val="ConsPlusNormal"/>
              <w:jc w:val="center"/>
            </w:pPr>
            <w:r>
              <w:t>Рекомендации к использованию в следующих категориях насаждений</w:t>
            </w:r>
          </w:p>
        </w:tc>
      </w:tr>
      <w:tr w:rsidR="00DE4E1D">
        <w:tc>
          <w:tcPr>
            <w:tcW w:w="2494" w:type="dxa"/>
            <w:vMerge/>
          </w:tcPr>
          <w:p w:rsidR="00DE4E1D" w:rsidRDefault="00DE4E1D"/>
        </w:tc>
        <w:tc>
          <w:tcPr>
            <w:tcW w:w="1304" w:type="dxa"/>
          </w:tcPr>
          <w:p w:rsidR="00DE4E1D" w:rsidRDefault="00DE4E1D">
            <w:pPr>
              <w:pStyle w:val="ConsPlusNormal"/>
              <w:jc w:val="center"/>
            </w:pPr>
            <w:r>
              <w:t>садов, парков</w:t>
            </w:r>
          </w:p>
        </w:tc>
        <w:tc>
          <w:tcPr>
            <w:tcW w:w="1304" w:type="dxa"/>
          </w:tcPr>
          <w:p w:rsidR="00DE4E1D" w:rsidRDefault="00DE4E1D">
            <w:pPr>
              <w:pStyle w:val="ConsPlusNormal"/>
              <w:jc w:val="center"/>
            </w:pPr>
            <w:r>
              <w:t>скверов, бульваров</w:t>
            </w:r>
          </w:p>
        </w:tc>
        <w:tc>
          <w:tcPr>
            <w:tcW w:w="1304" w:type="dxa"/>
          </w:tcPr>
          <w:p w:rsidR="00DE4E1D" w:rsidRDefault="00DE4E1D">
            <w:pPr>
              <w:pStyle w:val="ConsPlusNormal"/>
              <w:jc w:val="center"/>
            </w:pPr>
            <w:r>
              <w:t>улиц и дорог</w:t>
            </w:r>
          </w:p>
        </w:tc>
        <w:tc>
          <w:tcPr>
            <w:tcW w:w="1304" w:type="dxa"/>
          </w:tcPr>
          <w:p w:rsidR="00DE4E1D" w:rsidRDefault="00DE4E1D">
            <w:pPr>
              <w:pStyle w:val="ConsPlusNormal"/>
              <w:jc w:val="center"/>
            </w:pPr>
            <w:r>
              <w:t>внутриквартальных</w:t>
            </w:r>
          </w:p>
        </w:tc>
        <w:tc>
          <w:tcPr>
            <w:tcW w:w="1304" w:type="dxa"/>
          </w:tcPr>
          <w:p w:rsidR="00DE4E1D" w:rsidRDefault="00DE4E1D">
            <w:pPr>
              <w:pStyle w:val="ConsPlusNormal"/>
              <w:jc w:val="center"/>
            </w:pPr>
            <w:r>
              <w:t>специальных</w:t>
            </w:r>
          </w:p>
        </w:tc>
      </w:tr>
      <w:tr w:rsidR="00DE4E1D">
        <w:tc>
          <w:tcPr>
            <w:tcW w:w="9014" w:type="dxa"/>
            <w:gridSpan w:val="6"/>
          </w:tcPr>
          <w:p w:rsidR="00DE4E1D" w:rsidRDefault="00DE4E1D">
            <w:pPr>
              <w:pStyle w:val="ConsPlusNormal"/>
              <w:jc w:val="center"/>
              <w:outlineLvl w:val="2"/>
            </w:pPr>
            <w:r>
              <w:t>Деревья</w:t>
            </w:r>
          </w:p>
        </w:tc>
      </w:tr>
      <w:tr w:rsidR="00DE4E1D">
        <w:tc>
          <w:tcPr>
            <w:tcW w:w="2494" w:type="dxa"/>
          </w:tcPr>
          <w:p w:rsidR="00DE4E1D" w:rsidRDefault="00DE4E1D">
            <w:pPr>
              <w:pStyle w:val="ConsPlusNormal"/>
            </w:pPr>
            <w:r>
              <w:t>Ель колючая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Лиственница русская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Туя западная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только улиц, 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Белая акация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Береза повислая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только улиц, 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Боярышник даурский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Боярышник колючий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Боярышник кроваво-красный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Боярышник Максимовича</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Боярышник полумягкий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Боярышник приречный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Вишня обыкновенная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Вяз гладкий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Вяз приземистый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Груша обыкновенная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Груша уссурийская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Дуб красный (северный)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lastRenderedPageBreak/>
              <w:t>Дуб черешчатый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Жостер слабительный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Ива белая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бульвары с ограничением</w:t>
            </w:r>
          </w:p>
        </w:tc>
        <w:tc>
          <w:tcPr>
            <w:tcW w:w="1304" w:type="dxa"/>
          </w:tcPr>
          <w:p w:rsidR="00DE4E1D" w:rsidRDefault="00DE4E1D">
            <w:pPr>
              <w:pStyle w:val="ConsPlusNormal"/>
              <w:jc w:val="center"/>
            </w:pPr>
            <w:r>
              <w:t>+</w:t>
            </w:r>
          </w:p>
          <w:p w:rsidR="00DE4E1D" w:rsidRDefault="00DE4E1D">
            <w:pPr>
              <w:pStyle w:val="ConsPlusNormal"/>
              <w:jc w:val="center"/>
            </w:pPr>
            <w:r>
              <w:t>только улиц</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Ива ломкая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Ива ломкая (форма шаровидная)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Клен Гиннала</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Клен остролистный и его формы</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Клен серебристый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бульвары, 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Клен татарский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Конский каштан обыкновенный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Липа голландская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Липа мелколистная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Липа крупнолистная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Лох узколистный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 xml:space="preserve">с </w:t>
            </w:r>
            <w:r>
              <w:lastRenderedPageBreak/>
              <w:t>ограничением</w:t>
            </w:r>
          </w:p>
        </w:tc>
        <w:tc>
          <w:tcPr>
            <w:tcW w:w="1304" w:type="dxa"/>
          </w:tcPr>
          <w:p w:rsidR="00DE4E1D" w:rsidRDefault="00DE4E1D">
            <w:pPr>
              <w:pStyle w:val="ConsPlusNormal"/>
              <w:jc w:val="center"/>
            </w:pPr>
            <w:r>
              <w:lastRenderedPageBreak/>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lastRenderedPageBreak/>
              <w:t>Орех маньчжурский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бульвары 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Рябина гибридная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Рябина обыкновенная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Рябина обыкновенная (форма плакучая)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p w:rsidR="00DE4E1D" w:rsidRDefault="00DE4E1D">
            <w:pPr>
              <w:pStyle w:val="ConsPlusNormal"/>
              <w:jc w:val="center"/>
            </w:pPr>
            <w:r>
              <w:t>только</w:t>
            </w:r>
          </w:p>
          <w:p w:rsidR="00DE4E1D" w:rsidRDefault="00DE4E1D">
            <w:pPr>
              <w:pStyle w:val="ConsPlusNormal"/>
              <w:jc w:val="center"/>
            </w:pPr>
            <w:r>
              <w:t>для улиц</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Тополь бальзамический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r>
      <w:tr w:rsidR="00DE4E1D">
        <w:tc>
          <w:tcPr>
            <w:tcW w:w="2494" w:type="dxa"/>
          </w:tcPr>
          <w:p w:rsidR="00DE4E1D" w:rsidRDefault="00DE4E1D">
            <w:pPr>
              <w:pStyle w:val="ConsPlusNormal"/>
            </w:pPr>
            <w:r>
              <w:t>Тополь белый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бульвары с ограничением</w:t>
            </w:r>
          </w:p>
        </w:tc>
        <w:tc>
          <w:tcPr>
            <w:tcW w:w="1304" w:type="dxa"/>
          </w:tcPr>
          <w:p w:rsidR="00DE4E1D" w:rsidRDefault="00DE4E1D">
            <w:pPr>
              <w:pStyle w:val="ConsPlusNormal"/>
              <w:jc w:val="center"/>
            </w:pPr>
            <w:r>
              <w:t>+</w:t>
            </w:r>
          </w:p>
          <w:p w:rsidR="00DE4E1D" w:rsidRDefault="00DE4E1D">
            <w:pPr>
              <w:pStyle w:val="ConsPlusNormal"/>
              <w:jc w:val="center"/>
            </w:pPr>
            <w:r>
              <w:t>только улиц, 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Тополь берлинский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Тополь канадский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Тополь китайский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бульвары с ограничением</w:t>
            </w:r>
          </w:p>
        </w:tc>
        <w:tc>
          <w:tcPr>
            <w:tcW w:w="1304" w:type="dxa"/>
          </w:tcPr>
          <w:p w:rsidR="00DE4E1D" w:rsidRDefault="00DE4E1D">
            <w:pPr>
              <w:pStyle w:val="ConsPlusNormal"/>
              <w:jc w:val="center"/>
            </w:pPr>
            <w:r>
              <w:t>+</w:t>
            </w:r>
          </w:p>
          <w:p w:rsidR="00DE4E1D" w:rsidRDefault="00DE4E1D">
            <w:pPr>
              <w:pStyle w:val="ConsPlusNormal"/>
              <w:jc w:val="center"/>
            </w:pPr>
            <w:r>
              <w:t>только улиц</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Тополь советский (форма пирамидальный)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Тополь черный</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r>
      <w:tr w:rsidR="00DE4E1D">
        <w:tc>
          <w:tcPr>
            <w:tcW w:w="2494" w:type="dxa"/>
          </w:tcPr>
          <w:p w:rsidR="00DE4E1D" w:rsidRDefault="00DE4E1D">
            <w:pPr>
              <w:pStyle w:val="ConsPlusNormal"/>
            </w:pPr>
            <w:r>
              <w:t>Черемуха Маака</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lastRenderedPageBreak/>
              <w:t>Черемуха обыкновенная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r>
      <w:tr w:rsidR="00DE4E1D">
        <w:tc>
          <w:tcPr>
            <w:tcW w:w="2494" w:type="dxa"/>
          </w:tcPr>
          <w:p w:rsidR="00DE4E1D" w:rsidRDefault="00DE4E1D">
            <w:pPr>
              <w:pStyle w:val="ConsPlusNormal"/>
            </w:pPr>
            <w:r>
              <w:t>Яблоня домашняя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Яблоня Недзведского</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Яблоня ягодная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Ясень пенсильванский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Ясень обыкновенный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9014" w:type="dxa"/>
            <w:gridSpan w:val="6"/>
          </w:tcPr>
          <w:p w:rsidR="00DE4E1D" w:rsidRDefault="00DE4E1D">
            <w:pPr>
              <w:pStyle w:val="ConsPlusNormal"/>
              <w:jc w:val="center"/>
              <w:outlineLvl w:val="2"/>
            </w:pPr>
            <w:r>
              <w:t>Кустарники</w:t>
            </w:r>
          </w:p>
        </w:tc>
      </w:tr>
      <w:tr w:rsidR="00DE4E1D">
        <w:tc>
          <w:tcPr>
            <w:tcW w:w="2494" w:type="dxa"/>
          </w:tcPr>
          <w:p w:rsidR="00DE4E1D" w:rsidRDefault="00DE4E1D">
            <w:pPr>
              <w:pStyle w:val="ConsPlusNormal"/>
            </w:pPr>
            <w:r>
              <w:t>Барбарис обыкновенный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Барбарис обыкновенный (пурпурный)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Барбарис Тунберга</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Бирючина обыкновенная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Вишня войлочная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Дерен белый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Карагана древовидная (желтая акация)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Карагана кустарник</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Кизильник обыкновенный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Жимолость (различные виды)</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w:t>
            </w:r>
            <w:r>
              <w:lastRenderedPageBreak/>
              <w:t>ем</w:t>
            </w:r>
          </w:p>
        </w:tc>
        <w:tc>
          <w:tcPr>
            <w:tcW w:w="1304" w:type="dxa"/>
          </w:tcPr>
          <w:p w:rsidR="00DE4E1D" w:rsidRDefault="00DE4E1D">
            <w:pPr>
              <w:pStyle w:val="ConsPlusNormal"/>
              <w:jc w:val="center"/>
            </w:pPr>
            <w:r>
              <w:lastRenderedPageBreak/>
              <w:t>+</w:t>
            </w:r>
          </w:p>
          <w:p w:rsidR="00DE4E1D" w:rsidRDefault="00DE4E1D">
            <w:pPr>
              <w:pStyle w:val="ConsPlusNormal"/>
              <w:jc w:val="center"/>
            </w:pPr>
            <w:r>
              <w:t>с ограничени</w:t>
            </w:r>
            <w:r>
              <w:lastRenderedPageBreak/>
              <w:t>ем</w:t>
            </w:r>
          </w:p>
        </w:tc>
        <w:tc>
          <w:tcPr>
            <w:tcW w:w="1304" w:type="dxa"/>
          </w:tcPr>
          <w:p w:rsidR="00DE4E1D" w:rsidRDefault="00DE4E1D">
            <w:pPr>
              <w:pStyle w:val="ConsPlusNormal"/>
              <w:jc w:val="center"/>
            </w:pPr>
            <w:r>
              <w:lastRenderedPageBreak/>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lastRenderedPageBreak/>
              <w:t>Ирга (различные виды)</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Калина гордовина</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Калина обыкновенная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бульвары 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Кизильник блестящий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Пузыреплодник калинолистный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Роза (различные виды)</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Сирень венгерская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Сирень обыкновенная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Смородина альпийская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Смородина золотистая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Снежноягодник белый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Спирея (различные виды)</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t>Форзичия</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 xml:space="preserve">с </w:t>
            </w:r>
            <w:r>
              <w:lastRenderedPageBreak/>
              <w:t>ограничением</w:t>
            </w:r>
          </w:p>
        </w:tc>
        <w:tc>
          <w:tcPr>
            <w:tcW w:w="1304" w:type="dxa"/>
          </w:tcPr>
          <w:p w:rsidR="00DE4E1D" w:rsidRDefault="00DE4E1D">
            <w:pPr>
              <w:pStyle w:val="ConsPlusNormal"/>
              <w:jc w:val="center"/>
            </w:pPr>
            <w:r>
              <w:lastRenderedPageBreak/>
              <w:t>+</w:t>
            </w:r>
          </w:p>
          <w:p w:rsidR="00DE4E1D" w:rsidRDefault="00DE4E1D">
            <w:pPr>
              <w:pStyle w:val="ConsPlusNormal"/>
              <w:jc w:val="center"/>
            </w:pPr>
            <w:r>
              <w:t xml:space="preserve">с </w:t>
            </w:r>
            <w:r>
              <w:lastRenderedPageBreak/>
              <w:t>ограничением</w:t>
            </w:r>
          </w:p>
        </w:tc>
        <w:tc>
          <w:tcPr>
            <w:tcW w:w="1304" w:type="dxa"/>
          </w:tcPr>
          <w:p w:rsidR="00DE4E1D" w:rsidRDefault="00DE4E1D">
            <w:pPr>
              <w:pStyle w:val="ConsPlusNormal"/>
              <w:jc w:val="center"/>
            </w:pPr>
            <w:r>
              <w:lastRenderedPageBreak/>
              <w:t>+</w:t>
            </w:r>
          </w:p>
        </w:tc>
        <w:tc>
          <w:tcPr>
            <w:tcW w:w="1304" w:type="dxa"/>
          </w:tcPr>
          <w:p w:rsidR="00DE4E1D" w:rsidRDefault="00DE4E1D">
            <w:pPr>
              <w:pStyle w:val="ConsPlusNormal"/>
              <w:jc w:val="center"/>
            </w:pPr>
            <w:r>
              <w:t>+</w:t>
            </w:r>
          </w:p>
        </w:tc>
      </w:tr>
      <w:tr w:rsidR="00DE4E1D">
        <w:tc>
          <w:tcPr>
            <w:tcW w:w="2494" w:type="dxa"/>
          </w:tcPr>
          <w:p w:rsidR="00DE4E1D" w:rsidRDefault="00DE4E1D">
            <w:pPr>
              <w:pStyle w:val="ConsPlusNormal"/>
            </w:pPr>
            <w:r>
              <w:lastRenderedPageBreak/>
              <w:t>Чубушник венечный</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p w:rsidR="00DE4E1D" w:rsidRDefault="00DE4E1D">
            <w:pPr>
              <w:pStyle w:val="ConsPlusNormal"/>
              <w:jc w:val="center"/>
            </w:pPr>
            <w:r>
              <w:t>с ограничением</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r w:rsidR="00DE4E1D">
        <w:tc>
          <w:tcPr>
            <w:tcW w:w="9014" w:type="dxa"/>
            <w:gridSpan w:val="6"/>
          </w:tcPr>
          <w:p w:rsidR="00DE4E1D" w:rsidRDefault="00DE4E1D">
            <w:pPr>
              <w:pStyle w:val="ConsPlusNormal"/>
              <w:jc w:val="center"/>
              <w:outlineLvl w:val="2"/>
            </w:pPr>
            <w:r>
              <w:t>Лианы</w:t>
            </w:r>
          </w:p>
        </w:tc>
      </w:tr>
      <w:tr w:rsidR="00DE4E1D">
        <w:tc>
          <w:tcPr>
            <w:tcW w:w="2494" w:type="dxa"/>
          </w:tcPr>
          <w:p w:rsidR="00DE4E1D" w:rsidRDefault="00DE4E1D">
            <w:pPr>
              <w:pStyle w:val="ConsPlusNormal"/>
            </w:pPr>
            <w:r>
              <w:t>Девичий виноград</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c>
          <w:tcPr>
            <w:tcW w:w="1304" w:type="dxa"/>
          </w:tcPr>
          <w:p w:rsidR="00DE4E1D" w:rsidRDefault="00DE4E1D">
            <w:pPr>
              <w:pStyle w:val="ConsPlusNormal"/>
              <w:jc w:val="center"/>
            </w:pPr>
            <w:r>
              <w:t>+</w:t>
            </w:r>
          </w:p>
        </w:tc>
      </w:tr>
    </w:tbl>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right"/>
        <w:outlineLvl w:val="1"/>
      </w:pPr>
      <w:r>
        <w:t>Приложение 6</w:t>
      </w:r>
    </w:p>
    <w:p w:rsidR="00DE4E1D" w:rsidRDefault="00DE4E1D">
      <w:pPr>
        <w:pStyle w:val="ConsPlusNormal"/>
        <w:jc w:val="right"/>
      </w:pPr>
      <w:r>
        <w:t xml:space="preserve">к </w:t>
      </w:r>
      <w:hyperlink w:anchor="P54" w:history="1">
        <w:r>
          <w:rPr>
            <w:color w:val="0000FF"/>
          </w:rPr>
          <w:t>Правилам</w:t>
        </w:r>
      </w:hyperlink>
    </w:p>
    <w:p w:rsidR="00DE4E1D" w:rsidRDefault="00DE4E1D">
      <w:pPr>
        <w:pStyle w:val="ConsPlusNormal"/>
        <w:jc w:val="both"/>
      </w:pPr>
    </w:p>
    <w:p w:rsidR="00DE4E1D" w:rsidRDefault="00DE4E1D">
      <w:pPr>
        <w:pStyle w:val="ConsPlusNormal"/>
        <w:jc w:val="center"/>
      </w:pPr>
      <w:bookmarkStart w:id="15" w:name="P1975"/>
      <w:bookmarkEnd w:id="15"/>
      <w:r>
        <w:t>Расстояния посадки деревьев</w:t>
      </w:r>
    </w:p>
    <w:p w:rsidR="00DE4E1D" w:rsidRDefault="00DE4E1D">
      <w:pPr>
        <w:pStyle w:val="ConsPlusNormal"/>
        <w:jc w:val="center"/>
      </w:pPr>
      <w:r>
        <w:t>в зависимости от категории улицы</w:t>
      </w:r>
    </w:p>
    <w:p w:rsidR="00DE4E1D" w:rsidRDefault="00DE4E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35"/>
      </w:tblGrid>
      <w:tr w:rsidR="00DE4E1D">
        <w:tc>
          <w:tcPr>
            <w:tcW w:w="6180" w:type="dxa"/>
          </w:tcPr>
          <w:p w:rsidR="00DE4E1D" w:rsidRDefault="00DE4E1D">
            <w:pPr>
              <w:pStyle w:val="ConsPlusNormal"/>
              <w:jc w:val="center"/>
            </w:pPr>
            <w:r>
              <w:t>Категория улиц и дорог</w:t>
            </w:r>
          </w:p>
        </w:tc>
        <w:tc>
          <w:tcPr>
            <w:tcW w:w="2835" w:type="dxa"/>
          </w:tcPr>
          <w:p w:rsidR="00DE4E1D" w:rsidRDefault="00DE4E1D">
            <w:pPr>
              <w:pStyle w:val="ConsPlusNormal"/>
              <w:jc w:val="center"/>
            </w:pPr>
            <w:r>
              <w:t>Расстояние от проезжей части до ствола (м)</w:t>
            </w:r>
          </w:p>
        </w:tc>
      </w:tr>
      <w:tr w:rsidR="00DE4E1D">
        <w:tc>
          <w:tcPr>
            <w:tcW w:w="6180" w:type="dxa"/>
          </w:tcPr>
          <w:p w:rsidR="00DE4E1D" w:rsidRDefault="00DE4E1D">
            <w:pPr>
              <w:pStyle w:val="ConsPlusNormal"/>
            </w:pPr>
            <w:r>
              <w:t>Магистральные улицы общегородского значения</w:t>
            </w:r>
          </w:p>
        </w:tc>
        <w:tc>
          <w:tcPr>
            <w:tcW w:w="2835" w:type="dxa"/>
          </w:tcPr>
          <w:p w:rsidR="00DE4E1D" w:rsidRDefault="00DE4E1D">
            <w:pPr>
              <w:pStyle w:val="ConsPlusNormal"/>
              <w:jc w:val="center"/>
            </w:pPr>
            <w:r>
              <w:t>5 - 7</w:t>
            </w:r>
          </w:p>
        </w:tc>
      </w:tr>
      <w:tr w:rsidR="00DE4E1D">
        <w:tc>
          <w:tcPr>
            <w:tcW w:w="6180" w:type="dxa"/>
          </w:tcPr>
          <w:p w:rsidR="00DE4E1D" w:rsidRDefault="00DE4E1D">
            <w:pPr>
              <w:pStyle w:val="ConsPlusNormal"/>
            </w:pPr>
            <w:r>
              <w:t>Магистральные улицы районного значения</w:t>
            </w:r>
          </w:p>
        </w:tc>
        <w:tc>
          <w:tcPr>
            <w:tcW w:w="2835" w:type="dxa"/>
          </w:tcPr>
          <w:p w:rsidR="00DE4E1D" w:rsidRDefault="00DE4E1D">
            <w:pPr>
              <w:pStyle w:val="ConsPlusNormal"/>
              <w:jc w:val="center"/>
            </w:pPr>
            <w:r>
              <w:t>3 - 4</w:t>
            </w:r>
          </w:p>
        </w:tc>
      </w:tr>
      <w:tr w:rsidR="00DE4E1D">
        <w:tc>
          <w:tcPr>
            <w:tcW w:w="6180" w:type="dxa"/>
          </w:tcPr>
          <w:p w:rsidR="00DE4E1D" w:rsidRDefault="00DE4E1D">
            <w:pPr>
              <w:pStyle w:val="ConsPlusNormal"/>
            </w:pPr>
            <w:r>
              <w:t>Улицы и дороги местного значения</w:t>
            </w:r>
          </w:p>
        </w:tc>
        <w:tc>
          <w:tcPr>
            <w:tcW w:w="2835" w:type="dxa"/>
          </w:tcPr>
          <w:p w:rsidR="00DE4E1D" w:rsidRDefault="00DE4E1D">
            <w:pPr>
              <w:pStyle w:val="ConsPlusNormal"/>
              <w:jc w:val="center"/>
            </w:pPr>
            <w:r>
              <w:t>2 - 3</w:t>
            </w:r>
          </w:p>
        </w:tc>
      </w:tr>
      <w:tr w:rsidR="00DE4E1D">
        <w:tc>
          <w:tcPr>
            <w:tcW w:w="6180" w:type="dxa"/>
          </w:tcPr>
          <w:p w:rsidR="00DE4E1D" w:rsidRDefault="00DE4E1D">
            <w:pPr>
              <w:pStyle w:val="ConsPlusNormal"/>
            </w:pPr>
            <w:r>
              <w:t>Проезды</w:t>
            </w:r>
          </w:p>
        </w:tc>
        <w:tc>
          <w:tcPr>
            <w:tcW w:w="2835" w:type="dxa"/>
          </w:tcPr>
          <w:p w:rsidR="00DE4E1D" w:rsidRDefault="00DE4E1D">
            <w:pPr>
              <w:pStyle w:val="ConsPlusNormal"/>
              <w:jc w:val="center"/>
            </w:pPr>
            <w:r>
              <w:t>1,5 - 2</w:t>
            </w:r>
          </w:p>
        </w:tc>
      </w:tr>
    </w:tbl>
    <w:p w:rsidR="00DE4E1D" w:rsidRDefault="00DE4E1D">
      <w:pPr>
        <w:pStyle w:val="ConsPlusNormal"/>
        <w:jc w:val="both"/>
      </w:pPr>
    </w:p>
    <w:p w:rsidR="00DE4E1D" w:rsidRDefault="00DE4E1D">
      <w:pPr>
        <w:pStyle w:val="ConsPlusNormal"/>
        <w:ind w:firstLine="540"/>
        <w:jc w:val="both"/>
      </w:pPr>
      <w: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ясенелистный, ясень пенсильванский, ива ломкая шаровидная, вяз гладкий, боярышники, акация желтая.</w:t>
      </w: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both"/>
      </w:pPr>
    </w:p>
    <w:p w:rsidR="00DE4E1D" w:rsidRDefault="00DE4E1D">
      <w:pPr>
        <w:pStyle w:val="ConsPlusNormal"/>
        <w:jc w:val="right"/>
        <w:outlineLvl w:val="1"/>
      </w:pPr>
      <w:r>
        <w:t>Приложение 7</w:t>
      </w:r>
    </w:p>
    <w:p w:rsidR="00DE4E1D" w:rsidRDefault="00DE4E1D">
      <w:pPr>
        <w:pStyle w:val="ConsPlusNormal"/>
        <w:jc w:val="right"/>
      </w:pPr>
      <w:r>
        <w:t xml:space="preserve">к </w:t>
      </w:r>
      <w:hyperlink w:anchor="P54" w:history="1">
        <w:r>
          <w:rPr>
            <w:color w:val="0000FF"/>
          </w:rPr>
          <w:t>Правилам</w:t>
        </w:r>
      </w:hyperlink>
    </w:p>
    <w:p w:rsidR="00DE4E1D" w:rsidRDefault="00DE4E1D">
      <w:pPr>
        <w:pStyle w:val="ConsPlusNormal"/>
        <w:jc w:val="both"/>
      </w:pPr>
    </w:p>
    <w:p w:rsidR="00DE4E1D" w:rsidRDefault="00DE4E1D">
      <w:pPr>
        <w:pStyle w:val="ConsPlusNormal"/>
        <w:jc w:val="center"/>
      </w:pPr>
      <w:bookmarkStart w:id="16" w:name="P1998"/>
      <w:bookmarkEnd w:id="16"/>
      <w:r>
        <w:t>Общие сведения о ландшафтно-архитектурном объекте</w:t>
      </w:r>
    </w:p>
    <w:p w:rsidR="00DE4E1D" w:rsidRDefault="00DE4E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907"/>
        <w:gridCol w:w="907"/>
        <w:gridCol w:w="907"/>
        <w:gridCol w:w="1757"/>
      </w:tblGrid>
      <w:tr w:rsidR="00DE4E1D">
        <w:tc>
          <w:tcPr>
            <w:tcW w:w="4592" w:type="dxa"/>
            <w:vMerge w:val="restart"/>
          </w:tcPr>
          <w:p w:rsidR="00DE4E1D" w:rsidRDefault="00DE4E1D">
            <w:pPr>
              <w:pStyle w:val="ConsPlusNormal"/>
              <w:jc w:val="center"/>
            </w:pPr>
            <w:r>
              <w:t>НАИМЕНОВАНИЕ</w:t>
            </w:r>
          </w:p>
        </w:tc>
        <w:tc>
          <w:tcPr>
            <w:tcW w:w="2721" w:type="dxa"/>
            <w:gridSpan w:val="3"/>
          </w:tcPr>
          <w:p w:rsidR="00DE4E1D" w:rsidRDefault="00DE4E1D">
            <w:pPr>
              <w:pStyle w:val="ConsPlusNormal"/>
              <w:jc w:val="center"/>
            </w:pPr>
            <w:r>
              <w:t>Количество</w:t>
            </w:r>
          </w:p>
        </w:tc>
        <w:tc>
          <w:tcPr>
            <w:tcW w:w="1757" w:type="dxa"/>
            <w:vMerge w:val="restart"/>
          </w:tcPr>
          <w:p w:rsidR="00DE4E1D" w:rsidRDefault="00DE4E1D">
            <w:pPr>
              <w:pStyle w:val="ConsPlusNormal"/>
              <w:jc w:val="center"/>
            </w:pPr>
            <w:r>
              <w:t>Примечание</w:t>
            </w:r>
          </w:p>
        </w:tc>
      </w:tr>
      <w:tr w:rsidR="00DE4E1D">
        <w:tc>
          <w:tcPr>
            <w:tcW w:w="4592" w:type="dxa"/>
            <w:vMerge/>
          </w:tcPr>
          <w:p w:rsidR="00DE4E1D" w:rsidRDefault="00DE4E1D"/>
        </w:tc>
        <w:tc>
          <w:tcPr>
            <w:tcW w:w="907" w:type="dxa"/>
          </w:tcPr>
          <w:p w:rsidR="00DE4E1D" w:rsidRDefault="00DE4E1D">
            <w:pPr>
              <w:pStyle w:val="ConsPlusNormal"/>
              <w:jc w:val="center"/>
            </w:pPr>
            <w:r>
              <w:t>кв. м</w:t>
            </w:r>
          </w:p>
        </w:tc>
        <w:tc>
          <w:tcPr>
            <w:tcW w:w="907" w:type="dxa"/>
          </w:tcPr>
          <w:p w:rsidR="00DE4E1D" w:rsidRDefault="00DE4E1D">
            <w:pPr>
              <w:pStyle w:val="ConsPlusNormal"/>
              <w:jc w:val="center"/>
            </w:pPr>
            <w:r>
              <w:t>м</w:t>
            </w:r>
          </w:p>
        </w:tc>
        <w:tc>
          <w:tcPr>
            <w:tcW w:w="907" w:type="dxa"/>
          </w:tcPr>
          <w:p w:rsidR="00DE4E1D" w:rsidRDefault="00DE4E1D">
            <w:pPr>
              <w:pStyle w:val="ConsPlusNormal"/>
              <w:jc w:val="center"/>
            </w:pPr>
            <w:r>
              <w:t>шт.</w:t>
            </w:r>
          </w:p>
        </w:tc>
        <w:tc>
          <w:tcPr>
            <w:tcW w:w="1757" w:type="dxa"/>
            <w:vMerge/>
          </w:tcPr>
          <w:p w:rsidR="00DE4E1D" w:rsidRDefault="00DE4E1D"/>
        </w:tc>
      </w:tr>
      <w:tr w:rsidR="00DE4E1D">
        <w:tc>
          <w:tcPr>
            <w:tcW w:w="4592" w:type="dxa"/>
          </w:tcPr>
          <w:p w:rsidR="00DE4E1D" w:rsidRDefault="00DE4E1D">
            <w:pPr>
              <w:pStyle w:val="ConsPlusNormal"/>
            </w:pPr>
            <w:r>
              <w:t>Длина улицы (проезда),</w:t>
            </w:r>
          </w:p>
          <w:p w:rsidR="00DE4E1D" w:rsidRDefault="00DE4E1D">
            <w:pPr>
              <w:pStyle w:val="ConsPlusNormal"/>
            </w:pPr>
            <w:r>
              <w:t>в т.ч. озелененная часть</w:t>
            </w:r>
          </w:p>
        </w:tc>
        <w:tc>
          <w:tcPr>
            <w:tcW w:w="907" w:type="dxa"/>
          </w:tcPr>
          <w:p w:rsidR="00DE4E1D" w:rsidRDefault="00DE4E1D">
            <w:pPr>
              <w:pStyle w:val="ConsPlusNormal"/>
            </w:pPr>
          </w:p>
        </w:tc>
        <w:tc>
          <w:tcPr>
            <w:tcW w:w="907" w:type="dxa"/>
          </w:tcPr>
          <w:p w:rsidR="00DE4E1D" w:rsidRDefault="00DE4E1D">
            <w:pPr>
              <w:pStyle w:val="ConsPlusNormal"/>
            </w:pPr>
          </w:p>
        </w:tc>
        <w:tc>
          <w:tcPr>
            <w:tcW w:w="907" w:type="dxa"/>
          </w:tcPr>
          <w:p w:rsidR="00DE4E1D" w:rsidRDefault="00DE4E1D">
            <w:pPr>
              <w:pStyle w:val="ConsPlusNormal"/>
            </w:pPr>
          </w:p>
        </w:tc>
        <w:tc>
          <w:tcPr>
            <w:tcW w:w="1757" w:type="dxa"/>
          </w:tcPr>
          <w:p w:rsidR="00DE4E1D" w:rsidRDefault="00DE4E1D">
            <w:pPr>
              <w:pStyle w:val="ConsPlusNormal"/>
            </w:pPr>
          </w:p>
        </w:tc>
      </w:tr>
      <w:tr w:rsidR="00DE4E1D">
        <w:tc>
          <w:tcPr>
            <w:tcW w:w="4592" w:type="dxa"/>
          </w:tcPr>
          <w:p w:rsidR="00DE4E1D" w:rsidRDefault="00DE4E1D">
            <w:pPr>
              <w:pStyle w:val="ConsPlusNormal"/>
            </w:pPr>
            <w:r>
              <w:lastRenderedPageBreak/>
              <w:t>Средняя ширина проезда</w:t>
            </w:r>
          </w:p>
        </w:tc>
        <w:tc>
          <w:tcPr>
            <w:tcW w:w="907" w:type="dxa"/>
          </w:tcPr>
          <w:p w:rsidR="00DE4E1D" w:rsidRDefault="00DE4E1D">
            <w:pPr>
              <w:pStyle w:val="ConsPlusNormal"/>
            </w:pPr>
          </w:p>
        </w:tc>
        <w:tc>
          <w:tcPr>
            <w:tcW w:w="907" w:type="dxa"/>
          </w:tcPr>
          <w:p w:rsidR="00DE4E1D" w:rsidRDefault="00DE4E1D">
            <w:pPr>
              <w:pStyle w:val="ConsPlusNormal"/>
            </w:pPr>
          </w:p>
        </w:tc>
        <w:tc>
          <w:tcPr>
            <w:tcW w:w="907" w:type="dxa"/>
          </w:tcPr>
          <w:p w:rsidR="00DE4E1D" w:rsidRDefault="00DE4E1D">
            <w:pPr>
              <w:pStyle w:val="ConsPlusNormal"/>
            </w:pPr>
          </w:p>
        </w:tc>
        <w:tc>
          <w:tcPr>
            <w:tcW w:w="1757" w:type="dxa"/>
          </w:tcPr>
          <w:p w:rsidR="00DE4E1D" w:rsidRDefault="00DE4E1D">
            <w:pPr>
              <w:pStyle w:val="ConsPlusNormal"/>
            </w:pPr>
          </w:p>
        </w:tc>
      </w:tr>
      <w:tr w:rsidR="00DE4E1D">
        <w:tc>
          <w:tcPr>
            <w:tcW w:w="4592" w:type="dxa"/>
          </w:tcPr>
          <w:p w:rsidR="00DE4E1D" w:rsidRDefault="00DE4E1D">
            <w:pPr>
              <w:pStyle w:val="ConsPlusNormal"/>
            </w:pPr>
            <w:r>
              <w:t>Общая площадь объекта (проезд, сквер, парк, бульвар и т.д.)</w:t>
            </w:r>
          </w:p>
        </w:tc>
        <w:tc>
          <w:tcPr>
            <w:tcW w:w="907" w:type="dxa"/>
          </w:tcPr>
          <w:p w:rsidR="00DE4E1D" w:rsidRDefault="00DE4E1D">
            <w:pPr>
              <w:pStyle w:val="ConsPlusNormal"/>
            </w:pPr>
          </w:p>
        </w:tc>
        <w:tc>
          <w:tcPr>
            <w:tcW w:w="907" w:type="dxa"/>
          </w:tcPr>
          <w:p w:rsidR="00DE4E1D" w:rsidRDefault="00DE4E1D">
            <w:pPr>
              <w:pStyle w:val="ConsPlusNormal"/>
            </w:pPr>
          </w:p>
        </w:tc>
        <w:tc>
          <w:tcPr>
            <w:tcW w:w="907" w:type="dxa"/>
          </w:tcPr>
          <w:p w:rsidR="00DE4E1D" w:rsidRDefault="00DE4E1D">
            <w:pPr>
              <w:pStyle w:val="ConsPlusNormal"/>
            </w:pPr>
          </w:p>
        </w:tc>
        <w:tc>
          <w:tcPr>
            <w:tcW w:w="1757" w:type="dxa"/>
          </w:tcPr>
          <w:p w:rsidR="00DE4E1D" w:rsidRDefault="00DE4E1D">
            <w:pPr>
              <w:pStyle w:val="ConsPlusNormal"/>
            </w:pPr>
          </w:p>
        </w:tc>
      </w:tr>
      <w:tr w:rsidR="00DE4E1D">
        <w:tc>
          <w:tcPr>
            <w:tcW w:w="4592" w:type="dxa"/>
          </w:tcPr>
          <w:p w:rsidR="00DE4E1D" w:rsidRDefault="00DE4E1D">
            <w:pPr>
              <w:pStyle w:val="ConsPlusNormal"/>
            </w:pPr>
            <w:r>
              <w:t>Под зелеными насаждениями, из них:</w:t>
            </w:r>
          </w:p>
          <w:p w:rsidR="00DE4E1D" w:rsidRDefault="00DE4E1D">
            <w:pPr>
              <w:pStyle w:val="ConsPlusNormal"/>
            </w:pPr>
            <w:r>
              <w:t>- под деревьями,</w:t>
            </w:r>
          </w:p>
          <w:p w:rsidR="00DE4E1D" w:rsidRDefault="00DE4E1D">
            <w:pPr>
              <w:pStyle w:val="ConsPlusNormal"/>
            </w:pPr>
            <w:r>
              <w:t>- под кустарниками,</w:t>
            </w:r>
          </w:p>
          <w:p w:rsidR="00DE4E1D" w:rsidRDefault="00DE4E1D">
            <w:pPr>
              <w:pStyle w:val="ConsPlusNormal"/>
            </w:pPr>
            <w:r>
              <w:t>- под цветниками,</w:t>
            </w:r>
          </w:p>
          <w:p w:rsidR="00DE4E1D" w:rsidRDefault="00DE4E1D">
            <w:pPr>
              <w:pStyle w:val="ConsPlusNormal"/>
            </w:pPr>
            <w:r>
              <w:t>- под газонами (без деревьев), в т.ч.</w:t>
            </w:r>
          </w:p>
          <w:p w:rsidR="00DE4E1D" w:rsidRDefault="00DE4E1D">
            <w:pPr>
              <w:pStyle w:val="ConsPlusNormal"/>
            </w:pPr>
            <w:r>
              <w:t>а) обыкновенные</w:t>
            </w:r>
          </w:p>
          <w:p w:rsidR="00DE4E1D" w:rsidRDefault="00DE4E1D">
            <w:pPr>
              <w:pStyle w:val="ConsPlusNormal"/>
            </w:pPr>
            <w:r>
              <w:t>б) партерные</w:t>
            </w:r>
          </w:p>
          <w:p w:rsidR="00DE4E1D" w:rsidRDefault="00DE4E1D">
            <w:pPr>
              <w:pStyle w:val="ConsPlusNormal"/>
            </w:pPr>
            <w:r>
              <w:t>в) луговые</w:t>
            </w:r>
          </w:p>
        </w:tc>
        <w:tc>
          <w:tcPr>
            <w:tcW w:w="907" w:type="dxa"/>
          </w:tcPr>
          <w:p w:rsidR="00DE4E1D" w:rsidRDefault="00DE4E1D">
            <w:pPr>
              <w:pStyle w:val="ConsPlusNormal"/>
            </w:pPr>
          </w:p>
        </w:tc>
        <w:tc>
          <w:tcPr>
            <w:tcW w:w="907" w:type="dxa"/>
          </w:tcPr>
          <w:p w:rsidR="00DE4E1D" w:rsidRDefault="00DE4E1D">
            <w:pPr>
              <w:pStyle w:val="ConsPlusNormal"/>
            </w:pPr>
          </w:p>
        </w:tc>
        <w:tc>
          <w:tcPr>
            <w:tcW w:w="907" w:type="dxa"/>
          </w:tcPr>
          <w:p w:rsidR="00DE4E1D" w:rsidRDefault="00DE4E1D">
            <w:pPr>
              <w:pStyle w:val="ConsPlusNormal"/>
            </w:pPr>
          </w:p>
        </w:tc>
        <w:tc>
          <w:tcPr>
            <w:tcW w:w="1757" w:type="dxa"/>
          </w:tcPr>
          <w:p w:rsidR="00DE4E1D" w:rsidRDefault="00DE4E1D">
            <w:pPr>
              <w:pStyle w:val="ConsPlusNormal"/>
            </w:pPr>
          </w:p>
        </w:tc>
      </w:tr>
      <w:tr w:rsidR="00DE4E1D">
        <w:tc>
          <w:tcPr>
            <w:tcW w:w="4592" w:type="dxa"/>
          </w:tcPr>
          <w:p w:rsidR="00DE4E1D" w:rsidRDefault="00DE4E1D">
            <w:pPr>
              <w:pStyle w:val="ConsPlusNormal"/>
            </w:pPr>
            <w:r>
              <w:t>Под замощением, из них:</w:t>
            </w:r>
          </w:p>
          <w:p w:rsidR="00DE4E1D" w:rsidRDefault="00DE4E1D">
            <w:pPr>
              <w:pStyle w:val="ConsPlusNormal"/>
            </w:pPr>
            <w:r>
              <w:t>- асфальтовое покрытие</w:t>
            </w:r>
          </w:p>
          <w:p w:rsidR="00DE4E1D" w:rsidRDefault="00DE4E1D">
            <w:pPr>
              <w:pStyle w:val="ConsPlusNormal"/>
            </w:pPr>
            <w:r>
              <w:t>- щебеночное, гравийное</w:t>
            </w:r>
          </w:p>
          <w:p w:rsidR="00DE4E1D" w:rsidRDefault="00DE4E1D">
            <w:pPr>
              <w:pStyle w:val="ConsPlusNormal"/>
            </w:pPr>
            <w:r>
              <w:t>- плитами</w:t>
            </w:r>
          </w:p>
        </w:tc>
        <w:tc>
          <w:tcPr>
            <w:tcW w:w="907" w:type="dxa"/>
          </w:tcPr>
          <w:p w:rsidR="00DE4E1D" w:rsidRDefault="00DE4E1D">
            <w:pPr>
              <w:pStyle w:val="ConsPlusNormal"/>
            </w:pPr>
          </w:p>
        </w:tc>
        <w:tc>
          <w:tcPr>
            <w:tcW w:w="907" w:type="dxa"/>
          </w:tcPr>
          <w:p w:rsidR="00DE4E1D" w:rsidRDefault="00DE4E1D">
            <w:pPr>
              <w:pStyle w:val="ConsPlusNormal"/>
            </w:pPr>
          </w:p>
        </w:tc>
        <w:tc>
          <w:tcPr>
            <w:tcW w:w="907" w:type="dxa"/>
          </w:tcPr>
          <w:p w:rsidR="00DE4E1D" w:rsidRDefault="00DE4E1D">
            <w:pPr>
              <w:pStyle w:val="ConsPlusNormal"/>
            </w:pPr>
          </w:p>
        </w:tc>
        <w:tc>
          <w:tcPr>
            <w:tcW w:w="1757" w:type="dxa"/>
          </w:tcPr>
          <w:p w:rsidR="00DE4E1D" w:rsidRDefault="00DE4E1D">
            <w:pPr>
              <w:pStyle w:val="ConsPlusNormal"/>
            </w:pPr>
          </w:p>
        </w:tc>
      </w:tr>
      <w:tr w:rsidR="00DE4E1D">
        <w:tc>
          <w:tcPr>
            <w:tcW w:w="4592" w:type="dxa"/>
          </w:tcPr>
          <w:p w:rsidR="00DE4E1D" w:rsidRDefault="00DE4E1D">
            <w:pPr>
              <w:pStyle w:val="ConsPlusNormal"/>
            </w:pPr>
            <w:r>
              <w:t>- грунтовые улучшенные</w:t>
            </w:r>
          </w:p>
          <w:p w:rsidR="00DE4E1D" w:rsidRDefault="00DE4E1D">
            <w:pPr>
              <w:pStyle w:val="ConsPlusNormal"/>
            </w:pPr>
            <w:r>
              <w:t>- грунтовые</w:t>
            </w:r>
          </w:p>
        </w:tc>
        <w:tc>
          <w:tcPr>
            <w:tcW w:w="907" w:type="dxa"/>
          </w:tcPr>
          <w:p w:rsidR="00DE4E1D" w:rsidRDefault="00DE4E1D">
            <w:pPr>
              <w:pStyle w:val="ConsPlusNormal"/>
            </w:pPr>
          </w:p>
        </w:tc>
        <w:tc>
          <w:tcPr>
            <w:tcW w:w="907" w:type="dxa"/>
          </w:tcPr>
          <w:p w:rsidR="00DE4E1D" w:rsidRDefault="00DE4E1D">
            <w:pPr>
              <w:pStyle w:val="ConsPlusNormal"/>
            </w:pPr>
          </w:p>
        </w:tc>
        <w:tc>
          <w:tcPr>
            <w:tcW w:w="907" w:type="dxa"/>
          </w:tcPr>
          <w:p w:rsidR="00DE4E1D" w:rsidRDefault="00DE4E1D">
            <w:pPr>
              <w:pStyle w:val="ConsPlusNormal"/>
            </w:pPr>
          </w:p>
        </w:tc>
        <w:tc>
          <w:tcPr>
            <w:tcW w:w="1757" w:type="dxa"/>
          </w:tcPr>
          <w:p w:rsidR="00DE4E1D" w:rsidRDefault="00DE4E1D">
            <w:pPr>
              <w:pStyle w:val="ConsPlusNormal"/>
            </w:pPr>
          </w:p>
        </w:tc>
      </w:tr>
      <w:tr w:rsidR="00DE4E1D">
        <w:tc>
          <w:tcPr>
            <w:tcW w:w="4592" w:type="dxa"/>
          </w:tcPr>
          <w:p w:rsidR="00DE4E1D" w:rsidRDefault="00DE4E1D">
            <w:pPr>
              <w:pStyle w:val="ConsPlusNormal"/>
            </w:pPr>
            <w:r>
              <w:t>Под строениями и сооружениями</w:t>
            </w:r>
          </w:p>
        </w:tc>
        <w:tc>
          <w:tcPr>
            <w:tcW w:w="907" w:type="dxa"/>
          </w:tcPr>
          <w:p w:rsidR="00DE4E1D" w:rsidRDefault="00DE4E1D">
            <w:pPr>
              <w:pStyle w:val="ConsPlusNormal"/>
            </w:pPr>
          </w:p>
        </w:tc>
        <w:tc>
          <w:tcPr>
            <w:tcW w:w="907" w:type="dxa"/>
          </w:tcPr>
          <w:p w:rsidR="00DE4E1D" w:rsidRDefault="00DE4E1D">
            <w:pPr>
              <w:pStyle w:val="ConsPlusNormal"/>
            </w:pPr>
          </w:p>
        </w:tc>
        <w:tc>
          <w:tcPr>
            <w:tcW w:w="907" w:type="dxa"/>
          </w:tcPr>
          <w:p w:rsidR="00DE4E1D" w:rsidRDefault="00DE4E1D">
            <w:pPr>
              <w:pStyle w:val="ConsPlusNormal"/>
            </w:pPr>
          </w:p>
        </w:tc>
        <w:tc>
          <w:tcPr>
            <w:tcW w:w="1757" w:type="dxa"/>
          </w:tcPr>
          <w:p w:rsidR="00DE4E1D" w:rsidRDefault="00DE4E1D">
            <w:pPr>
              <w:pStyle w:val="ConsPlusNormal"/>
            </w:pPr>
          </w:p>
        </w:tc>
      </w:tr>
      <w:tr w:rsidR="00DE4E1D">
        <w:tc>
          <w:tcPr>
            <w:tcW w:w="4592" w:type="dxa"/>
          </w:tcPr>
          <w:p w:rsidR="00DE4E1D" w:rsidRDefault="00DE4E1D">
            <w:pPr>
              <w:pStyle w:val="ConsPlusNormal"/>
            </w:pPr>
            <w:r>
              <w:t>Под водоемами</w:t>
            </w:r>
          </w:p>
        </w:tc>
        <w:tc>
          <w:tcPr>
            <w:tcW w:w="907" w:type="dxa"/>
          </w:tcPr>
          <w:p w:rsidR="00DE4E1D" w:rsidRDefault="00DE4E1D">
            <w:pPr>
              <w:pStyle w:val="ConsPlusNormal"/>
            </w:pPr>
          </w:p>
        </w:tc>
        <w:tc>
          <w:tcPr>
            <w:tcW w:w="907" w:type="dxa"/>
          </w:tcPr>
          <w:p w:rsidR="00DE4E1D" w:rsidRDefault="00DE4E1D">
            <w:pPr>
              <w:pStyle w:val="ConsPlusNormal"/>
            </w:pPr>
          </w:p>
        </w:tc>
        <w:tc>
          <w:tcPr>
            <w:tcW w:w="907" w:type="dxa"/>
          </w:tcPr>
          <w:p w:rsidR="00DE4E1D" w:rsidRDefault="00DE4E1D">
            <w:pPr>
              <w:pStyle w:val="ConsPlusNormal"/>
            </w:pPr>
          </w:p>
        </w:tc>
        <w:tc>
          <w:tcPr>
            <w:tcW w:w="1757" w:type="dxa"/>
          </w:tcPr>
          <w:p w:rsidR="00DE4E1D" w:rsidRDefault="00DE4E1D">
            <w:pPr>
              <w:pStyle w:val="ConsPlusNormal"/>
            </w:pPr>
          </w:p>
        </w:tc>
      </w:tr>
      <w:tr w:rsidR="00DE4E1D">
        <w:tc>
          <w:tcPr>
            <w:tcW w:w="4592" w:type="dxa"/>
          </w:tcPr>
          <w:p w:rsidR="00DE4E1D" w:rsidRDefault="00DE4E1D">
            <w:pPr>
              <w:pStyle w:val="ConsPlusNormal"/>
            </w:pPr>
            <w:r>
              <w:t>Прочие</w:t>
            </w:r>
          </w:p>
        </w:tc>
        <w:tc>
          <w:tcPr>
            <w:tcW w:w="907" w:type="dxa"/>
          </w:tcPr>
          <w:p w:rsidR="00DE4E1D" w:rsidRDefault="00DE4E1D">
            <w:pPr>
              <w:pStyle w:val="ConsPlusNormal"/>
            </w:pPr>
          </w:p>
        </w:tc>
        <w:tc>
          <w:tcPr>
            <w:tcW w:w="907" w:type="dxa"/>
          </w:tcPr>
          <w:p w:rsidR="00DE4E1D" w:rsidRDefault="00DE4E1D">
            <w:pPr>
              <w:pStyle w:val="ConsPlusNormal"/>
            </w:pPr>
          </w:p>
        </w:tc>
        <w:tc>
          <w:tcPr>
            <w:tcW w:w="907" w:type="dxa"/>
          </w:tcPr>
          <w:p w:rsidR="00DE4E1D" w:rsidRDefault="00DE4E1D">
            <w:pPr>
              <w:pStyle w:val="ConsPlusNormal"/>
            </w:pPr>
          </w:p>
        </w:tc>
        <w:tc>
          <w:tcPr>
            <w:tcW w:w="1757" w:type="dxa"/>
          </w:tcPr>
          <w:p w:rsidR="00DE4E1D" w:rsidRDefault="00DE4E1D">
            <w:pPr>
              <w:pStyle w:val="ConsPlusNormal"/>
            </w:pPr>
          </w:p>
        </w:tc>
      </w:tr>
    </w:tbl>
    <w:p w:rsidR="00DE4E1D" w:rsidRDefault="00DE4E1D">
      <w:pPr>
        <w:pStyle w:val="ConsPlusNormal"/>
        <w:jc w:val="both"/>
      </w:pPr>
    </w:p>
    <w:p w:rsidR="00DE4E1D" w:rsidRDefault="00DE4E1D">
      <w:pPr>
        <w:pStyle w:val="ConsPlusNormal"/>
        <w:jc w:val="both"/>
      </w:pPr>
    </w:p>
    <w:p w:rsidR="00DE4E1D" w:rsidRDefault="00DE4E1D">
      <w:pPr>
        <w:pStyle w:val="ConsPlusNormal"/>
        <w:pBdr>
          <w:top w:val="single" w:sz="6" w:space="0" w:color="auto"/>
        </w:pBdr>
        <w:spacing w:before="100" w:after="100"/>
        <w:jc w:val="both"/>
        <w:rPr>
          <w:sz w:val="2"/>
          <w:szCs w:val="2"/>
        </w:rPr>
      </w:pPr>
    </w:p>
    <w:p w:rsidR="00F715F7" w:rsidRDefault="00F715F7">
      <w:bookmarkStart w:id="17" w:name="_GoBack"/>
      <w:bookmarkEnd w:id="17"/>
    </w:p>
    <w:sectPr w:rsidR="00F715F7" w:rsidSect="005D141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1D"/>
    <w:rsid w:val="00DE4E1D"/>
    <w:rsid w:val="00F71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E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4E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4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4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4E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4E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4E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E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4E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4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4E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E4E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4E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4E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07356AD23DE638CB33F3B1E5A5ABFB1A8C0F6C4D003598ADBA64848F5D0Ae8g6G" TargetMode="External"/><Relationship Id="rId117" Type="http://schemas.openxmlformats.org/officeDocument/2006/relationships/hyperlink" Target="consultantplus://offline/ref=BA07356AD23DE638CB33F3B1E5A5ABFB1A8C0F6C40073F9EA1E76E8CD6510881431706D1AE4CF912D5A861eAgCG" TargetMode="External"/><Relationship Id="rId21" Type="http://schemas.openxmlformats.org/officeDocument/2006/relationships/hyperlink" Target="consultantplus://offline/ref=BA07356AD23DE638CB33F3B1E5A5ABFB1A8C0F6C41083799A4E76E8CD6510881431706D1AE4CF912D5A867eAgFG" TargetMode="External"/><Relationship Id="rId42" Type="http://schemas.openxmlformats.org/officeDocument/2006/relationships/hyperlink" Target="consultantplus://offline/ref=BA07356AD23DE638CB33F3B1E5A5ABFB1A8C0F6C4901349EA3EF3386DE080483441859C6A905F513D5AA63ABe3g3G" TargetMode="External"/><Relationship Id="rId47" Type="http://schemas.openxmlformats.org/officeDocument/2006/relationships/hyperlink" Target="consultantplus://offline/ref=BA07356AD23DE638CB33F3B1E5A5ABFB1A8C0F6C40073F9EA1E76E8CD6510881431706D1AE4CF912D5A866eAg8G" TargetMode="External"/><Relationship Id="rId63" Type="http://schemas.openxmlformats.org/officeDocument/2006/relationships/hyperlink" Target="consultantplus://offline/ref=BA07356AD23DE638CB33F3B1E5A5ABFB1A8C0F6C4002369EA3E76E8CD6510881431706D1AE4CF912D5A866eAg0G" TargetMode="External"/><Relationship Id="rId68" Type="http://schemas.openxmlformats.org/officeDocument/2006/relationships/hyperlink" Target="consultantplus://offline/ref=BA07356AD23DE638CB33F3B1E5A5ABFB1A8C0F6C4002369EA3E76E8CD6510881431706D1AE4CF912D5A865eAgFG" TargetMode="External"/><Relationship Id="rId84" Type="http://schemas.openxmlformats.org/officeDocument/2006/relationships/hyperlink" Target="consultantplus://offline/ref=BA07356AD23DE638CB33F3B1E5A5ABFB1A8C0F6C4901349AA5E83386DE080483441859C6A905F513D5A867ABe3g2G" TargetMode="External"/><Relationship Id="rId89" Type="http://schemas.openxmlformats.org/officeDocument/2006/relationships/hyperlink" Target="consultantplus://offline/ref=BA07356AD23DE638CB33F3B1E5A5ABFB1A8C0F6C40073F9EA1E76E8CD6510881431706D1AE4CF912D5A865eAg9G" TargetMode="External"/><Relationship Id="rId112" Type="http://schemas.openxmlformats.org/officeDocument/2006/relationships/hyperlink" Target="consultantplus://offline/ref=BA07356AD23DE638CB33F3B1E5A5ABFB1A8C0F6C4901349AA5E83386DE080483441859C6A905F513D5A867A1e3g4G" TargetMode="External"/><Relationship Id="rId133" Type="http://schemas.openxmlformats.org/officeDocument/2006/relationships/hyperlink" Target="consultantplus://offline/ref=BA07356AD23DE638CB33F3B1E5A5ABFB1A8C0F6C4901349AA5E83386DE080483441859C6A905F513D5A866ABe3g7G" TargetMode="External"/><Relationship Id="rId138" Type="http://schemas.openxmlformats.org/officeDocument/2006/relationships/hyperlink" Target="consultantplus://offline/ref=BA07356AD23DE638CB33F3B1E5A5ABFB1A8C0F6C4901349AA5E83386DE080483441859C6A905F513D5A866ACe3g0G" TargetMode="External"/><Relationship Id="rId154" Type="http://schemas.openxmlformats.org/officeDocument/2006/relationships/hyperlink" Target="consultantplus://offline/ref=BA07356AD23DE638CB33F3B1E5A5ABFB1A8C0F6C4901349AA5E83386DE080483441859C6A905F513D5A865A9e3g2G" TargetMode="External"/><Relationship Id="rId159" Type="http://schemas.openxmlformats.org/officeDocument/2006/relationships/hyperlink" Target="consultantplus://offline/ref=BA07356AD23DE638CB33EDBCF3C9F5FE1E8F576941053DCBFAB835D181e5g8G" TargetMode="External"/><Relationship Id="rId16" Type="http://schemas.openxmlformats.org/officeDocument/2006/relationships/hyperlink" Target="consultantplus://offline/ref=BA07356AD23DE638CB33F3B1E5A5ABFB1A8C0F6C40073F9EA1E76E8CD6510881431706D1AE4CF912D5A867eAgFG" TargetMode="External"/><Relationship Id="rId107" Type="http://schemas.openxmlformats.org/officeDocument/2006/relationships/hyperlink" Target="consultantplus://offline/ref=BA07356AD23DE638CB33F3B1E5A5ABFB1A8C0F6C4901349AA5E83386DE080483441859C6A905F513D5A867A1e3g3G" TargetMode="External"/><Relationship Id="rId11" Type="http://schemas.openxmlformats.org/officeDocument/2006/relationships/hyperlink" Target="consultantplus://offline/ref=BA07356AD23DE638CB33F3B1E5A5ABFB1A8C0F6C4B09329BA0E76E8CD6510881431706D1AE4CF912D5A867eAgFG" TargetMode="External"/><Relationship Id="rId32" Type="http://schemas.openxmlformats.org/officeDocument/2006/relationships/hyperlink" Target="consultantplus://offline/ref=BA07356AD23DE638CB33F3B1E5A5ABFB1A8C0F6C4F04379EA4E76E8CD6510881431706D1AE4CF912D5A867eAg1G" TargetMode="External"/><Relationship Id="rId37" Type="http://schemas.openxmlformats.org/officeDocument/2006/relationships/hyperlink" Target="consultantplus://offline/ref=BA07356AD23DE638CB33F3B1E5A5ABFB1A8C0F6C4901349AA5E83386DE080483441859C6A905F513D5A867A8e3gBG" TargetMode="External"/><Relationship Id="rId53" Type="http://schemas.openxmlformats.org/officeDocument/2006/relationships/hyperlink" Target="consultantplus://offline/ref=BA07356AD23DE638CB33F3B1E5A5ABFB1A8C0F6C4901349AA5E83386DE080483441859C6A905F513D5A867A9e3gBG" TargetMode="External"/><Relationship Id="rId58" Type="http://schemas.openxmlformats.org/officeDocument/2006/relationships/hyperlink" Target="consultantplus://offline/ref=BA07356AD23DE638CB33F3B1E5A5ABFB1A8C0F6C4F063194A2E76E8CD6510881431706D1AE4CF912D5A866eAg8G" TargetMode="External"/><Relationship Id="rId74" Type="http://schemas.openxmlformats.org/officeDocument/2006/relationships/hyperlink" Target="consultantplus://offline/ref=BA07356AD23DE638CB33F3B1E5A5ABFB1A8C0F6C4103319DAFE76E8CD6510881431706D1AE4CF912D5A867eAg1G" TargetMode="External"/><Relationship Id="rId79" Type="http://schemas.openxmlformats.org/officeDocument/2006/relationships/hyperlink" Target="consultantplus://offline/ref=BA07356AD23DE638CB33F3B1E5A5ABFB1A8C0F6C40073F9EA1E76E8CD6510881431706D1AE4CF912D5A866eAg1G" TargetMode="External"/><Relationship Id="rId102" Type="http://schemas.openxmlformats.org/officeDocument/2006/relationships/hyperlink" Target="consultantplus://offline/ref=BA07356AD23DE638CB33F3B1E5A5ABFB1A8C0F6C4901349AA5E83386DE080483441859C6A905F513D5A867ABe3g5G" TargetMode="External"/><Relationship Id="rId123" Type="http://schemas.openxmlformats.org/officeDocument/2006/relationships/hyperlink" Target="consultantplus://offline/ref=BA07356AD23DE638CB33F3B1E5A5ABFB1A8C0F6C40073F9EA1E76E8CD6510881431706D1AE4CF912D5A860eAgCG" TargetMode="External"/><Relationship Id="rId128" Type="http://schemas.openxmlformats.org/officeDocument/2006/relationships/hyperlink" Target="consultantplus://offline/ref=BA07356AD23DE638CB33F3B1E5A5ABFB1A8C0F6C40073F9EA1E76E8CD6510881431706D1AE4CF912D5A860eAg0G" TargetMode="External"/><Relationship Id="rId144" Type="http://schemas.openxmlformats.org/officeDocument/2006/relationships/hyperlink" Target="consultantplus://offline/ref=BA07356AD23DE638CB33F3B1E5A5ABFB1A8C0F6C40073F9EA1E76E8CD6510881431706D1AE4CF912D5A967eAg8G" TargetMode="External"/><Relationship Id="rId149" Type="http://schemas.openxmlformats.org/officeDocument/2006/relationships/hyperlink" Target="consultantplus://offline/ref=BA07356AD23DE638CB33F3B1E5A5ABFB1A8C0F6C4002369EA3E76E8CD6510881431706D1AE4CF912D5A86FeAgD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A07356AD23DE638CB33F3B1E5A5ABFB1A8C0F6C40073F9EA1E76E8CD6510881431706D1AE4CF912D5A865eAgAG" TargetMode="External"/><Relationship Id="rId95" Type="http://schemas.openxmlformats.org/officeDocument/2006/relationships/hyperlink" Target="consultantplus://offline/ref=BA07356AD23DE638CB33F3B1E5A5ABFB1A8C0F6C4002369EA3E76E8CD6510881431706D1AE4CF912D5A863eAg1G" TargetMode="External"/><Relationship Id="rId160" Type="http://schemas.openxmlformats.org/officeDocument/2006/relationships/hyperlink" Target="consultantplus://offline/ref=BA07356AD23DE638CB33F3B1E5A5ABFB1A8C0F6C4F04379EA4E76E8CD6510881431706D1AE4CF912D5A866eAg1G" TargetMode="External"/><Relationship Id="rId165" Type="http://schemas.openxmlformats.org/officeDocument/2006/relationships/hyperlink" Target="consultantplus://offline/ref=BA07356AD23DE638CB33F3B1E5A5ABFB1A8C0F6C4F04379EA4E76E8CD6510881431706D1AE4CF912D5A865eAgBG" TargetMode="External"/><Relationship Id="rId22" Type="http://schemas.openxmlformats.org/officeDocument/2006/relationships/hyperlink" Target="consultantplus://offline/ref=BA07356AD23DE638CB33EDBCF3C9F5FE1E8F58684A003DCBFAB835D1815802D604585F91EAe4g4G" TargetMode="External"/><Relationship Id="rId27" Type="http://schemas.openxmlformats.org/officeDocument/2006/relationships/hyperlink" Target="consultantplus://offline/ref=BA07356AD23DE638CB33F3B1E5A5ABFB1A8C0F6C40023794ADBA64848F5D0Ae8g6G" TargetMode="External"/><Relationship Id="rId43" Type="http://schemas.openxmlformats.org/officeDocument/2006/relationships/hyperlink" Target="consultantplus://offline/ref=BA07356AD23DE638CB33F3B1E5A5ABFB1A8C0F6C4901349AA5E83386DE080483441859C6A905F513D5A867A9e3g2G" TargetMode="External"/><Relationship Id="rId48" Type="http://schemas.openxmlformats.org/officeDocument/2006/relationships/hyperlink" Target="consultantplus://offline/ref=BA07356AD23DE638CB33F3B1E5A5ABFB1A8C0F6C4901349AA5E83386DE080483441859C6A905F513D5A867A9e3g4G" TargetMode="External"/><Relationship Id="rId64" Type="http://schemas.openxmlformats.org/officeDocument/2006/relationships/hyperlink" Target="consultantplus://offline/ref=BA07356AD23DE638CB33F3B1E5A5ABFB1A8C0F6C4002369EA3E76E8CD6510881431706D1AE4CF912D5A866eAg1G" TargetMode="External"/><Relationship Id="rId69" Type="http://schemas.openxmlformats.org/officeDocument/2006/relationships/hyperlink" Target="consultantplus://offline/ref=BA07356AD23DE638CB33F3B1E5A5ABFB1A8C0F6C40073F9EA1E76E8CD6510881431706D1AE4CF912D5A866eAgBG" TargetMode="External"/><Relationship Id="rId113" Type="http://schemas.openxmlformats.org/officeDocument/2006/relationships/hyperlink" Target="consultantplus://offline/ref=BA07356AD23DE638CB33F3B1E5A5ABFB1A8C0F6C40073F9EA1E76E8CD6510881431706D1AE4CF912D5A862eAg0G" TargetMode="External"/><Relationship Id="rId118" Type="http://schemas.openxmlformats.org/officeDocument/2006/relationships/hyperlink" Target="consultantplus://offline/ref=BA07356AD23DE638CB33F3B1E5A5ABFB1A8C0F6C40073F9EA1E76E8CD6510881431706D1AE4CF912D5A861eAgEG" TargetMode="External"/><Relationship Id="rId134" Type="http://schemas.openxmlformats.org/officeDocument/2006/relationships/hyperlink" Target="consultantplus://offline/ref=BA07356AD23DE638CB33F3B1E5A5ABFB1A8C0F6C40073F9EA1E76E8CD6510881431706D1AE4CF912D5A86FeAgDG" TargetMode="External"/><Relationship Id="rId139" Type="http://schemas.openxmlformats.org/officeDocument/2006/relationships/hyperlink" Target="consultantplus://offline/ref=BA07356AD23DE638CB33F3B1E5A5ABFB1A8C0F6C40073F9EA1E76E8CD6510881431706D1AE4CF912D5A86EeAg9G" TargetMode="External"/><Relationship Id="rId80" Type="http://schemas.openxmlformats.org/officeDocument/2006/relationships/hyperlink" Target="consultantplus://offline/ref=BA07356AD23DE638CB33F3B1E5A5ABFB1A8C0F6C40073F9EA1E76E8CD6510881431706D1AE4CF912D5A865eAg8G" TargetMode="External"/><Relationship Id="rId85" Type="http://schemas.openxmlformats.org/officeDocument/2006/relationships/hyperlink" Target="consultantplus://offline/ref=BA07356AD23DE638CB33F3B1E5A5ABFB1A8C0F6C4901349AA5E83386DE080483441859C6A905F513D5A867ABe3g0G" TargetMode="External"/><Relationship Id="rId150" Type="http://schemas.openxmlformats.org/officeDocument/2006/relationships/hyperlink" Target="consultantplus://offline/ref=BA07356AD23DE638CB33F3B1E5A5ABFB1A8C0F6C4F063194A2E76E8CD6510881431706D1AE4CF912D5A866eAgBG" TargetMode="External"/><Relationship Id="rId155" Type="http://schemas.openxmlformats.org/officeDocument/2006/relationships/hyperlink" Target="consultantplus://offline/ref=BA07356AD23DE638CB33F3B1E5A5ABFB1A8C0F6C4002369EA3E76E8CD6510881431706D1AE4CF912D5A86FeAg0G" TargetMode="External"/><Relationship Id="rId12" Type="http://schemas.openxmlformats.org/officeDocument/2006/relationships/hyperlink" Target="consultantplus://offline/ref=BA07356AD23DE638CB33F3B1E5A5ABFB1A8C0F6C4D073F95A4E76E8CD6510881431706D1AE4CF912D5A867eAgFG" TargetMode="External"/><Relationship Id="rId17" Type="http://schemas.openxmlformats.org/officeDocument/2006/relationships/hyperlink" Target="consultantplus://offline/ref=BA07356AD23DE638CB33F3B1E5A5ABFB1A8C0F6C4103319DAFE76E8CD6510881431706D1AE4CF912D5A867eAgFG" TargetMode="External"/><Relationship Id="rId33" Type="http://schemas.openxmlformats.org/officeDocument/2006/relationships/hyperlink" Target="consultantplus://offline/ref=BA07356AD23DE638CB33F3B1E5A5ABFB1A8C0F6C4F063194A2E76E8CD6510881431706D1AE4CF912D5A867eAgFG" TargetMode="External"/><Relationship Id="rId38" Type="http://schemas.openxmlformats.org/officeDocument/2006/relationships/hyperlink" Target="consultantplus://offline/ref=BA07356AD23DE638CB33F3B1E5A5ABFB1A8C0F6C4B09359DA3E76E8CD6510881431706D1AE4CF912D5A864eAgEG" TargetMode="External"/><Relationship Id="rId59" Type="http://schemas.openxmlformats.org/officeDocument/2006/relationships/hyperlink" Target="consultantplus://offline/ref=BA07356AD23DE638CB33F3B1E5A5ABFB1A8C0F6C4F063194A2E76E8CD6510881431706D1AE4CF912D5A866eAgAG" TargetMode="External"/><Relationship Id="rId103" Type="http://schemas.openxmlformats.org/officeDocument/2006/relationships/hyperlink" Target="consultantplus://offline/ref=BA07356AD23DE638CB33F3B1E5A5ABFB1A8C0F6C4901349AA5E83386DE080483441859C6A905F513D5A867AEe3g2G" TargetMode="External"/><Relationship Id="rId108" Type="http://schemas.openxmlformats.org/officeDocument/2006/relationships/hyperlink" Target="consultantplus://offline/ref=BA07356AD23DE638CB33F3B1E5A5ABFB1A8C0F6C4901349AA5E83386DE080483441859C6A905F513D5A867A1e3g0G" TargetMode="External"/><Relationship Id="rId124" Type="http://schemas.openxmlformats.org/officeDocument/2006/relationships/hyperlink" Target="consultantplus://offline/ref=BA07356AD23DE638CB33F3B1E5A5ABFB1A8C0F6C40073F9EA1E76E8CD6510881431706D1AE4CF912D5A860eAgDG" TargetMode="External"/><Relationship Id="rId129" Type="http://schemas.openxmlformats.org/officeDocument/2006/relationships/hyperlink" Target="consultantplus://offline/ref=BA07356AD23DE638CB33F3B1E5A5ABFB1A8C0F6C40073F9EA1E76E8CD6510881431706D1AE4CF912D5A860eAg1G" TargetMode="External"/><Relationship Id="rId54" Type="http://schemas.openxmlformats.org/officeDocument/2006/relationships/hyperlink" Target="consultantplus://offline/ref=BA07356AD23DE638CB33F3B1E5A5ABFB1A8C0F6C4901349AA5E83386DE080483441859C6A905F513D5A867AAe3g1G" TargetMode="External"/><Relationship Id="rId70" Type="http://schemas.openxmlformats.org/officeDocument/2006/relationships/hyperlink" Target="consultantplus://offline/ref=BA07356AD23DE638CB33F3B1E5A5ABFB1A8C0F6C4901349AA5E83386DE080483441859C6A905F513D5A867AAe3g5G" TargetMode="External"/><Relationship Id="rId75" Type="http://schemas.openxmlformats.org/officeDocument/2006/relationships/hyperlink" Target="consultantplus://offline/ref=BA07356AD23DE638CB33F3B1E5A5ABFB1A8C0F6C4002369EA3E76E8CD6510881431706D1AE4CF912D5A865eAg0G" TargetMode="External"/><Relationship Id="rId91" Type="http://schemas.openxmlformats.org/officeDocument/2006/relationships/hyperlink" Target="consultantplus://offline/ref=BA07356AD23DE638CB33F3B1E5A5ABFB1A8C0F6C4103319DAFE76E8CD6510881431706D1AE4CF912D5A866eAgAG" TargetMode="External"/><Relationship Id="rId96" Type="http://schemas.openxmlformats.org/officeDocument/2006/relationships/hyperlink" Target="consultantplus://offline/ref=BA07356AD23DE638CB33F3B1E5A5ABFB1A8C0F6C4103319DAFE76E8CD6510881431706D1AE4CF912D5A866eAg0G" TargetMode="External"/><Relationship Id="rId140" Type="http://schemas.openxmlformats.org/officeDocument/2006/relationships/hyperlink" Target="consultantplus://offline/ref=BA07356AD23DE638CB33F3B1E5A5ABFB1A8C0F6C40073F9EA1E76E8CD6510881431706D1AE4CF912D5A86EeAgBG" TargetMode="External"/><Relationship Id="rId145" Type="http://schemas.openxmlformats.org/officeDocument/2006/relationships/hyperlink" Target="consultantplus://offline/ref=BA07356AD23DE638CB33F3B1E5A5ABFB1A8C0F6C40073F9EA1E76E8CD6510881431706D1AE4CF912D5A967eAg9G" TargetMode="External"/><Relationship Id="rId161" Type="http://schemas.openxmlformats.org/officeDocument/2006/relationships/hyperlink" Target="consultantplus://offline/ref=BA07356AD23DE638CB33F3B1E5A5ABFB1A8C0F6C4901349AA5E83386DE080483441859C6A905F513D5A865A9e3g3G" TargetMode="External"/><Relationship Id="rId166" Type="http://schemas.openxmlformats.org/officeDocument/2006/relationships/hyperlink" Target="consultantplus://offline/ref=BA07356AD23DE638CB33F3B1E5A5ABFB1A8C0F6C4901349AA5E83386DE080483441859C6A905F513D5A865ACe3gBG" TargetMode="External"/><Relationship Id="rId1" Type="http://schemas.openxmlformats.org/officeDocument/2006/relationships/styles" Target="styles.xml"/><Relationship Id="rId6" Type="http://schemas.openxmlformats.org/officeDocument/2006/relationships/hyperlink" Target="consultantplus://offline/ref=BA07356AD23DE638CB33F3B1E5A5ABFB1A8C0F6C4903349AA0E76E8CD6510881431706D1AE4CF912D5A867eAgFG" TargetMode="External"/><Relationship Id="rId15" Type="http://schemas.openxmlformats.org/officeDocument/2006/relationships/hyperlink" Target="consultantplus://offline/ref=BA07356AD23DE638CB33F3B1E5A5ABFB1A8C0F6C4002369EA3E76E8CD6510881431706D1AE4CF912D5A867eAgFG" TargetMode="External"/><Relationship Id="rId23" Type="http://schemas.openxmlformats.org/officeDocument/2006/relationships/hyperlink" Target="consultantplus://offline/ref=BA07356AD23DE638CB33F3B1E5A5ABFB1A8C0F6C4901369FA3EA3386DE08048344e1g8G" TargetMode="External"/><Relationship Id="rId28" Type="http://schemas.openxmlformats.org/officeDocument/2006/relationships/hyperlink" Target="consultantplus://offline/ref=BA07356AD23DE638CB33F3B1E5A5ABFB1A8C0F6C4F04379EA4E76E8CD6510881431706D1AE4CF912D5A867eAg0G" TargetMode="External"/><Relationship Id="rId36" Type="http://schemas.openxmlformats.org/officeDocument/2006/relationships/hyperlink" Target="consultantplus://offline/ref=BA07356AD23DE638CB33F3B1E5A5ABFB1A8C0F6C4103319DAFE76E8CD6510881431706D1AE4CF912D5A867eAgFG" TargetMode="External"/><Relationship Id="rId49" Type="http://schemas.openxmlformats.org/officeDocument/2006/relationships/hyperlink" Target="consultantplus://offline/ref=BA07356AD23DE638CB33F3B1E5A5ABFB1A8C0F6C40073F9EA1E76E8CD6510881431706D1AE4CF912D5A866eAg9G" TargetMode="External"/><Relationship Id="rId57" Type="http://schemas.openxmlformats.org/officeDocument/2006/relationships/hyperlink" Target="consultantplus://offline/ref=BA07356AD23DE638CB33F3B1E5A5ABFB1A8C0F6C4F04379EA4E76E8CD6510881431706D1AE4CF912D5A866eAgEG" TargetMode="External"/><Relationship Id="rId106" Type="http://schemas.openxmlformats.org/officeDocument/2006/relationships/hyperlink" Target="consultantplus://offline/ref=BA07356AD23DE638CB33F3B1E5A5ABFB1A8C0F6C4103319DAFE76E8CD6510881431706D1AE4CF912D5A865eAgBG" TargetMode="External"/><Relationship Id="rId114" Type="http://schemas.openxmlformats.org/officeDocument/2006/relationships/hyperlink" Target="consultantplus://offline/ref=BA07356AD23DE638CB33F3B1E5A5ABFB1A8C0F6C40073F9EA1E76E8CD6510881431706D1AE4CF912D5A862eAg1G" TargetMode="External"/><Relationship Id="rId119" Type="http://schemas.openxmlformats.org/officeDocument/2006/relationships/hyperlink" Target="consultantplus://offline/ref=BA07356AD23DE638CB33F3B1E5A5ABFB1A8C0F6C40073F9EA1E76E8CD6510881431706D1AE4CF912D5A861eAg0G" TargetMode="External"/><Relationship Id="rId127" Type="http://schemas.openxmlformats.org/officeDocument/2006/relationships/hyperlink" Target="consultantplus://offline/ref=BA07356AD23DE638CB33F3B1E5A5ABFB1A8C0F6C4901349AA5E83386DE080483441859C6A905F513D5A866ABe3g6G" TargetMode="External"/><Relationship Id="rId10" Type="http://schemas.openxmlformats.org/officeDocument/2006/relationships/hyperlink" Target="consultantplus://offline/ref=BA07356AD23DE638CB33F3B1E5A5ABFB1A8C0F6C4B05359CAFE76E8CD6510881431706D1AE4CF912D5A867eAgFG" TargetMode="External"/><Relationship Id="rId31" Type="http://schemas.openxmlformats.org/officeDocument/2006/relationships/hyperlink" Target="consultantplus://offline/ref=BA07356AD23DE638CB33F3B1E5A5ABFB1A8C0F6C4D073F95A4E76E8CD6510881431706D1AE4CF912D5A867eAgFG" TargetMode="External"/><Relationship Id="rId44" Type="http://schemas.openxmlformats.org/officeDocument/2006/relationships/hyperlink" Target="consultantplus://offline/ref=BA07356AD23DE638CB33F3B1E5A5ABFB1A8C0F6C4901349AA5E83386DE080483441859C6A905F513D5A867A9e3g7G" TargetMode="External"/><Relationship Id="rId52" Type="http://schemas.openxmlformats.org/officeDocument/2006/relationships/hyperlink" Target="consultantplus://offline/ref=BA07356AD23DE638CB33F3B1E5A5ABFB1A8C0F6C4901349AA5E83386DE080483441859C6A905F513D5A867A9e3g5G" TargetMode="External"/><Relationship Id="rId60" Type="http://schemas.openxmlformats.org/officeDocument/2006/relationships/hyperlink" Target="consultantplus://offline/ref=BA07356AD23DE638CB33F3B1E5A5ABFB1A8C0F6C4002369EA3E76E8CD6510881431706D1AE4CF912D5A866eAgDG" TargetMode="External"/><Relationship Id="rId65" Type="http://schemas.openxmlformats.org/officeDocument/2006/relationships/hyperlink" Target="consultantplus://offline/ref=BA07356AD23DE638CB33F3B1E5A5ABFB1A8C0F6C4002369EA3E76E8CD6510881431706D1AE4CF912D5A865eAg9G" TargetMode="External"/><Relationship Id="rId73" Type="http://schemas.openxmlformats.org/officeDocument/2006/relationships/hyperlink" Target="consultantplus://offline/ref=BA07356AD23DE638CB33F3B1E5A5ABFB1A8C0F6C40073F9EA1E76E8CD6510881431706D1AE4CF912D5A866eAgEG" TargetMode="External"/><Relationship Id="rId78" Type="http://schemas.openxmlformats.org/officeDocument/2006/relationships/hyperlink" Target="consultantplus://offline/ref=BA07356AD23DE638CB33F3B1E5A5ABFB1A8C0F6C40073F9EA1E76E8CD6510881431706D1AE4CF912D5A866eAg1G" TargetMode="External"/><Relationship Id="rId81" Type="http://schemas.openxmlformats.org/officeDocument/2006/relationships/hyperlink" Target="consultantplus://offline/ref=BA07356AD23DE638CB33F3B1E5A5ABFB1A8C0F6C40073F9EA1E76E8CD6510881431706D1AE4CF912D5A865eAg8G" TargetMode="External"/><Relationship Id="rId86" Type="http://schemas.openxmlformats.org/officeDocument/2006/relationships/hyperlink" Target="consultantplus://offline/ref=BA07356AD23DE638CB33F3B1E5A5ABFB1A8C0F6C4901349AA5E83386DE080483441859C6A905F513D5A867ABe3g1G" TargetMode="External"/><Relationship Id="rId94" Type="http://schemas.openxmlformats.org/officeDocument/2006/relationships/hyperlink" Target="consultantplus://offline/ref=BA07356AD23DE638CB33F3B1E5A5ABFB1A8C0F6C40073F9EA1E76E8CD6510881431706D1AE4CF912D5A865eAgCG" TargetMode="External"/><Relationship Id="rId99" Type="http://schemas.openxmlformats.org/officeDocument/2006/relationships/hyperlink" Target="consultantplus://offline/ref=BA07356AD23DE638CB33F3B1E5A5ABFB1A8C0F6C4103319DAFE76E8CD6510881431706D1AE4CF912D5A865eAg8G" TargetMode="External"/><Relationship Id="rId101" Type="http://schemas.openxmlformats.org/officeDocument/2006/relationships/hyperlink" Target="consultantplus://offline/ref=BA07356AD23DE638CB33F3B1E5A5ABFB1A8C0F6C4901349AA5E83386DE080483441859C6A905F513D5A867ABe3g4G" TargetMode="External"/><Relationship Id="rId122" Type="http://schemas.openxmlformats.org/officeDocument/2006/relationships/hyperlink" Target="consultantplus://offline/ref=BA07356AD23DE638CB33F3B1E5A5ABFB1A8C0F6C40073F9EA1E76E8CD6510881431706D1AE4CF912D5A860eAgAG" TargetMode="External"/><Relationship Id="rId130" Type="http://schemas.openxmlformats.org/officeDocument/2006/relationships/hyperlink" Target="consultantplus://offline/ref=BA07356AD23DE638CB33F3B1E5A5ABFB1A8C0F6C40073F9EA1E76E8CD6510881431706D1AE4CF912D5A86FeAg8G" TargetMode="External"/><Relationship Id="rId135" Type="http://schemas.openxmlformats.org/officeDocument/2006/relationships/hyperlink" Target="consultantplus://offline/ref=BA07356AD23DE638CB33F3B1E5A5ABFB1A8C0F6C4901349AA5E83386DE080483441859C6A905F513D5A866ABe3g4G" TargetMode="External"/><Relationship Id="rId143" Type="http://schemas.openxmlformats.org/officeDocument/2006/relationships/hyperlink" Target="consultantplus://offline/ref=BA07356AD23DE638CB33F3B1E5A5ABFB1A8C0F6C4901349AA5E83386DE080483441859C6A905F513D5A866ACe3g6G" TargetMode="External"/><Relationship Id="rId148" Type="http://schemas.openxmlformats.org/officeDocument/2006/relationships/hyperlink" Target="consultantplus://offline/ref=BA07356AD23DE638CB33F3B1E5A5ABFB1A8C0F6C4901349AA5E83386DE080483441859C6A905F513D5A866ACe3gAG" TargetMode="External"/><Relationship Id="rId151" Type="http://schemas.openxmlformats.org/officeDocument/2006/relationships/hyperlink" Target="consultantplus://offline/ref=BA07356AD23DE638CB33EDBCF3C9F5FE1E8F56614F063DCBFAB835D181e5g8G" TargetMode="External"/><Relationship Id="rId156" Type="http://schemas.openxmlformats.org/officeDocument/2006/relationships/hyperlink" Target="consultantplus://offline/ref=BA07356AD23DE638CB33F3B1E5A5ABFB1A8C0F6C4002369EA3E76E8CD6510881431706D1AE4CF912D5A86EeAgAG" TargetMode="External"/><Relationship Id="rId164" Type="http://schemas.openxmlformats.org/officeDocument/2006/relationships/hyperlink" Target="consultantplus://offline/ref=BA07356AD23DE638CB33F3B1E5A5ABFB1A8C0F6C4901349AA5E83386DE080483441859C6A905F513D5A865ACe3gAG"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A07356AD23DE638CB33F3B1E5A5ABFB1A8C0F6C4F09309FA7E76E8CD6510881431706D1AE4CF912D5A867eAg0G" TargetMode="External"/><Relationship Id="rId13" Type="http://schemas.openxmlformats.org/officeDocument/2006/relationships/hyperlink" Target="consultantplus://offline/ref=BA07356AD23DE638CB33F3B1E5A5ABFB1A8C0F6C4F04379EA4E76E8CD6510881431706D1AE4CF912D5A867eAgFG" TargetMode="External"/><Relationship Id="rId18" Type="http://schemas.openxmlformats.org/officeDocument/2006/relationships/hyperlink" Target="consultantplus://offline/ref=BA07356AD23DE638CB33F3B1E5A5ABFB1A8C0F6C4901349AA5E83386DE080483441859C6A905F513D5A867A8e3g5G" TargetMode="External"/><Relationship Id="rId39" Type="http://schemas.openxmlformats.org/officeDocument/2006/relationships/hyperlink" Target="consultantplus://offline/ref=BA07356AD23DE638CB33F3B1E5A5ABFB1A8C0F6C4E04319FAFE76E8CD6510881431706D1AE4CF912D5A862eAg8G" TargetMode="External"/><Relationship Id="rId109" Type="http://schemas.openxmlformats.org/officeDocument/2006/relationships/hyperlink" Target="consultantplus://offline/ref=BA07356AD23DE638CB33F3B1E5A5ABFB1A8C0F6C4901349AA5E83386DE080483441859C6A905F513D5A867A1e3g6G" TargetMode="External"/><Relationship Id="rId34" Type="http://schemas.openxmlformats.org/officeDocument/2006/relationships/hyperlink" Target="consultantplus://offline/ref=BA07356AD23DE638CB33F3B1E5A5ABFB1A8C0F6C4002369EA3E76E8CD6510881431706D1AE4CF912D5A867eAgFG" TargetMode="External"/><Relationship Id="rId50" Type="http://schemas.openxmlformats.org/officeDocument/2006/relationships/hyperlink" Target="consultantplus://offline/ref=BA07356AD23DE638CB33F3B1E5A5ABFB1A8C0F6C4002369EA3E76E8CD6510881431706D1AE4CF912D5A866eAgAG" TargetMode="External"/><Relationship Id="rId55" Type="http://schemas.openxmlformats.org/officeDocument/2006/relationships/hyperlink" Target="consultantplus://offline/ref=BA07356AD23DE638CB33F3B1E5A5ABFB1A8C0F6C4002369EA3E76E8CD6510881431706D1AE4CF912D5A866eAgCG" TargetMode="External"/><Relationship Id="rId76" Type="http://schemas.openxmlformats.org/officeDocument/2006/relationships/hyperlink" Target="consultantplus://offline/ref=BA07356AD23DE638CB33F3B1E5A5ABFB1A8C0F6C40073F9EA1E76E8CD6510881431706D1AE4CF912D5A866eAg1G" TargetMode="External"/><Relationship Id="rId97" Type="http://schemas.openxmlformats.org/officeDocument/2006/relationships/hyperlink" Target="consultantplus://offline/ref=BA07356AD23DE638CB33F3B1E5A5ABFB1A8C0F6C4103319DAFE76E8CD6510881431706D1AE4CF912D5A866eAg1G" TargetMode="External"/><Relationship Id="rId104" Type="http://schemas.openxmlformats.org/officeDocument/2006/relationships/hyperlink" Target="consultantplus://offline/ref=BA07356AD23DE638CB33F3B1E5A5ABFB1A8C0F6C4901349AA5E83386DE080483441859C6A905F513D5A867AEe3gAG" TargetMode="External"/><Relationship Id="rId120" Type="http://schemas.openxmlformats.org/officeDocument/2006/relationships/hyperlink" Target="consultantplus://offline/ref=BA07356AD23DE638CB33F3B1E5A5ABFB1A8C0F6C40073F9EA1E76E8CD6510881431706D1AE4CF912D5A861eAg1G" TargetMode="External"/><Relationship Id="rId125" Type="http://schemas.openxmlformats.org/officeDocument/2006/relationships/hyperlink" Target="consultantplus://offline/ref=BA07356AD23DE638CB33F3B1E5A5ABFB1A8C0F6C40073F9EA1E76E8CD6510881431706D1AE4CF912D5A860eAgFG" TargetMode="External"/><Relationship Id="rId141" Type="http://schemas.openxmlformats.org/officeDocument/2006/relationships/hyperlink" Target="consultantplus://offline/ref=BA07356AD23DE638CB33F3B1E5A5ABFB1A8C0F6C40073F9EA1E76E8CD6510881431706D1AE4CF912D5A86EeAgDG" TargetMode="External"/><Relationship Id="rId146" Type="http://schemas.openxmlformats.org/officeDocument/2006/relationships/hyperlink" Target="consultantplus://offline/ref=BA07356AD23DE638CB33F3B1E5A5ABFB1A8C0F6C40073F9EA1E76E8CD6510881431706D1AE4CF912D5A967eAgAG" TargetMode="External"/><Relationship Id="rId167" Type="http://schemas.openxmlformats.org/officeDocument/2006/relationships/hyperlink" Target="consultantplus://offline/ref=BA07356AD23DE638CB33F3B1E5A5ABFB1A8C0F6C4901349AA5E83386DE080483441859C6A905F513D5A865ADe3g2G" TargetMode="External"/><Relationship Id="rId7" Type="http://schemas.openxmlformats.org/officeDocument/2006/relationships/hyperlink" Target="consultantplus://offline/ref=BA07356AD23DE638CB33F3B1E5A5ABFB1A8C0F6C49033E9BA3E76E8CD6510881431706D1AE4CF912D5A867eAgFG" TargetMode="External"/><Relationship Id="rId71" Type="http://schemas.openxmlformats.org/officeDocument/2006/relationships/hyperlink" Target="consultantplus://offline/ref=BA07356AD23DE638CB33F3B1E5A5ABFB1A8C0F6C4901349AA5E83386DE080483441859C6A905F513D5A867AAe3gAG" TargetMode="External"/><Relationship Id="rId92" Type="http://schemas.openxmlformats.org/officeDocument/2006/relationships/hyperlink" Target="consultantplus://offline/ref=BA07356AD23DE638CB33F3B1E5A5ABFB1A8C0F6C40073F9EA1E76E8CD6510881431706D1AE4CF912D5A865eAgBG" TargetMode="External"/><Relationship Id="rId162" Type="http://schemas.openxmlformats.org/officeDocument/2006/relationships/hyperlink" Target="consultantplus://offline/ref=BA07356AD23DE638CB33EDBCF3C9F5FE1E8F56614A063DCBFAB835D181e5g8G" TargetMode="External"/><Relationship Id="rId2" Type="http://schemas.microsoft.com/office/2007/relationships/stylesWithEffects" Target="stylesWithEffects.xml"/><Relationship Id="rId29" Type="http://schemas.openxmlformats.org/officeDocument/2006/relationships/hyperlink" Target="consultantplus://offline/ref=BA07356AD23DE638CB33F3B1E5A5ABFB1A8C0F6C4901349AA5E83386DE080483441859C6A905F513D5A867A8e3gAG" TargetMode="External"/><Relationship Id="rId24" Type="http://schemas.openxmlformats.org/officeDocument/2006/relationships/hyperlink" Target="consultantplus://offline/ref=BA07356AD23DE638CB33F3B1E5A5ABFB1A8C0F6C4901349EA3EF3386DE080483441859C6A905F513D5AA63ABe3g3G" TargetMode="External"/><Relationship Id="rId40" Type="http://schemas.openxmlformats.org/officeDocument/2006/relationships/hyperlink" Target="consultantplus://offline/ref=BA07356AD23DE638CB33EDBCF3C9F5FE1E8F58684A003DCBFAB835D1815802D604585F91EAe4g4G" TargetMode="External"/><Relationship Id="rId45" Type="http://schemas.openxmlformats.org/officeDocument/2006/relationships/hyperlink" Target="consultantplus://offline/ref=BA07356AD23DE638CB33F3B1E5A5ABFB1A8C0F6C4F04379EA4E76E8CD6510881431706D1AE4CF912D5A866eAgBG" TargetMode="External"/><Relationship Id="rId66" Type="http://schemas.openxmlformats.org/officeDocument/2006/relationships/hyperlink" Target="consultantplus://offline/ref=BA07356AD23DE638CB33F3B1E5A5ABFB1A8C0F6C4002369EA3E76E8CD6510881431706D1AE4CF912D5A865eAgAG" TargetMode="External"/><Relationship Id="rId87" Type="http://schemas.openxmlformats.org/officeDocument/2006/relationships/hyperlink" Target="consultantplus://offline/ref=BA07356AD23DE638CB33F3B1E5A5ABFB1A8C0F6C4901349AA5E83386DE080483441859C6A905F513D5A867ABe3g6G" TargetMode="External"/><Relationship Id="rId110" Type="http://schemas.openxmlformats.org/officeDocument/2006/relationships/hyperlink" Target="consultantplus://offline/ref=BA07356AD23DE638CB33F3B1E5A5ABFB1A8C0F6C4901349AA5E83386DE080483441859C6A905F513D5A867A1e3g7G" TargetMode="External"/><Relationship Id="rId115" Type="http://schemas.openxmlformats.org/officeDocument/2006/relationships/hyperlink" Target="consultantplus://offline/ref=BA07356AD23DE638CB33F3B1E5A5ABFB1A8C0F6C40073F9EA1E76E8CD6510881431706D1AE4CF912D5A861eAg9G" TargetMode="External"/><Relationship Id="rId131" Type="http://schemas.openxmlformats.org/officeDocument/2006/relationships/hyperlink" Target="consultantplus://offline/ref=BA07356AD23DE638CB33F3B1E5A5ABFB1A8C0F6C40073F9EA1E76E8CD6510881431706D1AE4CF912D5A86FeAgAG" TargetMode="External"/><Relationship Id="rId136" Type="http://schemas.openxmlformats.org/officeDocument/2006/relationships/hyperlink" Target="consultantplus://offline/ref=BA07356AD23DE638CB33F3B1E5A5ABFB1A8C0F6C4901349AA5E83386DE080483441859C6A905F513D5A866ABe3gAG" TargetMode="External"/><Relationship Id="rId157" Type="http://schemas.openxmlformats.org/officeDocument/2006/relationships/hyperlink" Target="consultantplus://offline/ref=BA07356AD23DE638CB33F3B1E5A5ABFB1A8C0F6C4002369EA3E76E8CD6510881431706D1AE4CF912D5A86EeAgBG" TargetMode="External"/><Relationship Id="rId61" Type="http://schemas.openxmlformats.org/officeDocument/2006/relationships/hyperlink" Target="consultantplus://offline/ref=BA07356AD23DE638CB33F3B1E5A5ABFB1A8C0F6C4901349AA5E83386DE080483441859C6A905F513D5A867AAe3g6G" TargetMode="External"/><Relationship Id="rId82" Type="http://schemas.openxmlformats.org/officeDocument/2006/relationships/hyperlink" Target="consultantplus://offline/ref=BA07356AD23DE638CB33F3B1E5A5ABFB1A8C0F6C40073F9EA1E76E8CD6510881431706D1AE4CF912D5A865eAg8G" TargetMode="External"/><Relationship Id="rId152" Type="http://schemas.openxmlformats.org/officeDocument/2006/relationships/hyperlink" Target="consultantplus://offline/ref=BA07356AD23DE638CB33F3B1E5A5ABFB1A8C0F6C4F04379EA4E76E8CD6510881431706D1AE4CF912D5A866eAgFG" TargetMode="External"/><Relationship Id="rId19" Type="http://schemas.openxmlformats.org/officeDocument/2006/relationships/hyperlink" Target="consultantplus://offline/ref=BA07356AD23DE638CB33F3B1E5A5ABFB1A8C0F6C4B09359DA3E76E8CD6510881431706D1AE4CF912D5A864eAgEG" TargetMode="External"/><Relationship Id="rId14" Type="http://schemas.openxmlformats.org/officeDocument/2006/relationships/hyperlink" Target="consultantplus://offline/ref=BA07356AD23DE638CB33F3B1E5A5ABFB1A8C0F6C4F063194A2E76E8CD6510881431706D1AE4CF912D5A867eAgFG" TargetMode="External"/><Relationship Id="rId30" Type="http://schemas.openxmlformats.org/officeDocument/2006/relationships/hyperlink" Target="consultantplus://offline/ref=BA07356AD23DE638CB33F3B1E5A5ABFB1A8C0F6C4B09329BA0E76E8CD6510881431706D1AE4CF912D5A866eAg8G" TargetMode="External"/><Relationship Id="rId35" Type="http://schemas.openxmlformats.org/officeDocument/2006/relationships/hyperlink" Target="consultantplus://offline/ref=BA07356AD23DE638CB33F3B1E5A5ABFB1A8C0F6C40073F9EA1E76E8CD6510881431706D1AE4CF912D5A867eAgFG" TargetMode="External"/><Relationship Id="rId56" Type="http://schemas.openxmlformats.org/officeDocument/2006/relationships/hyperlink" Target="consultantplus://offline/ref=BA07356AD23DE638CB33F3B1E5A5ABFB1A8C0F6C4F063194A2E76E8CD6510881431706D1AE4CF912D5A867eAg1G" TargetMode="External"/><Relationship Id="rId77" Type="http://schemas.openxmlformats.org/officeDocument/2006/relationships/hyperlink" Target="consultantplus://offline/ref=BA07356AD23DE638CB33F3B1E5A5ABFB1A8C0F6C40073F9EA1E76E8CD6510881431706D1AE4CF912D5A866eAg1G" TargetMode="External"/><Relationship Id="rId100" Type="http://schemas.openxmlformats.org/officeDocument/2006/relationships/hyperlink" Target="consultantplus://offline/ref=BA07356AD23DE638CB33F3B1E5A5ABFB1A8C0F6C40073F9EA1E76E8CD6510881431706D1AE4CF912D5A865eAgEG" TargetMode="External"/><Relationship Id="rId105" Type="http://schemas.openxmlformats.org/officeDocument/2006/relationships/hyperlink" Target="consultantplus://offline/ref=BA07356AD23DE638CB33F3B1E5A5ABFB1A8C0F6C4901349AA5E83386DE080483441859C6A905F513D5A867A0e3g2G" TargetMode="External"/><Relationship Id="rId126" Type="http://schemas.openxmlformats.org/officeDocument/2006/relationships/hyperlink" Target="consultantplus://offline/ref=BA07356AD23DE638CB33F3B1E5A5ABFB1A8C0F6C4901349AA5E83386DE080483441859C6A905F513D5A866ABe3g0G" TargetMode="External"/><Relationship Id="rId147" Type="http://schemas.openxmlformats.org/officeDocument/2006/relationships/hyperlink" Target="consultantplus://offline/ref=BA07356AD23DE638CB33F3B1E5A5ABFB1A8C0F6C4901349AA5E83386DE080483441859C6A905F513D5A866ACe3g4G" TargetMode="External"/><Relationship Id="rId168" Type="http://schemas.openxmlformats.org/officeDocument/2006/relationships/fontTable" Target="fontTable.xml"/><Relationship Id="rId8" Type="http://schemas.openxmlformats.org/officeDocument/2006/relationships/hyperlink" Target="consultantplus://offline/ref=BA07356AD23DE638CB33F3B1E5A5ABFB1A8C0F6C4A08339AA1E76E8CD6510881431706D1AE4CF912D5A867eAgFG" TargetMode="External"/><Relationship Id="rId51" Type="http://schemas.openxmlformats.org/officeDocument/2006/relationships/hyperlink" Target="consultantplus://offline/ref=BA07356AD23DE638CB33F3B1E5A5ABFB1A8C0F6C4F04379EA4E76E8CD6510881431706D1AE4CF912D5A866eAgCG" TargetMode="External"/><Relationship Id="rId72" Type="http://schemas.openxmlformats.org/officeDocument/2006/relationships/hyperlink" Target="consultantplus://offline/ref=BA07356AD23DE638CB33F3B1E5A5ABFB1A8C0F6C40073F9EA1E76E8CD6510881431706D1AE4CF912D5A866eAgCG" TargetMode="External"/><Relationship Id="rId93" Type="http://schemas.openxmlformats.org/officeDocument/2006/relationships/hyperlink" Target="consultantplus://offline/ref=BA07356AD23DE638CB33F3B1E5A5ABFB1A8C0F6C4103319DAFE76E8CD6510881431706D1AE4CF912D5A866eAgDG" TargetMode="External"/><Relationship Id="rId98" Type="http://schemas.openxmlformats.org/officeDocument/2006/relationships/hyperlink" Target="consultantplus://offline/ref=BA07356AD23DE638CB33F3B1E5A5ABFB1A8C0F6C4002369EA3E76E8CD6510881431706D1AE4CF912D5A860eAg1G" TargetMode="External"/><Relationship Id="rId121" Type="http://schemas.openxmlformats.org/officeDocument/2006/relationships/hyperlink" Target="consultantplus://offline/ref=BA07356AD23DE638CB33F3B1E5A5ABFB1A8C0F6C40073F9EA1E76E8CD6510881431706D1AE4CF912D5A860eAg9G" TargetMode="External"/><Relationship Id="rId142" Type="http://schemas.openxmlformats.org/officeDocument/2006/relationships/hyperlink" Target="consultantplus://offline/ref=BA07356AD23DE638CB33F3B1E5A5ABFB1A8C0F6C40073F9EA1E76E8CD6510881431706D1AE4CF912D5A86EeAgFG" TargetMode="External"/><Relationship Id="rId163" Type="http://schemas.openxmlformats.org/officeDocument/2006/relationships/hyperlink" Target="consultantplus://offline/ref=BA07356AD23DE638CB33F3B1E5A5ABFB1A8C0F6C4F04379EA4E76E8CD6510881431706D1AE4CF912D5A865eAgBG" TargetMode="External"/><Relationship Id="rId3" Type="http://schemas.openxmlformats.org/officeDocument/2006/relationships/settings" Target="settings.xml"/><Relationship Id="rId25" Type="http://schemas.openxmlformats.org/officeDocument/2006/relationships/hyperlink" Target="consultantplus://offline/ref=BA07356AD23DE638CB33F3B1E5A5ABFB1A8C0F6C4B09329BA0E76E8CD6510881431706D1AE4CF912D5A867eAg0G" TargetMode="External"/><Relationship Id="rId46" Type="http://schemas.openxmlformats.org/officeDocument/2006/relationships/hyperlink" Target="consultantplus://offline/ref=BA07356AD23DE638CB33F3B1E5A5ABFB1A8C0F6C4002369EA3E76E8CD6510881431706D1AE4CF912D5A866eAg9G" TargetMode="External"/><Relationship Id="rId67" Type="http://schemas.openxmlformats.org/officeDocument/2006/relationships/hyperlink" Target="consultantplus://offline/ref=BA07356AD23DE638CB33F3B1E5A5ABFB1A8C0F6C4002369EA3E76E8CD6510881431706D1AE4CF912D5A865eAgBG" TargetMode="External"/><Relationship Id="rId116" Type="http://schemas.openxmlformats.org/officeDocument/2006/relationships/hyperlink" Target="consultantplus://offline/ref=BA07356AD23DE638CB33F3B1E5A5ABFB1A8C0F6C40073F9EA1E76E8CD6510881431706D1AE4CF912D5A861eAgAG" TargetMode="External"/><Relationship Id="rId137" Type="http://schemas.openxmlformats.org/officeDocument/2006/relationships/hyperlink" Target="consultantplus://offline/ref=BA07356AD23DE638CB33F3B1E5A5ABFB1A8C0F6C40073F9EA1E76E8CD6510881431706D1AE4CF912D5A86FeAg1G" TargetMode="External"/><Relationship Id="rId158" Type="http://schemas.openxmlformats.org/officeDocument/2006/relationships/hyperlink" Target="consultantplus://offline/ref=BA07356AD23DE638CB33F3B1E5A5ABFB1A8C0F6C4002369EA3E76E8CD6510881431706D1AE4CF912D5A86EeAgDG" TargetMode="External"/><Relationship Id="rId20" Type="http://schemas.openxmlformats.org/officeDocument/2006/relationships/hyperlink" Target="consultantplus://offline/ref=BA07356AD23DE638CB33F3B1E5A5ABFB1A8C0F6C4E04319FAFE76E8CD6510881431706D1AE4CF912D5A862eAg8G" TargetMode="External"/><Relationship Id="rId41" Type="http://schemas.openxmlformats.org/officeDocument/2006/relationships/hyperlink" Target="consultantplus://offline/ref=BA07356AD23DE638CB33F3B1E5A5ABFB1A8C0F6C4901369FA3EA3386DE08048344e1g8G" TargetMode="External"/><Relationship Id="rId62" Type="http://schemas.openxmlformats.org/officeDocument/2006/relationships/hyperlink" Target="consultantplus://offline/ref=BA07356AD23DE638CB33F3B1E5A5ABFB1A8C0F6C4901349AA5E83386DE080483441859C6A905F513D5A867AAe3g7G" TargetMode="External"/><Relationship Id="rId83" Type="http://schemas.openxmlformats.org/officeDocument/2006/relationships/hyperlink" Target="consultantplus://offline/ref=BA07356AD23DE638CB33F3B1E5A5ABFB1A8C0F6C40073F9EA1E76E8CD6510881431706D1AE4CF912D5A865eAg8G" TargetMode="External"/><Relationship Id="rId88" Type="http://schemas.openxmlformats.org/officeDocument/2006/relationships/hyperlink" Target="consultantplus://offline/ref=BA07356AD23DE638CB33F3B1E5A5ABFB1A8C0F6C4103319DAFE76E8CD6510881431706D1AE4CF912D5A866eAg9G" TargetMode="External"/><Relationship Id="rId111" Type="http://schemas.openxmlformats.org/officeDocument/2006/relationships/hyperlink" Target="consultantplus://offline/ref=BA07356AD23DE638CB33F3B1E5A5ABFB1A8C0F6C4103319DAFE76E8CD6510881431706D1AE4CF912D5A865eAgCG" TargetMode="External"/><Relationship Id="rId132" Type="http://schemas.openxmlformats.org/officeDocument/2006/relationships/hyperlink" Target="consultantplus://offline/ref=BA07356AD23DE638CB33F3B1E5A5ABFB1A8C0F6C40073F9EA1E76E8CD6510881431706D1AE4CF912D5A86FeAgBG" TargetMode="External"/><Relationship Id="rId153" Type="http://schemas.openxmlformats.org/officeDocument/2006/relationships/hyperlink" Target="consultantplus://offline/ref=BA07356AD23DE638CB33F3B1E5A5ABFB1A8C0F6C4901349AA5E83386DE080483441859C6A905F513D5A865A8e3g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30946</Words>
  <Characters>176394</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206927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Тамара Александровна</dc:creator>
  <cp:lastModifiedBy>Петрова, Тамара Александровна</cp:lastModifiedBy>
  <cp:revision>1</cp:revision>
  <dcterms:created xsi:type="dcterms:W3CDTF">2018-05-31T06:32:00Z</dcterms:created>
  <dcterms:modified xsi:type="dcterms:W3CDTF">2018-05-31T06:32:00Z</dcterms:modified>
</cp:coreProperties>
</file>